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E7C771" w14:textId="77777777" w:rsidR="009C42A8" w:rsidRPr="0079205D" w:rsidRDefault="003C67E8"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9560B44616364894BD4AEE22B48CAD46"/>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8DB226D" w14:textId="56E484E0" w:rsidR="009C42A8" w:rsidRDefault="003C67E8" w:rsidP="003C67E8">
      <w:pPr>
        <w:spacing w:before="240"/>
        <w:jc w:val="right"/>
        <w:rPr>
          <w:rFonts w:cs="Times New Roman"/>
          <w:szCs w:val="24"/>
        </w:rPr>
      </w:pPr>
      <w:r>
        <w:rPr>
          <w:rFonts w:cs="Times New Roman"/>
          <w:szCs w:val="24"/>
        </w:rPr>
        <w:t>Projekts (1. variants)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3"/>
        <w:gridCol w:w="4261"/>
      </w:tblGrid>
      <w:tr w:rsidR="003C1EF2" w14:paraId="4D05F048" w14:textId="77777777" w:rsidTr="00811BE5">
        <w:sdt>
          <w:sdtPr>
            <w:rPr>
              <w:rFonts w:cs="Times New Roman"/>
            </w:rPr>
            <w:id w:val="25447574"/>
            <w:lock w:val="sdtLocked"/>
            <w:placeholder>
              <w:docPart w:val="AFF0D747EC8A4F7B964899DC4C0E7825"/>
            </w:placeholder>
          </w:sdtPr>
          <w:sdtEndPr/>
          <w:sdtContent>
            <w:tc>
              <w:tcPr>
                <w:tcW w:w="4360" w:type="dxa"/>
                <w:vAlign w:val="bottom"/>
              </w:tcPr>
              <w:p w14:paraId="79C48A7C" w14:textId="73EA723C" w:rsidR="003C1EF2" w:rsidRDefault="00503C3F" w:rsidP="00811BE5">
                <w:pPr>
                  <w:pStyle w:val="NoSpacing"/>
                  <w:spacing w:before="240"/>
                  <w:ind w:left="-107"/>
                  <w:rPr>
                    <w:rFonts w:cs="Times New Roman"/>
                  </w:rPr>
                </w:pPr>
                <w:r>
                  <w:rPr>
                    <w:rFonts w:cs="Times New Roman"/>
                  </w:rPr>
                  <w:t>202</w:t>
                </w:r>
                <w:r w:rsidR="00863D91">
                  <w:rPr>
                    <w:rFonts w:cs="Times New Roman"/>
                  </w:rPr>
                  <w:t>5</w:t>
                </w:r>
                <w:r>
                  <w:rPr>
                    <w:rFonts w:cs="Times New Roman"/>
                  </w:rPr>
                  <w:t>. gada</w:t>
                </w:r>
                <w:r w:rsidR="000E58C7">
                  <w:rPr>
                    <w:rFonts w:cs="Times New Roman"/>
                  </w:rPr>
                  <w:t xml:space="preserve"> </w:t>
                </w:r>
              </w:p>
            </w:tc>
          </w:sdtContent>
        </w:sdt>
        <w:tc>
          <w:tcPr>
            <w:tcW w:w="4360" w:type="dxa"/>
            <w:vAlign w:val="bottom"/>
          </w:tcPr>
          <w:p w14:paraId="04019D8E" w14:textId="5991C110" w:rsidR="003C1EF2" w:rsidRDefault="003C67E8" w:rsidP="00C523D5">
            <w:pPr>
              <w:pStyle w:val="NoSpacing"/>
              <w:ind w:right="-111"/>
              <w:jc w:val="right"/>
            </w:pPr>
            <w:sdt>
              <w:sdtPr>
                <w:id w:val="32932642"/>
                <w:lock w:val="sdtContentLocked"/>
                <w:placeholder>
                  <w:docPart w:val="F85920FF44974F05834F345B3B74833D"/>
                </w:placeholder>
                <w:showingPlcHdr/>
              </w:sdtPr>
              <w:sdtEndPr/>
              <w:sdtContent>
                <w:r w:rsidR="00F13DD7">
                  <w:t xml:space="preserve">Noteikumi </w:t>
                </w:r>
              </w:sdtContent>
            </w:sdt>
            <w:sdt>
              <w:sdtPr>
                <w:id w:val="25447619"/>
                <w:lock w:val="sdtContentLocked"/>
                <w:placeholder>
                  <w:docPart w:val="5954C026C0E74A389A7A5DD86DE5A1E8"/>
                </w:placeholder>
                <w:showingPlcHdr/>
              </w:sdtPr>
              <w:sdtEndPr/>
              <w:sdtContent>
                <w:r w:rsidR="003C1EF2">
                  <w:t xml:space="preserve">Nr. </w:t>
                </w:r>
              </w:sdtContent>
            </w:sdt>
            <w:sdt>
              <w:sdtPr>
                <w:id w:val="25447645"/>
                <w:lock w:val="sdtLocked"/>
                <w:placeholder>
                  <w:docPart w:val="A98B463E9C3F46348E565C6B46616CFA"/>
                </w:placeholder>
                <w:showingPlcHdr/>
              </w:sdtPr>
              <w:sdtEndPr/>
              <w:sdtContent>
                <w:r w:rsidR="008E045A">
                  <w:t>_____</w:t>
                </w:r>
              </w:sdtContent>
            </w:sdt>
          </w:p>
        </w:tc>
      </w:tr>
    </w:tbl>
    <w:sdt>
      <w:sdtPr>
        <w:rPr>
          <w:rFonts w:cs="Times New Roman"/>
          <w:szCs w:val="24"/>
        </w:rPr>
        <w:id w:val="25447675"/>
        <w:lock w:val="sdtContentLocked"/>
        <w:placeholder>
          <w:docPart w:val="E9337CA423E74E4888016B564C9A4AAB"/>
        </w:placeholder>
        <w:showingPlcHdr/>
      </w:sdtPr>
      <w:sdtEndPr/>
      <w:sdtContent>
        <w:p w14:paraId="77DFCDA0" w14:textId="77777777" w:rsidR="003C1EF2" w:rsidRDefault="00C2284A" w:rsidP="00C2284A">
          <w:pPr>
            <w:rPr>
              <w:rFonts w:cs="Times New Roman"/>
              <w:szCs w:val="24"/>
            </w:rPr>
          </w:pPr>
          <w:r>
            <w:rPr>
              <w:rFonts w:cs="Times New Roman"/>
              <w:szCs w:val="24"/>
            </w:rPr>
            <w:t>Rīgā</w:t>
          </w:r>
        </w:p>
      </w:sdtContent>
    </w:sdt>
    <w:bookmarkStart w:id="1" w:name="_Hlk170994667"/>
    <w:p w14:paraId="5FE05A4D" w14:textId="728AC6B9" w:rsidR="00C2284A" w:rsidRPr="00911349" w:rsidRDefault="003C67E8" w:rsidP="004B2E14">
      <w:pPr>
        <w:spacing w:before="240" w:after="240"/>
        <w:rPr>
          <w:rFonts w:cs="Times New Roman"/>
          <w:b/>
          <w:szCs w:val="24"/>
        </w:rPr>
      </w:pPr>
      <w:sdt>
        <w:sdtPr>
          <w:rPr>
            <w:rFonts w:cs="Times New Roman"/>
            <w:b/>
            <w:szCs w:val="24"/>
          </w:rPr>
          <w:alias w:val="Nosaukums"/>
          <w:tag w:val="Nosaukums"/>
          <w:id w:val="25447728"/>
          <w:placeholder>
            <w:docPart w:val="561A9D269CB944119A82CBBA5522A6B5"/>
          </w:placeholder>
        </w:sdtPr>
        <w:sdtEndPr/>
        <w:sdtContent>
          <w:sdt>
            <w:sdtPr>
              <w:rPr>
                <w:rFonts w:cs="Times New Roman"/>
                <w:b/>
                <w:szCs w:val="24"/>
              </w:rPr>
              <w:alias w:val="Nosaukums"/>
              <w:tag w:val="Nosaukums"/>
              <w:id w:val="-1499031390"/>
              <w:placeholder>
                <w:docPart w:val="5EDCF2A1598D4DC58F065256F8FEFF5B"/>
              </w:placeholder>
            </w:sdtPr>
            <w:sdtEndPr/>
            <w:sdtContent>
              <w:r w:rsidR="00633034">
                <w:rPr>
                  <w:rFonts w:cs="Times New Roman"/>
                  <w:b/>
                  <w:bCs/>
                  <w:szCs w:val="24"/>
                </w:rPr>
                <w:t xml:space="preserve">Speciālā </w:t>
              </w:r>
              <w:r w:rsidR="00863D91">
                <w:rPr>
                  <w:rFonts w:cs="Times New Roman"/>
                  <w:b/>
                  <w:bCs/>
                  <w:szCs w:val="24"/>
                </w:rPr>
                <w:t>vadītāja</w:t>
              </w:r>
              <w:r w:rsidR="002C0E77" w:rsidRPr="002C0E77">
                <w:rPr>
                  <w:rFonts w:cs="Times New Roman"/>
                  <w:b/>
                  <w:bCs/>
                  <w:szCs w:val="24"/>
                </w:rPr>
                <w:t xml:space="preserve"> amata kandidāta atlas</w:t>
              </w:r>
              <w:r w:rsidR="00503A70">
                <w:rPr>
                  <w:rFonts w:cs="Times New Roman"/>
                  <w:b/>
                  <w:bCs/>
                  <w:szCs w:val="24"/>
                </w:rPr>
                <w:t>es kārtība</w:t>
              </w:r>
            </w:sdtContent>
          </w:sdt>
        </w:sdtContent>
      </w:sdt>
      <w:bookmarkEnd w:id="1"/>
    </w:p>
    <w:p w14:paraId="3CF51A75" w14:textId="77777777" w:rsidR="00C2284A" w:rsidRDefault="003C67E8" w:rsidP="00DB385B">
      <w:pPr>
        <w:jc w:val="right"/>
        <w:rPr>
          <w:rFonts w:cs="Times New Roman"/>
          <w:szCs w:val="24"/>
        </w:rPr>
      </w:pPr>
      <w:sdt>
        <w:sdtPr>
          <w:rPr>
            <w:rFonts w:cs="Times New Roman"/>
            <w:color w:val="808080"/>
            <w:szCs w:val="24"/>
          </w:rPr>
          <w:id w:val="32932717"/>
          <w:lock w:val="sdtContentLocked"/>
          <w:placeholder>
            <w:docPart w:val="8F713F3F75614CC1A1727B2320149F55"/>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20C65B84491F47B4A5EC4A598B154949"/>
          </w:placeholder>
          <w:showingPlcHdr/>
        </w:sdtPr>
        <w:sdtEndPr/>
        <w:sdtContent>
          <w:r w:rsidR="00301089">
            <w:rPr>
              <w:rFonts w:cs="Times New Roman"/>
              <w:szCs w:val="24"/>
            </w:rPr>
            <w:t>saskaņā ar</w:t>
          </w:r>
        </w:sdtContent>
      </w:sdt>
    </w:p>
    <w:p w14:paraId="0D8B9C04" w14:textId="4B4CF7AA" w:rsidR="00CA2246" w:rsidRDefault="00CA2246" w:rsidP="00CA2246">
      <w:pPr>
        <w:jc w:val="right"/>
        <w:rPr>
          <w:rFonts w:cs="Times New Roman"/>
          <w:szCs w:val="24"/>
        </w:rPr>
      </w:pPr>
      <w:r>
        <w:rPr>
          <w:rFonts w:cs="Times New Roman"/>
          <w:szCs w:val="24"/>
        </w:rPr>
        <w:t>Kredītiestāžu likuma 116.</w:t>
      </w:r>
      <w:r w:rsidR="00704841">
        <w:rPr>
          <w:rFonts w:cs="Times New Roman"/>
          <w:szCs w:val="24"/>
        </w:rPr>
        <w:t> </w:t>
      </w:r>
      <w:r>
        <w:rPr>
          <w:rFonts w:cs="Times New Roman"/>
          <w:szCs w:val="24"/>
        </w:rPr>
        <w:t>panta 1</w:t>
      </w:r>
      <w:r w:rsidR="00885732">
        <w:rPr>
          <w:rFonts w:cs="Times New Roman"/>
          <w:szCs w:val="24"/>
        </w:rPr>
        <w:t>.</w:t>
      </w:r>
      <w:r>
        <w:rPr>
          <w:rFonts w:cs="Times New Roman"/>
          <w:szCs w:val="24"/>
          <w:vertAlign w:val="superscript"/>
        </w:rPr>
        <w:t>1</w:t>
      </w:r>
      <w:r w:rsidR="00704841">
        <w:rPr>
          <w:rFonts w:cs="Times New Roman"/>
          <w:szCs w:val="24"/>
          <w:vertAlign w:val="superscript"/>
        </w:rPr>
        <w:t> </w:t>
      </w:r>
      <w:r>
        <w:rPr>
          <w:rFonts w:cs="Times New Roman"/>
          <w:szCs w:val="24"/>
        </w:rPr>
        <w:t>daļu un 131.</w:t>
      </w:r>
      <w:r w:rsidR="00704841">
        <w:rPr>
          <w:rFonts w:cs="Times New Roman"/>
          <w:szCs w:val="24"/>
        </w:rPr>
        <w:t> </w:t>
      </w:r>
      <w:r>
        <w:rPr>
          <w:rFonts w:cs="Times New Roman"/>
          <w:szCs w:val="24"/>
        </w:rPr>
        <w:t>panta trešo daļu,</w:t>
      </w:r>
    </w:p>
    <w:p w14:paraId="20CB0931" w14:textId="57A5987E" w:rsidR="00CA2246" w:rsidRDefault="00CA2246" w:rsidP="00CA2246">
      <w:pPr>
        <w:jc w:val="right"/>
        <w:rPr>
          <w:rFonts w:cs="Times New Roman"/>
          <w:szCs w:val="24"/>
        </w:rPr>
      </w:pPr>
      <w:r w:rsidRPr="00CA2246">
        <w:rPr>
          <w:rFonts w:cs="Times New Roman"/>
          <w:szCs w:val="24"/>
        </w:rPr>
        <w:t>Kredītiestāžu un ieguldījumu brokeru sabiedrību darbības atjaunošanas un noregulējuma likum</w:t>
      </w:r>
      <w:r>
        <w:rPr>
          <w:rFonts w:cs="Times New Roman"/>
          <w:szCs w:val="24"/>
        </w:rPr>
        <w:t>a 42.</w:t>
      </w:r>
      <w:r w:rsidR="00704841">
        <w:rPr>
          <w:rFonts w:cs="Times New Roman"/>
          <w:szCs w:val="24"/>
        </w:rPr>
        <w:t> </w:t>
      </w:r>
      <w:r>
        <w:rPr>
          <w:rFonts w:cs="Times New Roman"/>
          <w:szCs w:val="24"/>
        </w:rPr>
        <w:t>panta 1</w:t>
      </w:r>
      <w:r w:rsidR="00885732">
        <w:rPr>
          <w:rFonts w:cs="Times New Roman"/>
          <w:szCs w:val="24"/>
        </w:rPr>
        <w:t>.</w:t>
      </w:r>
      <w:r>
        <w:rPr>
          <w:rFonts w:cs="Times New Roman"/>
          <w:szCs w:val="24"/>
          <w:vertAlign w:val="superscript"/>
        </w:rPr>
        <w:t>1</w:t>
      </w:r>
      <w:r w:rsidR="00704841">
        <w:rPr>
          <w:rFonts w:cs="Times New Roman"/>
          <w:szCs w:val="24"/>
        </w:rPr>
        <w:t> </w:t>
      </w:r>
      <w:r>
        <w:rPr>
          <w:rFonts w:cs="Times New Roman"/>
          <w:szCs w:val="24"/>
        </w:rPr>
        <w:t>daļu,</w:t>
      </w:r>
    </w:p>
    <w:p w14:paraId="7A4972C8" w14:textId="74E09C30" w:rsidR="00B23141" w:rsidRDefault="00B23141" w:rsidP="00CA2246">
      <w:pPr>
        <w:jc w:val="right"/>
        <w:rPr>
          <w:rFonts w:cs="Times New Roman"/>
          <w:szCs w:val="24"/>
        </w:rPr>
      </w:pPr>
      <w:r>
        <w:rPr>
          <w:rFonts w:cs="Times New Roman"/>
          <w:szCs w:val="24"/>
        </w:rPr>
        <w:t xml:space="preserve">Krājaizdevu sabiedrību likuma </w:t>
      </w:r>
      <w:r w:rsidR="0040344A">
        <w:rPr>
          <w:rFonts w:cs="Times New Roman"/>
          <w:szCs w:val="24"/>
        </w:rPr>
        <w:t>26.</w:t>
      </w:r>
      <w:r w:rsidR="00704841">
        <w:rPr>
          <w:rFonts w:cs="Times New Roman"/>
          <w:szCs w:val="24"/>
        </w:rPr>
        <w:t> </w:t>
      </w:r>
      <w:r>
        <w:rPr>
          <w:rFonts w:cs="Times New Roman"/>
          <w:szCs w:val="24"/>
        </w:rPr>
        <w:t>panta</w:t>
      </w:r>
      <w:r w:rsidR="0040344A">
        <w:rPr>
          <w:rFonts w:cs="Times New Roman"/>
          <w:szCs w:val="24"/>
        </w:rPr>
        <w:t xml:space="preserve"> ceturto daļu</w:t>
      </w:r>
      <w:r>
        <w:rPr>
          <w:rFonts w:cs="Times New Roman"/>
          <w:szCs w:val="24"/>
        </w:rPr>
        <w:t>,</w:t>
      </w:r>
    </w:p>
    <w:p w14:paraId="09179FD3" w14:textId="2BAE0932" w:rsidR="00CA2246" w:rsidRDefault="00CA2246" w:rsidP="00CA2246">
      <w:pPr>
        <w:jc w:val="right"/>
        <w:rPr>
          <w:rFonts w:cs="Times New Roman"/>
          <w:szCs w:val="24"/>
        </w:rPr>
      </w:pPr>
      <w:r>
        <w:rPr>
          <w:rFonts w:cs="Times New Roman"/>
          <w:szCs w:val="24"/>
        </w:rPr>
        <w:t>Finanšu instrumentu tirgus likuma 100.</w:t>
      </w:r>
      <w:r>
        <w:rPr>
          <w:rFonts w:cs="Times New Roman"/>
          <w:szCs w:val="24"/>
          <w:vertAlign w:val="superscript"/>
        </w:rPr>
        <w:t>7</w:t>
      </w:r>
      <w:r w:rsidR="00704841">
        <w:rPr>
          <w:rFonts w:cs="Times New Roman"/>
          <w:szCs w:val="24"/>
          <w:vertAlign w:val="superscript"/>
        </w:rPr>
        <w:t> </w:t>
      </w:r>
      <w:r>
        <w:rPr>
          <w:rFonts w:cs="Times New Roman"/>
          <w:szCs w:val="24"/>
        </w:rPr>
        <w:t>panta 1</w:t>
      </w:r>
      <w:r w:rsidR="00885732">
        <w:rPr>
          <w:rFonts w:cs="Times New Roman"/>
          <w:szCs w:val="24"/>
        </w:rPr>
        <w:t>.</w:t>
      </w:r>
      <w:r>
        <w:rPr>
          <w:rFonts w:cs="Times New Roman"/>
          <w:szCs w:val="24"/>
          <w:vertAlign w:val="superscript"/>
        </w:rPr>
        <w:t>1</w:t>
      </w:r>
      <w:r w:rsidR="00704841">
        <w:rPr>
          <w:rFonts w:cs="Times New Roman"/>
          <w:szCs w:val="24"/>
        </w:rPr>
        <w:t> </w:t>
      </w:r>
      <w:r>
        <w:rPr>
          <w:rFonts w:cs="Times New Roman"/>
          <w:szCs w:val="24"/>
        </w:rPr>
        <w:t>daļu,</w:t>
      </w:r>
    </w:p>
    <w:p w14:paraId="201B5362" w14:textId="598C37BB" w:rsidR="00CA2246" w:rsidRDefault="00CA2246" w:rsidP="00CA2246">
      <w:pPr>
        <w:jc w:val="right"/>
        <w:rPr>
          <w:rFonts w:cs="Times New Roman"/>
          <w:szCs w:val="24"/>
        </w:rPr>
      </w:pPr>
      <w:r>
        <w:rPr>
          <w:rFonts w:cs="Times New Roman"/>
          <w:szCs w:val="24"/>
        </w:rPr>
        <w:t>Ieguldījumu pārvaldes sabiedrīb</w:t>
      </w:r>
      <w:r w:rsidR="002E12AA">
        <w:rPr>
          <w:rFonts w:cs="Times New Roman"/>
          <w:szCs w:val="24"/>
        </w:rPr>
        <w:t>u</w:t>
      </w:r>
      <w:r>
        <w:rPr>
          <w:rFonts w:cs="Times New Roman"/>
          <w:szCs w:val="24"/>
        </w:rPr>
        <w:t xml:space="preserve"> likuma 35.</w:t>
      </w:r>
      <w:r w:rsidR="00704841">
        <w:rPr>
          <w:rFonts w:cs="Times New Roman"/>
          <w:szCs w:val="24"/>
        </w:rPr>
        <w:t> </w:t>
      </w:r>
      <w:r>
        <w:rPr>
          <w:rFonts w:cs="Times New Roman"/>
          <w:szCs w:val="24"/>
        </w:rPr>
        <w:t>panta 1</w:t>
      </w:r>
      <w:r w:rsidR="00885732">
        <w:rPr>
          <w:rFonts w:cs="Times New Roman"/>
          <w:szCs w:val="24"/>
        </w:rPr>
        <w:t>.</w:t>
      </w:r>
      <w:r>
        <w:rPr>
          <w:rFonts w:cs="Times New Roman"/>
          <w:szCs w:val="24"/>
          <w:vertAlign w:val="superscript"/>
        </w:rPr>
        <w:t>4</w:t>
      </w:r>
      <w:r w:rsidR="00704841">
        <w:rPr>
          <w:rFonts w:cs="Times New Roman"/>
          <w:szCs w:val="24"/>
          <w:vertAlign w:val="superscript"/>
        </w:rPr>
        <w:t> </w:t>
      </w:r>
      <w:r>
        <w:rPr>
          <w:rFonts w:cs="Times New Roman"/>
          <w:szCs w:val="24"/>
        </w:rPr>
        <w:t>daļu un</w:t>
      </w:r>
    </w:p>
    <w:p w14:paraId="1CCFA370" w14:textId="326DF560" w:rsidR="008E045A" w:rsidRPr="00CA2246" w:rsidRDefault="008E045A" w:rsidP="00CA2246">
      <w:pPr>
        <w:jc w:val="right"/>
        <w:rPr>
          <w:rFonts w:cs="Times New Roman"/>
          <w:szCs w:val="24"/>
        </w:rPr>
      </w:pPr>
      <w:r>
        <w:rPr>
          <w:rFonts w:cs="Times New Roman"/>
          <w:szCs w:val="24"/>
        </w:rPr>
        <w:t>Segto obligāciju likuma 65.</w:t>
      </w:r>
      <w:r w:rsidR="00704841">
        <w:rPr>
          <w:rFonts w:cs="Times New Roman"/>
          <w:szCs w:val="24"/>
        </w:rPr>
        <w:t> </w:t>
      </w:r>
      <w:r>
        <w:rPr>
          <w:rFonts w:cs="Times New Roman"/>
          <w:szCs w:val="24"/>
        </w:rPr>
        <w:t>panta otro daļu</w:t>
      </w:r>
    </w:p>
    <w:p w14:paraId="3E15F7B1" w14:textId="531BDBC2" w:rsidR="007E6070" w:rsidRPr="007A4A70" w:rsidRDefault="007E6070" w:rsidP="002E02BE">
      <w:pPr>
        <w:jc w:val="right"/>
        <w:rPr>
          <w:rFonts w:eastAsia="Times New Roman" w:cs="Times New Roman"/>
          <w:b/>
          <w:bCs/>
          <w:noProof/>
          <w:szCs w:val="24"/>
        </w:rPr>
      </w:pPr>
    </w:p>
    <w:p w14:paraId="03C56709" w14:textId="5AAA92FC" w:rsidR="007E6070" w:rsidRPr="007A4A70" w:rsidRDefault="007E6070" w:rsidP="0056137E">
      <w:pPr>
        <w:pStyle w:val="NormalWeb"/>
        <w:spacing w:before="0" w:beforeAutospacing="0" w:after="0" w:afterAutospacing="0"/>
        <w:jc w:val="both"/>
        <w:rPr>
          <w:rFonts w:ascii="Times New Roman" w:eastAsia="Times New Roman" w:hAnsi="Times New Roman"/>
          <w:noProof/>
          <w:lang w:eastAsia="lv-LV"/>
        </w:rPr>
      </w:pPr>
      <w:bookmarkStart w:id="2" w:name="p1"/>
      <w:bookmarkStart w:id="3" w:name="p-416907"/>
      <w:bookmarkEnd w:id="2"/>
      <w:bookmarkEnd w:id="3"/>
    </w:p>
    <w:p w14:paraId="47DFCA5B" w14:textId="1C0C50CE" w:rsidR="004016DE" w:rsidRDefault="002C0E77" w:rsidP="002C0E77">
      <w:pPr>
        <w:jc w:val="both"/>
        <w:rPr>
          <w:rFonts w:eastAsia="Times New Roman" w:cs="Times New Roman"/>
          <w:noProof/>
          <w:szCs w:val="24"/>
        </w:rPr>
      </w:pPr>
      <w:bookmarkStart w:id="4" w:name="p2"/>
      <w:bookmarkStart w:id="5" w:name="p-599361"/>
      <w:bookmarkStart w:id="6" w:name="p3"/>
      <w:bookmarkStart w:id="7" w:name="p-416759"/>
      <w:bookmarkStart w:id="8" w:name="p4"/>
      <w:bookmarkStart w:id="9" w:name="p-416760"/>
      <w:bookmarkStart w:id="10" w:name="p5"/>
      <w:bookmarkStart w:id="11" w:name="p-543847"/>
      <w:bookmarkStart w:id="12" w:name="n2"/>
      <w:bookmarkStart w:id="13" w:name="n-416762"/>
      <w:bookmarkEnd w:id="4"/>
      <w:bookmarkEnd w:id="5"/>
      <w:bookmarkEnd w:id="6"/>
      <w:bookmarkEnd w:id="7"/>
      <w:bookmarkEnd w:id="8"/>
      <w:bookmarkEnd w:id="9"/>
      <w:bookmarkEnd w:id="10"/>
      <w:bookmarkEnd w:id="11"/>
      <w:bookmarkEnd w:id="12"/>
      <w:bookmarkEnd w:id="13"/>
      <w:r w:rsidRPr="002C0E77">
        <w:rPr>
          <w:rFonts w:eastAsia="Times New Roman" w:cs="Times New Roman"/>
          <w:noProof/>
          <w:szCs w:val="24"/>
        </w:rPr>
        <w:t>1. Noteikumi nosaka</w:t>
      </w:r>
      <w:bookmarkStart w:id="14" w:name="_Hlk180149205"/>
      <w:r w:rsidRPr="002C0E77">
        <w:rPr>
          <w:rFonts w:eastAsia="Times New Roman" w:cs="Times New Roman"/>
          <w:noProof/>
          <w:szCs w:val="24"/>
        </w:rPr>
        <w:t xml:space="preserve"> </w:t>
      </w:r>
      <w:r w:rsidR="004016DE">
        <w:rPr>
          <w:rFonts w:eastAsia="Times New Roman" w:cs="Times New Roman"/>
          <w:noProof/>
          <w:szCs w:val="24"/>
        </w:rPr>
        <w:t xml:space="preserve">šādu </w:t>
      </w:r>
      <w:r w:rsidRPr="002C0E77">
        <w:rPr>
          <w:rFonts w:eastAsia="Times New Roman" w:cs="Times New Roman"/>
          <w:noProof/>
          <w:szCs w:val="24"/>
        </w:rPr>
        <w:t>amata kandidāt</w:t>
      </w:r>
      <w:r w:rsidR="004016DE">
        <w:rPr>
          <w:rFonts w:eastAsia="Times New Roman" w:cs="Times New Roman"/>
          <w:noProof/>
          <w:szCs w:val="24"/>
        </w:rPr>
        <w:t>u (turpmāk</w:t>
      </w:r>
      <w:r w:rsidR="00704841">
        <w:rPr>
          <w:rFonts w:eastAsia="Times New Roman" w:cs="Times New Roman"/>
          <w:noProof/>
          <w:szCs w:val="24"/>
        </w:rPr>
        <w:t> </w:t>
      </w:r>
      <w:r w:rsidR="004016DE">
        <w:rPr>
          <w:rFonts w:eastAsia="Times New Roman" w:cs="Times New Roman"/>
          <w:noProof/>
          <w:szCs w:val="24"/>
        </w:rPr>
        <w:t>– s</w:t>
      </w:r>
      <w:r w:rsidR="00633034">
        <w:rPr>
          <w:rFonts w:eastAsia="Times New Roman" w:cs="Times New Roman"/>
          <w:noProof/>
          <w:szCs w:val="24"/>
        </w:rPr>
        <w:t>peciālais</w:t>
      </w:r>
      <w:r w:rsidR="004016DE">
        <w:rPr>
          <w:rFonts w:eastAsia="Times New Roman" w:cs="Times New Roman"/>
          <w:noProof/>
          <w:szCs w:val="24"/>
        </w:rPr>
        <w:t xml:space="preserve"> vadītājs) </w:t>
      </w:r>
      <w:bookmarkEnd w:id="14"/>
      <w:r w:rsidRPr="002C0E77">
        <w:rPr>
          <w:rFonts w:eastAsia="Times New Roman" w:cs="Times New Roman"/>
          <w:noProof/>
          <w:szCs w:val="24"/>
        </w:rPr>
        <w:t>atlases</w:t>
      </w:r>
      <w:r w:rsidR="00E95643">
        <w:rPr>
          <w:rFonts w:eastAsia="Times New Roman" w:cs="Times New Roman"/>
          <w:noProof/>
          <w:szCs w:val="24"/>
        </w:rPr>
        <w:t xml:space="preserve"> un kandidāta piemērotības izvērtēšanas kārtību un šādai izvērtēšanai</w:t>
      </w:r>
      <w:r w:rsidRPr="002C0E77">
        <w:rPr>
          <w:rFonts w:eastAsia="Times New Roman" w:cs="Times New Roman"/>
          <w:noProof/>
          <w:szCs w:val="24"/>
        </w:rPr>
        <w:t xml:space="preserve"> nepieciešamo informāciju</w:t>
      </w:r>
      <w:r w:rsidR="004016DE">
        <w:rPr>
          <w:rFonts w:eastAsia="Times New Roman" w:cs="Times New Roman"/>
          <w:noProof/>
          <w:szCs w:val="24"/>
        </w:rPr>
        <w:t>:</w:t>
      </w:r>
    </w:p>
    <w:p w14:paraId="5E3570DE" w14:textId="033AC39A" w:rsidR="00AB1BC4" w:rsidRDefault="004016DE" w:rsidP="002C0E77">
      <w:pPr>
        <w:jc w:val="both"/>
        <w:rPr>
          <w:rFonts w:eastAsia="Times New Roman" w:cs="Times New Roman"/>
          <w:noProof/>
          <w:szCs w:val="24"/>
        </w:rPr>
      </w:pPr>
      <w:r>
        <w:rPr>
          <w:rFonts w:eastAsia="Times New Roman" w:cs="Times New Roman"/>
          <w:noProof/>
          <w:szCs w:val="24"/>
        </w:rPr>
        <w:t xml:space="preserve">1.1. </w:t>
      </w:r>
      <w:r w:rsidR="00562D1E">
        <w:rPr>
          <w:rFonts w:eastAsia="Times New Roman" w:cs="Times New Roman"/>
          <w:noProof/>
          <w:szCs w:val="24"/>
        </w:rPr>
        <w:t xml:space="preserve">kredītiestādes likvidatora </w:t>
      </w:r>
      <w:r w:rsidR="00AB1BC4">
        <w:rPr>
          <w:rFonts w:eastAsia="Times New Roman" w:cs="Times New Roman"/>
          <w:noProof/>
          <w:szCs w:val="24"/>
        </w:rPr>
        <w:t xml:space="preserve">amata kandidāta, kuru </w:t>
      </w:r>
      <w:r w:rsidR="00AB1BC4" w:rsidRPr="00AB1BC4">
        <w:rPr>
          <w:rFonts w:eastAsia="Times New Roman" w:cs="Times New Roman"/>
          <w:noProof/>
          <w:szCs w:val="24"/>
        </w:rPr>
        <w:t>apstiprin</w:t>
      </w:r>
      <w:r w:rsidR="00AB1BC4">
        <w:rPr>
          <w:rFonts w:eastAsia="Times New Roman" w:cs="Times New Roman"/>
          <w:noProof/>
          <w:szCs w:val="24"/>
        </w:rPr>
        <w:t>a</w:t>
      </w:r>
      <w:r w:rsidR="00AB1BC4" w:rsidRPr="00AB1BC4">
        <w:rPr>
          <w:rFonts w:eastAsia="Times New Roman" w:cs="Times New Roman"/>
          <w:noProof/>
          <w:szCs w:val="24"/>
        </w:rPr>
        <w:t xml:space="preserve"> ieteikšanai tiesai</w:t>
      </w:r>
      <w:r w:rsidR="00AB1BC4">
        <w:rPr>
          <w:rFonts w:eastAsia="Times New Roman" w:cs="Times New Roman"/>
          <w:noProof/>
          <w:szCs w:val="24"/>
        </w:rPr>
        <w:t xml:space="preserve"> Kredītiestāžu likumā noteiktaj</w:t>
      </w:r>
      <w:r w:rsidR="002E1D11">
        <w:rPr>
          <w:rFonts w:eastAsia="Times New Roman" w:cs="Times New Roman"/>
          <w:noProof/>
          <w:szCs w:val="24"/>
        </w:rPr>
        <w:t>ā</w:t>
      </w:r>
      <w:r w:rsidR="00AB1BC4">
        <w:rPr>
          <w:rFonts w:eastAsia="Times New Roman" w:cs="Times New Roman"/>
          <w:noProof/>
          <w:szCs w:val="24"/>
        </w:rPr>
        <w:t xml:space="preserve"> gadījum</w:t>
      </w:r>
      <w:r w:rsidR="002E1D11">
        <w:rPr>
          <w:rFonts w:eastAsia="Times New Roman" w:cs="Times New Roman"/>
          <w:noProof/>
          <w:szCs w:val="24"/>
        </w:rPr>
        <w:t>ā</w:t>
      </w:r>
      <w:r w:rsidR="00AB1BC4">
        <w:rPr>
          <w:rFonts w:eastAsia="Times New Roman" w:cs="Times New Roman"/>
          <w:noProof/>
          <w:szCs w:val="24"/>
        </w:rPr>
        <w:t>;</w:t>
      </w:r>
    </w:p>
    <w:p w14:paraId="318C95F6" w14:textId="2E224E06" w:rsidR="00562D1E" w:rsidRDefault="00AB1BC4" w:rsidP="002C0E77">
      <w:pPr>
        <w:jc w:val="both"/>
        <w:rPr>
          <w:rFonts w:eastAsia="Times New Roman" w:cs="Times New Roman"/>
          <w:noProof/>
          <w:szCs w:val="24"/>
        </w:rPr>
      </w:pPr>
      <w:r>
        <w:rPr>
          <w:rFonts w:eastAsia="Times New Roman" w:cs="Times New Roman"/>
          <w:noProof/>
          <w:szCs w:val="24"/>
        </w:rPr>
        <w:t xml:space="preserve">1.2. kredītiestādes </w:t>
      </w:r>
      <w:r w:rsidR="00562D1E">
        <w:rPr>
          <w:rFonts w:eastAsia="Times New Roman" w:cs="Times New Roman"/>
          <w:noProof/>
          <w:szCs w:val="24"/>
        </w:rPr>
        <w:t>pilnvarnieka amata kandidāta, kuru ieceļ Kredītiestāžu likumā noteiktaj</w:t>
      </w:r>
      <w:r w:rsidR="002E1D11">
        <w:rPr>
          <w:rFonts w:eastAsia="Times New Roman" w:cs="Times New Roman"/>
          <w:noProof/>
          <w:szCs w:val="24"/>
        </w:rPr>
        <w:t>ā</w:t>
      </w:r>
      <w:r w:rsidR="00562D1E">
        <w:rPr>
          <w:rFonts w:eastAsia="Times New Roman" w:cs="Times New Roman"/>
          <w:noProof/>
          <w:szCs w:val="24"/>
        </w:rPr>
        <w:t xml:space="preserve"> gadījum</w:t>
      </w:r>
      <w:r w:rsidR="002E1D11">
        <w:rPr>
          <w:rFonts w:eastAsia="Times New Roman" w:cs="Times New Roman"/>
          <w:noProof/>
          <w:szCs w:val="24"/>
        </w:rPr>
        <w:t>ā</w:t>
      </w:r>
      <w:r w:rsidR="00562D1E">
        <w:rPr>
          <w:rFonts w:eastAsia="Times New Roman" w:cs="Times New Roman"/>
          <w:noProof/>
          <w:szCs w:val="24"/>
        </w:rPr>
        <w:t>;</w:t>
      </w:r>
    </w:p>
    <w:p w14:paraId="3A2304A4" w14:textId="25820CA5" w:rsidR="00B23141" w:rsidRDefault="00B23141" w:rsidP="002C0E77">
      <w:pPr>
        <w:jc w:val="both"/>
        <w:rPr>
          <w:rFonts w:eastAsia="Times New Roman" w:cs="Times New Roman"/>
          <w:noProof/>
          <w:szCs w:val="24"/>
        </w:rPr>
      </w:pPr>
      <w:r>
        <w:rPr>
          <w:rFonts w:eastAsia="Times New Roman" w:cs="Times New Roman"/>
          <w:noProof/>
          <w:szCs w:val="24"/>
        </w:rPr>
        <w:t>1.3. krājaizdevu sabiedrīb</w:t>
      </w:r>
      <w:r w:rsidR="0040344A">
        <w:rPr>
          <w:rFonts w:eastAsia="Times New Roman" w:cs="Times New Roman"/>
          <w:noProof/>
          <w:szCs w:val="24"/>
        </w:rPr>
        <w:t>ā ieceltās personas</w:t>
      </w:r>
      <w:r>
        <w:rPr>
          <w:rFonts w:eastAsia="Times New Roman" w:cs="Times New Roman"/>
          <w:noProof/>
          <w:szCs w:val="24"/>
        </w:rPr>
        <w:t xml:space="preserve"> amata kandidāt</w:t>
      </w:r>
      <w:r w:rsidR="00BD3150">
        <w:rPr>
          <w:rFonts w:eastAsia="Times New Roman" w:cs="Times New Roman"/>
          <w:noProof/>
          <w:szCs w:val="24"/>
        </w:rPr>
        <w:t>a</w:t>
      </w:r>
      <w:r>
        <w:rPr>
          <w:rFonts w:eastAsia="Times New Roman" w:cs="Times New Roman"/>
          <w:noProof/>
          <w:szCs w:val="24"/>
        </w:rPr>
        <w:t>, kuru ieceļ Krājaizdevu sabiedrību likumā noteiktaj</w:t>
      </w:r>
      <w:r w:rsidR="002E1D11">
        <w:rPr>
          <w:rFonts w:eastAsia="Times New Roman" w:cs="Times New Roman"/>
          <w:noProof/>
          <w:szCs w:val="24"/>
        </w:rPr>
        <w:t>ā</w:t>
      </w:r>
      <w:r>
        <w:rPr>
          <w:rFonts w:eastAsia="Times New Roman" w:cs="Times New Roman"/>
          <w:noProof/>
          <w:szCs w:val="24"/>
        </w:rPr>
        <w:t xml:space="preserve"> gadījum</w:t>
      </w:r>
      <w:r w:rsidR="002E1D11">
        <w:rPr>
          <w:rFonts w:eastAsia="Times New Roman" w:cs="Times New Roman"/>
          <w:noProof/>
          <w:szCs w:val="24"/>
        </w:rPr>
        <w:t>ā</w:t>
      </w:r>
      <w:r>
        <w:rPr>
          <w:rFonts w:eastAsia="Times New Roman" w:cs="Times New Roman"/>
          <w:noProof/>
          <w:szCs w:val="24"/>
        </w:rPr>
        <w:t>;</w:t>
      </w:r>
    </w:p>
    <w:p w14:paraId="339DA2FA" w14:textId="790069CA" w:rsidR="00AE2223" w:rsidRDefault="00562D1E" w:rsidP="002C0E77">
      <w:pPr>
        <w:jc w:val="both"/>
        <w:rPr>
          <w:rFonts w:eastAsia="Times New Roman" w:cs="Times New Roman"/>
          <w:noProof/>
          <w:szCs w:val="24"/>
        </w:rPr>
      </w:pPr>
      <w:r>
        <w:rPr>
          <w:rFonts w:eastAsia="Times New Roman" w:cs="Times New Roman"/>
          <w:noProof/>
          <w:szCs w:val="24"/>
        </w:rPr>
        <w:t>1.</w:t>
      </w:r>
      <w:r w:rsidR="00B23141">
        <w:rPr>
          <w:rFonts w:eastAsia="Times New Roman" w:cs="Times New Roman"/>
          <w:noProof/>
          <w:szCs w:val="24"/>
        </w:rPr>
        <w:t>4</w:t>
      </w:r>
      <w:r>
        <w:rPr>
          <w:rFonts w:eastAsia="Times New Roman" w:cs="Times New Roman"/>
          <w:noProof/>
          <w:szCs w:val="24"/>
        </w:rPr>
        <w:t>. kredītiestādes</w:t>
      </w:r>
      <w:r w:rsidR="000172C1">
        <w:rPr>
          <w:rFonts w:eastAsia="Times New Roman" w:cs="Times New Roman"/>
          <w:noProof/>
          <w:szCs w:val="24"/>
        </w:rPr>
        <w:t xml:space="preserve"> un ieguldījumu brokeru sabiedrības īpašā vadītāja un </w:t>
      </w:r>
      <w:r w:rsidR="00F16A06">
        <w:rPr>
          <w:rFonts w:eastAsia="Times New Roman" w:cs="Times New Roman"/>
          <w:noProof/>
          <w:szCs w:val="24"/>
        </w:rPr>
        <w:t xml:space="preserve">kredītiestādes un </w:t>
      </w:r>
      <w:r w:rsidR="000172C1">
        <w:rPr>
          <w:rFonts w:eastAsia="Times New Roman" w:cs="Times New Roman"/>
          <w:noProof/>
          <w:szCs w:val="24"/>
        </w:rPr>
        <w:t>ieguldījumu brokeru sabiedrības</w:t>
      </w:r>
      <w:r>
        <w:rPr>
          <w:rFonts w:eastAsia="Times New Roman" w:cs="Times New Roman"/>
          <w:noProof/>
          <w:szCs w:val="24"/>
        </w:rPr>
        <w:t xml:space="preserve"> pilnvarnieka amata kandidāta, kuru ieceļ </w:t>
      </w:r>
      <w:r w:rsidR="00AE2223" w:rsidRPr="00AE2223">
        <w:rPr>
          <w:rFonts w:eastAsia="Times New Roman" w:cs="Times New Roman"/>
          <w:noProof/>
          <w:szCs w:val="24"/>
        </w:rPr>
        <w:t>Kredītiestāžu un ieguldījumu brokeru sabiedrību darbības atjaunošanas un noregulējuma likum</w:t>
      </w:r>
      <w:r w:rsidR="00AE2223">
        <w:rPr>
          <w:rFonts w:eastAsia="Times New Roman" w:cs="Times New Roman"/>
          <w:noProof/>
          <w:szCs w:val="24"/>
        </w:rPr>
        <w:t>ā noteiktaj</w:t>
      </w:r>
      <w:r w:rsidR="002E1D11">
        <w:rPr>
          <w:rFonts w:eastAsia="Times New Roman" w:cs="Times New Roman"/>
          <w:noProof/>
          <w:szCs w:val="24"/>
        </w:rPr>
        <w:t>ā</w:t>
      </w:r>
      <w:r w:rsidR="00AE2223">
        <w:rPr>
          <w:rFonts w:eastAsia="Times New Roman" w:cs="Times New Roman"/>
          <w:noProof/>
          <w:szCs w:val="24"/>
        </w:rPr>
        <w:t xml:space="preserve"> gadījum</w:t>
      </w:r>
      <w:r w:rsidR="002E1D11">
        <w:rPr>
          <w:rFonts w:eastAsia="Times New Roman" w:cs="Times New Roman"/>
          <w:noProof/>
          <w:szCs w:val="24"/>
        </w:rPr>
        <w:t>ā</w:t>
      </w:r>
      <w:r w:rsidR="00AE2223">
        <w:rPr>
          <w:rFonts w:eastAsia="Times New Roman" w:cs="Times New Roman"/>
          <w:noProof/>
          <w:szCs w:val="24"/>
        </w:rPr>
        <w:t>;</w:t>
      </w:r>
    </w:p>
    <w:p w14:paraId="26591C6B" w14:textId="0A1C433F" w:rsidR="008A5505" w:rsidRDefault="00AE2223" w:rsidP="002C0E77">
      <w:pPr>
        <w:jc w:val="both"/>
        <w:rPr>
          <w:rFonts w:eastAsia="Times New Roman" w:cs="Times New Roman"/>
          <w:noProof/>
          <w:szCs w:val="24"/>
        </w:rPr>
      </w:pPr>
      <w:r>
        <w:rPr>
          <w:rFonts w:eastAsia="Times New Roman" w:cs="Times New Roman"/>
          <w:noProof/>
          <w:szCs w:val="24"/>
        </w:rPr>
        <w:t>1.</w:t>
      </w:r>
      <w:r w:rsidR="00B23141">
        <w:rPr>
          <w:rFonts w:eastAsia="Times New Roman" w:cs="Times New Roman"/>
          <w:noProof/>
          <w:szCs w:val="24"/>
        </w:rPr>
        <w:t>5</w:t>
      </w:r>
      <w:r>
        <w:rPr>
          <w:rFonts w:eastAsia="Times New Roman" w:cs="Times New Roman"/>
          <w:noProof/>
          <w:szCs w:val="24"/>
        </w:rPr>
        <w:t xml:space="preserve">. </w:t>
      </w:r>
      <w:r w:rsidR="008A5505">
        <w:rPr>
          <w:rFonts w:eastAsia="Times New Roman" w:cs="Times New Roman"/>
          <w:noProof/>
          <w:szCs w:val="24"/>
        </w:rPr>
        <w:t>centrālā vērtspapīru depozitārija pilnvarnieka amata kandidāt</w:t>
      </w:r>
      <w:r w:rsidR="00AA6F36">
        <w:rPr>
          <w:rFonts w:eastAsia="Times New Roman" w:cs="Times New Roman"/>
          <w:noProof/>
          <w:szCs w:val="24"/>
        </w:rPr>
        <w:t>a</w:t>
      </w:r>
      <w:r w:rsidR="008A5505">
        <w:rPr>
          <w:rFonts w:eastAsia="Times New Roman" w:cs="Times New Roman"/>
          <w:noProof/>
          <w:szCs w:val="24"/>
        </w:rPr>
        <w:t>, kuru ieceļ Finanšu instrumentu tirgus likumā noteiktaj</w:t>
      </w:r>
      <w:r w:rsidR="002E1D11">
        <w:rPr>
          <w:rFonts w:eastAsia="Times New Roman" w:cs="Times New Roman"/>
          <w:noProof/>
          <w:szCs w:val="24"/>
        </w:rPr>
        <w:t>ā</w:t>
      </w:r>
      <w:r w:rsidR="008A5505">
        <w:rPr>
          <w:rFonts w:eastAsia="Times New Roman" w:cs="Times New Roman"/>
          <w:noProof/>
          <w:szCs w:val="24"/>
        </w:rPr>
        <w:t xml:space="preserve"> gadījum</w:t>
      </w:r>
      <w:r w:rsidR="002E1D11">
        <w:rPr>
          <w:rFonts w:eastAsia="Times New Roman" w:cs="Times New Roman"/>
          <w:noProof/>
          <w:szCs w:val="24"/>
        </w:rPr>
        <w:t>ā</w:t>
      </w:r>
      <w:r w:rsidR="008A5505">
        <w:rPr>
          <w:rFonts w:eastAsia="Times New Roman" w:cs="Times New Roman"/>
          <w:noProof/>
          <w:szCs w:val="24"/>
        </w:rPr>
        <w:t>;</w:t>
      </w:r>
    </w:p>
    <w:p w14:paraId="64F6FAEE" w14:textId="6CF6BC3B" w:rsidR="008A5505" w:rsidRDefault="008A5505" w:rsidP="002C0E77">
      <w:pPr>
        <w:jc w:val="both"/>
        <w:rPr>
          <w:rFonts w:eastAsia="Times New Roman" w:cs="Times New Roman"/>
          <w:noProof/>
          <w:szCs w:val="24"/>
        </w:rPr>
      </w:pPr>
      <w:r>
        <w:rPr>
          <w:rFonts w:eastAsia="Times New Roman" w:cs="Times New Roman"/>
          <w:noProof/>
          <w:szCs w:val="24"/>
        </w:rPr>
        <w:t>1.</w:t>
      </w:r>
      <w:r w:rsidR="00B23141">
        <w:rPr>
          <w:rFonts w:eastAsia="Times New Roman" w:cs="Times New Roman"/>
          <w:noProof/>
          <w:szCs w:val="24"/>
        </w:rPr>
        <w:t>6</w:t>
      </w:r>
      <w:r>
        <w:rPr>
          <w:rFonts w:eastAsia="Times New Roman" w:cs="Times New Roman"/>
          <w:noProof/>
          <w:szCs w:val="24"/>
        </w:rPr>
        <w:t>. fonda likvidatora</w:t>
      </w:r>
      <w:r w:rsidR="00704841">
        <w:rPr>
          <w:rFonts w:eastAsia="Times New Roman" w:cs="Times New Roman"/>
          <w:noProof/>
          <w:szCs w:val="24"/>
        </w:rPr>
        <w:t> </w:t>
      </w:r>
      <w:r w:rsidR="00F16A06">
        <w:rPr>
          <w:rFonts w:eastAsia="Times New Roman" w:cs="Times New Roman"/>
          <w:noProof/>
          <w:szCs w:val="24"/>
        </w:rPr>
        <w:t xml:space="preserve">– </w:t>
      </w:r>
      <w:r>
        <w:rPr>
          <w:rFonts w:eastAsia="Times New Roman" w:cs="Times New Roman"/>
          <w:noProof/>
          <w:szCs w:val="24"/>
        </w:rPr>
        <w:t>Latvijas Bankas ieceltās personas</w:t>
      </w:r>
      <w:r w:rsidR="00704841">
        <w:rPr>
          <w:rFonts w:eastAsia="Times New Roman" w:cs="Times New Roman"/>
          <w:noProof/>
          <w:szCs w:val="24"/>
        </w:rPr>
        <w:t> </w:t>
      </w:r>
      <w:r w:rsidR="00F16A06">
        <w:rPr>
          <w:rFonts w:eastAsia="Times New Roman" w:cs="Times New Roman"/>
          <w:noProof/>
          <w:szCs w:val="24"/>
        </w:rPr>
        <w:t>–</w:t>
      </w:r>
      <w:r>
        <w:rPr>
          <w:rFonts w:eastAsia="Times New Roman" w:cs="Times New Roman"/>
          <w:noProof/>
          <w:szCs w:val="24"/>
        </w:rPr>
        <w:t xml:space="preserve"> amata kandidāt</w:t>
      </w:r>
      <w:r w:rsidR="00AA6F36">
        <w:rPr>
          <w:rFonts w:eastAsia="Times New Roman" w:cs="Times New Roman"/>
          <w:noProof/>
          <w:szCs w:val="24"/>
        </w:rPr>
        <w:t>a</w:t>
      </w:r>
      <w:r>
        <w:rPr>
          <w:rFonts w:eastAsia="Times New Roman" w:cs="Times New Roman"/>
          <w:noProof/>
          <w:szCs w:val="24"/>
        </w:rPr>
        <w:t>, kuru ieceļ Ieguldījumu pārvaldes sabiedrību likumā noteiktaj</w:t>
      </w:r>
      <w:r w:rsidR="002E1D11">
        <w:rPr>
          <w:rFonts w:eastAsia="Times New Roman" w:cs="Times New Roman"/>
          <w:noProof/>
          <w:szCs w:val="24"/>
        </w:rPr>
        <w:t>ā</w:t>
      </w:r>
      <w:r>
        <w:rPr>
          <w:rFonts w:eastAsia="Times New Roman" w:cs="Times New Roman"/>
          <w:noProof/>
          <w:szCs w:val="24"/>
        </w:rPr>
        <w:t xml:space="preserve"> gadījum</w:t>
      </w:r>
      <w:r w:rsidR="002E1D11">
        <w:rPr>
          <w:rFonts w:eastAsia="Times New Roman" w:cs="Times New Roman"/>
          <w:noProof/>
          <w:szCs w:val="24"/>
        </w:rPr>
        <w:t>ā</w:t>
      </w:r>
      <w:r>
        <w:rPr>
          <w:rFonts w:eastAsia="Times New Roman" w:cs="Times New Roman"/>
          <w:noProof/>
          <w:szCs w:val="24"/>
        </w:rPr>
        <w:t>;</w:t>
      </w:r>
    </w:p>
    <w:p w14:paraId="57D62A2E" w14:textId="47BA0FFE" w:rsidR="002C0E77" w:rsidRPr="002C0E77" w:rsidRDefault="008A5505" w:rsidP="002C0E77">
      <w:pPr>
        <w:jc w:val="both"/>
        <w:rPr>
          <w:rFonts w:eastAsia="Times New Roman" w:cs="Times New Roman"/>
          <w:noProof/>
          <w:szCs w:val="24"/>
        </w:rPr>
      </w:pPr>
      <w:r>
        <w:rPr>
          <w:rFonts w:eastAsia="Times New Roman" w:cs="Times New Roman"/>
          <w:noProof/>
          <w:szCs w:val="24"/>
        </w:rPr>
        <w:t>1.</w:t>
      </w:r>
      <w:r w:rsidR="00B23141">
        <w:rPr>
          <w:rFonts w:eastAsia="Times New Roman" w:cs="Times New Roman"/>
          <w:noProof/>
          <w:szCs w:val="24"/>
        </w:rPr>
        <w:t>7</w:t>
      </w:r>
      <w:r>
        <w:rPr>
          <w:rFonts w:eastAsia="Times New Roman" w:cs="Times New Roman"/>
          <w:noProof/>
          <w:szCs w:val="24"/>
        </w:rPr>
        <w:t>. īpašā administratora amata kandidāt</w:t>
      </w:r>
      <w:r w:rsidR="00AA6F36">
        <w:rPr>
          <w:rFonts w:eastAsia="Times New Roman" w:cs="Times New Roman"/>
          <w:noProof/>
          <w:szCs w:val="24"/>
        </w:rPr>
        <w:t>a</w:t>
      </w:r>
      <w:r>
        <w:rPr>
          <w:rFonts w:eastAsia="Times New Roman" w:cs="Times New Roman"/>
          <w:noProof/>
          <w:szCs w:val="24"/>
        </w:rPr>
        <w:t>, kuru ieceļ Segto obligāciju likumā noteiktaj</w:t>
      </w:r>
      <w:r w:rsidR="002E1D11">
        <w:rPr>
          <w:rFonts w:eastAsia="Times New Roman" w:cs="Times New Roman"/>
          <w:noProof/>
          <w:szCs w:val="24"/>
        </w:rPr>
        <w:t>ā</w:t>
      </w:r>
      <w:r>
        <w:rPr>
          <w:rFonts w:eastAsia="Times New Roman" w:cs="Times New Roman"/>
          <w:noProof/>
          <w:szCs w:val="24"/>
        </w:rPr>
        <w:t xml:space="preserve"> gadījum</w:t>
      </w:r>
      <w:r w:rsidR="002E1D11">
        <w:rPr>
          <w:rFonts w:eastAsia="Times New Roman" w:cs="Times New Roman"/>
          <w:noProof/>
          <w:szCs w:val="24"/>
        </w:rPr>
        <w:t>ā</w:t>
      </w:r>
      <w:r w:rsidR="002C0E77" w:rsidRPr="002C0E77">
        <w:rPr>
          <w:rFonts w:eastAsia="Times New Roman" w:cs="Times New Roman"/>
          <w:noProof/>
          <w:szCs w:val="24"/>
        </w:rPr>
        <w:t>.</w:t>
      </w:r>
    </w:p>
    <w:p w14:paraId="545A60BF" w14:textId="77777777" w:rsidR="00B57152" w:rsidRDefault="00B57152" w:rsidP="002C0E77">
      <w:pPr>
        <w:jc w:val="both"/>
        <w:rPr>
          <w:rFonts w:eastAsia="Times New Roman" w:cs="Times New Roman"/>
          <w:noProof/>
          <w:szCs w:val="24"/>
        </w:rPr>
      </w:pPr>
    </w:p>
    <w:p w14:paraId="5FCFA883" w14:textId="5F2F10A1" w:rsidR="00FF05DE" w:rsidRDefault="00B57152" w:rsidP="002C0E77">
      <w:pPr>
        <w:jc w:val="both"/>
        <w:rPr>
          <w:rFonts w:eastAsia="Times New Roman" w:cs="Times New Roman"/>
          <w:noProof/>
          <w:szCs w:val="24"/>
        </w:rPr>
      </w:pPr>
      <w:r>
        <w:rPr>
          <w:rFonts w:eastAsia="Times New Roman" w:cs="Times New Roman"/>
          <w:noProof/>
          <w:szCs w:val="24"/>
        </w:rPr>
        <w:t>2</w:t>
      </w:r>
      <w:r w:rsidRPr="002C0E77">
        <w:rPr>
          <w:rFonts w:eastAsia="Times New Roman" w:cs="Times New Roman"/>
          <w:noProof/>
          <w:szCs w:val="24"/>
        </w:rPr>
        <w:t>. Lēmumu par</w:t>
      </w:r>
      <w:r w:rsidR="00FF05DE">
        <w:rPr>
          <w:rFonts w:eastAsia="Times New Roman" w:cs="Times New Roman"/>
          <w:noProof/>
          <w:szCs w:val="24"/>
        </w:rPr>
        <w:t>:</w:t>
      </w:r>
    </w:p>
    <w:p w14:paraId="705A2190" w14:textId="10EC2524" w:rsidR="00821265" w:rsidRDefault="00FF05DE" w:rsidP="002C0E77">
      <w:pPr>
        <w:jc w:val="both"/>
        <w:rPr>
          <w:rFonts w:eastAsia="Times New Roman" w:cs="Times New Roman"/>
          <w:noProof/>
          <w:szCs w:val="24"/>
        </w:rPr>
      </w:pPr>
      <w:r>
        <w:rPr>
          <w:rFonts w:eastAsia="Times New Roman" w:cs="Times New Roman"/>
          <w:noProof/>
          <w:szCs w:val="24"/>
        </w:rPr>
        <w:t xml:space="preserve">2.1. kredītiestādes un ieguldījumu brokeru sabiedrības īpašā vadītāja </w:t>
      </w:r>
      <w:r w:rsidR="00821265">
        <w:rPr>
          <w:rFonts w:eastAsia="Times New Roman" w:cs="Times New Roman"/>
          <w:noProof/>
          <w:szCs w:val="24"/>
        </w:rPr>
        <w:t>iecelšanu amatā pieņem Latvijas Bankas padome;</w:t>
      </w:r>
    </w:p>
    <w:p w14:paraId="22C27AC7" w14:textId="75474113" w:rsidR="00FF05DE" w:rsidRDefault="00821265" w:rsidP="002C0E77">
      <w:pPr>
        <w:jc w:val="both"/>
        <w:rPr>
          <w:rFonts w:eastAsia="Times New Roman" w:cs="Times New Roman"/>
          <w:noProof/>
          <w:szCs w:val="24"/>
        </w:rPr>
      </w:pPr>
      <w:r>
        <w:rPr>
          <w:rFonts w:eastAsia="Times New Roman" w:cs="Times New Roman"/>
          <w:noProof/>
          <w:szCs w:val="24"/>
        </w:rPr>
        <w:t xml:space="preserve">2.2. </w:t>
      </w:r>
      <w:r w:rsidR="00FF05DE">
        <w:rPr>
          <w:rFonts w:eastAsia="Times New Roman" w:cs="Times New Roman"/>
          <w:noProof/>
          <w:szCs w:val="24"/>
        </w:rPr>
        <w:t xml:space="preserve">kredītiestādes un </w:t>
      </w:r>
      <w:r>
        <w:rPr>
          <w:rFonts w:eastAsia="Times New Roman" w:cs="Times New Roman"/>
          <w:noProof/>
          <w:szCs w:val="24"/>
        </w:rPr>
        <w:t xml:space="preserve">ieguldījumu </w:t>
      </w:r>
      <w:r w:rsidR="00FF05DE">
        <w:rPr>
          <w:rFonts w:eastAsia="Times New Roman" w:cs="Times New Roman"/>
          <w:noProof/>
          <w:szCs w:val="24"/>
        </w:rPr>
        <w:t xml:space="preserve">brokeru sabiedrības </w:t>
      </w:r>
      <w:r>
        <w:rPr>
          <w:rFonts w:eastAsia="Times New Roman" w:cs="Times New Roman"/>
          <w:noProof/>
          <w:szCs w:val="24"/>
        </w:rPr>
        <w:t>pilnvarnieka</w:t>
      </w:r>
      <w:r w:rsidR="00026410">
        <w:rPr>
          <w:rFonts w:eastAsia="Times New Roman" w:cs="Times New Roman"/>
          <w:noProof/>
          <w:szCs w:val="24"/>
        </w:rPr>
        <w:t xml:space="preserve"> iecelšanu amatā pieņem </w:t>
      </w:r>
      <w:r w:rsidR="00026410" w:rsidRPr="00026410">
        <w:rPr>
          <w:rFonts w:eastAsia="Times New Roman" w:cs="Times New Roman"/>
          <w:noProof/>
          <w:szCs w:val="24"/>
        </w:rPr>
        <w:t xml:space="preserve">Latvijas Bankas padome gadījumā, </w:t>
      </w:r>
      <w:r w:rsidR="00BD3150">
        <w:rPr>
          <w:rFonts w:eastAsia="Times New Roman" w:cs="Times New Roman"/>
          <w:noProof/>
          <w:szCs w:val="24"/>
        </w:rPr>
        <w:t>k</w:t>
      </w:r>
      <w:r w:rsidR="00026410" w:rsidRPr="00026410">
        <w:rPr>
          <w:rFonts w:eastAsia="Times New Roman" w:cs="Times New Roman"/>
          <w:noProof/>
          <w:szCs w:val="24"/>
        </w:rPr>
        <w:t>a</w:t>
      </w:r>
      <w:r w:rsidR="00BD3150">
        <w:rPr>
          <w:rFonts w:eastAsia="Times New Roman" w:cs="Times New Roman"/>
          <w:noProof/>
          <w:szCs w:val="24"/>
        </w:rPr>
        <w:t>d</w:t>
      </w:r>
      <w:r w:rsidR="00026410" w:rsidRPr="00026410">
        <w:rPr>
          <w:rFonts w:eastAsia="Times New Roman" w:cs="Times New Roman"/>
          <w:noProof/>
          <w:szCs w:val="24"/>
        </w:rPr>
        <w:t xml:space="preserve"> lēmums par pilnvarnieka iecelšanu ir saistīts ar darbības </w:t>
      </w:r>
      <w:r w:rsidR="00026410" w:rsidRPr="00C711D9">
        <w:rPr>
          <w:rFonts w:eastAsia="Times New Roman" w:cs="Times New Roman"/>
          <w:noProof/>
          <w:szCs w:val="24"/>
        </w:rPr>
        <w:t>apturēšanu</w:t>
      </w:r>
      <w:r w:rsidR="00BD3150" w:rsidRPr="00C711D9">
        <w:rPr>
          <w:rFonts w:eastAsia="Times New Roman" w:cs="Times New Roman"/>
          <w:noProof/>
          <w:szCs w:val="24"/>
        </w:rPr>
        <w:t xml:space="preserve"> </w:t>
      </w:r>
      <w:r w:rsidR="00C711D9" w:rsidRPr="00C711D9">
        <w:rPr>
          <w:rFonts w:eastAsia="Times New Roman" w:cs="Times New Roman"/>
          <w:noProof/>
          <w:szCs w:val="24"/>
        </w:rPr>
        <w:t>un</w:t>
      </w:r>
      <w:r w:rsidR="00026410" w:rsidRPr="00C711D9">
        <w:rPr>
          <w:rFonts w:eastAsia="Times New Roman" w:cs="Times New Roman"/>
          <w:noProof/>
          <w:szCs w:val="24"/>
        </w:rPr>
        <w:t xml:space="preserve"> pilnīgu</w:t>
      </w:r>
      <w:r w:rsidR="00026410" w:rsidRPr="00026410">
        <w:rPr>
          <w:rFonts w:eastAsia="Times New Roman" w:cs="Times New Roman"/>
          <w:noProof/>
          <w:szCs w:val="24"/>
        </w:rPr>
        <w:t xml:space="preserve"> saistību izpildes ierobežojumu noteikšanu attiecībā uz kredītiestādēm un ieguldījumu brokeru sabiedrībām, kas pakļautas </w:t>
      </w:r>
      <w:r w:rsidR="00026410" w:rsidRPr="00026410">
        <w:rPr>
          <w:rFonts w:eastAsia="Times New Roman" w:cs="Times New Roman"/>
          <w:noProof/>
          <w:szCs w:val="24"/>
        </w:rPr>
        <w:lastRenderedPageBreak/>
        <w:t>Kredītiestāžu un ieguldījumu brokeru sabiedrību darbības atjaunošanas un noregulējuma likumam</w:t>
      </w:r>
      <w:r w:rsidR="007D0CC2">
        <w:rPr>
          <w:rFonts w:eastAsia="Times New Roman" w:cs="Times New Roman"/>
          <w:noProof/>
          <w:szCs w:val="24"/>
        </w:rPr>
        <w:t>;</w:t>
      </w:r>
    </w:p>
    <w:p w14:paraId="4E1D0AF7" w14:textId="00CCBD57" w:rsidR="002C0E77" w:rsidRPr="002C0E77" w:rsidRDefault="00FF05DE" w:rsidP="002C0E77">
      <w:pPr>
        <w:jc w:val="both"/>
        <w:rPr>
          <w:rFonts w:eastAsia="Times New Roman" w:cs="Times New Roman"/>
          <w:noProof/>
          <w:szCs w:val="24"/>
        </w:rPr>
      </w:pPr>
      <w:r>
        <w:rPr>
          <w:rFonts w:eastAsia="Times New Roman" w:cs="Times New Roman"/>
          <w:noProof/>
          <w:szCs w:val="24"/>
        </w:rPr>
        <w:t>2.</w:t>
      </w:r>
      <w:r w:rsidR="00821265">
        <w:rPr>
          <w:rFonts w:eastAsia="Times New Roman" w:cs="Times New Roman"/>
          <w:noProof/>
          <w:szCs w:val="24"/>
        </w:rPr>
        <w:t>3</w:t>
      </w:r>
      <w:r>
        <w:rPr>
          <w:rFonts w:eastAsia="Times New Roman" w:cs="Times New Roman"/>
          <w:noProof/>
          <w:szCs w:val="24"/>
        </w:rPr>
        <w:t>.</w:t>
      </w:r>
      <w:r w:rsidR="00B57152" w:rsidRPr="002C0E77">
        <w:rPr>
          <w:rFonts w:eastAsia="Times New Roman" w:cs="Times New Roman"/>
          <w:noProof/>
          <w:szCs w:val="24"/>
        </w:rPr>
        <w:t xml:space="preserve"> </w:t>
      </w:r>
      <w:r>
        <w:rPr>
          <w:rFonts w:eastAsia="Times New Roman" w:cs="Times New Roman"/>
          <w:noProof/>
          <w:szCs w:val="24"/>
        </w:rPr>
        <w:t>kredītiestādes likvidatora</w:t>
      </w:r>
      <w:r w:rsidR="00026410">
        <w:rPr>
          <w:rFonts w:eastAsia="Times New Roman" w:cs="Times New Roman"/>
          <w:noProof/>
          <w:szCs w:val="24"/>
        </w:rPr>
        <w:t xml:space="preserve"> apstiprināšanu ieteikšanai tiesai</w:t>
      </w:r>
      <w:r>
        <w:rPr>
          <w:rFonts w:eastAsia="Times New Roman" w:cs="Times New Roman"/>
          <w:noProof/>
          <w:szCs w:val="24"/>
        </w:rPr>
        <w:t>, kredītiestādes un ieguldījumu brokeru sabiedrības</w:t>
      </w:r>
      <w:r w:rsidR="00026410">
        <w:rPr>
          <w:rFonts w:eastAsia="Times New Roman" w:cs="Times New Roman"/>
          <w:noProof/>
          <w:szCs w:val="24"/>
        </w:rPr>
        <w:t xml:space="preserve"> pilnvarnieka, kas nav minēts </w:t>
      </w:r>
      <w:r w:rsidR="00BD3150">
        <w:rPr>
          <w:rFonts w:eastAsia="Times New Roman" w:cs="Times New Roman"/>
          <w:noProof/>
          <w:szCs w:val="24"/>
        </w:rPr>
        <w:t xml:space="preserve">šo noteikumu </w:t>
      </w:r>
      <w:r w:rsidR="00026410">
        <w:rPr>
          <w:rFonts w:eastAsia="Times New Roman" w:cs="Times New Roman"/>
          <w:noProof/>
          <w:szCs w:val="24"/>
        </w:rPr>
        <w:t>2.2.</w:t>
      </w:r>
      <w:r w:rsidR="00704841">
        <w:rPr>
          <w:rFonts w:eastAsia="Times New Roman" w:cs="Times New Roman"/>
          <w:noProof/>
          <w:szCs w:val="24"/>
        </w:rPr>
        <w:t> </w:t>
      </w:r>
      <w:r w:rsidR="00026410">
        <w:rPr>
          <w:rFonts w:eastAsia="Times New Roman" w:cs="Times New Roman"/>
          <w:noProof/>
          <w:szCs w:val="24"/>
        </w:rPr>
        <w:t xml:space="preserve">apakšpunktā, </w:t>
      </w:r>
      <w:r w:rsidR="00B23141">
        <w:rPr>
          <w:rFonts w:eastAsia="Times New Roman" w:cs="Times New Roman"/>
          <w:noProof/>
          <w:szCs w:val="24"/>
        </w:rPr>
        <w:t>krājaizdevu sabiedrīb</w:t>
      </w:r>
      <w:r w:rsidR="0040344A">
        <w:rPr>
          <w:rFonts w:eastAsia="Times New Roman" w:cs="Times New Roman"/>
          <w:noProof/>
          <w:szCs w:val="24"/>
        </w:rPr>
        <w:t>ā ieceltās personas</w:t>
      </w:r>
      <w:r w:rsidR="00B23141">
        <w:rPr>
          <w:rFonts w:eastAsia="Times New Roman" w:cs="Times New Roman"/>
          <w:noProof/>
          <w:szCs w:val="24"/>
        </w:rPr>
        <w:t xml:space="preserve">, </w:t>
      </w:r>
      <w:r w:rsidR="00026410">
        <w:rPr>
          <w:rFonts w:eastAsia="Times New Roman" w:cs="Times New Roman"/>
          <w:noProof/>
          <w:szCs w:val="24"/>
        </w:rPr>
        <w:t>centrālā vērtspapīru depozitārija pilnvarnieka, fonda likvidatora</w:t>
      </w:r>
      <w:r w:rsidR="00704841">
        <w:rPr>
          <w:rFonts w:eastAsia="Times New Roman" w:cs="Times New Roman"/>
          <w:noProof/>
          <w:szCs w:val="24"/>
        </w:rPr>
        <w:t> </w:t>
      </w:r>
      <w:r w:rsidR="00214647">
        <w:rPr>
          <w:rFonts w:eastAsia="Times New Roman" w:cs="Times New Roman"/>
          <w:noProof/>
          <w:szCs w:val="24"/>
        </w:rPr>
        <w:t xml:space="preserve">– </w:t>
      </w:r>
      <w:r w:rsidR="00026410">
        <w:rPr>
          <w:rFonts w:eastAsia="Times New Roman" w:cs="Times New Roman"/>
          <w:noProof/>
          <w:szCs w:val="24"/>
        </w:rPr>
        <w:t>Latvijas Bankas ieceltās personas</w:t>
      </w:r>
      <w:r w:rsidR="00704841">
        <w:rPr>
          <w:rFonts w:eastAsia="Times New Roman" w:cs="Times New Roman"/>
          <w:noProof/>
          <w:szCs w:val="24"/>
        </w:rPr>
        <w:t> </w:t>
      </w:r>
      <w:r w:rsidR="00214647">
        <w:rPr>
          <w:rFonts w:eastAsia="Times New Roman" w:cs="Times New Roman"/>
          <w:noProof/>
          <w:szCs w:val="24"/>
        </w:rPr>
        <w:t>–</w:t>
      </w:r>
      <w:r w:rsidR="00026410">
        <w:rPr>
          <w:rFonts w:eastAsia="Times New Roman" w:cs="Times New Roman"/>
          <w:noProof/>
          <w:szCs w:val="24"/>
        </w:rPr>
        <w:t xml:space="preserve"> un </w:t>
      </w:r>
      <w:r w:rsidR="00B57152" w:rsidRPr="002C0E77">
        <w:rPr>
          <w:rFonts w:eastAsia="Times New Roman" w:cs="Times New Roman"/>
          <w:noProof/>
          <w:szCs w:val="24"/>
        </w:rPr>
        <w:t>īpašā administratora iecelšanu amatā pieņem Latvijas Bankas uzraudzības komiteja.</w:t>
      </w:r>
    </w:p>
    <w:p w14:paraId="66C0B464" w14:textId="77777777" w:rsidR="00B57152" w:rsidRDefault="00B57152" w:rsidP="002C0E77">
      <w:pPr>
        <w:jc w:val="both"/>
        <w:rPr>
          <w:rFonts w:eastAsia="Times New Roman" w:cs="Times New Roman"/>
          <w:noProof/>
          <w:szCs w:val="24"/>
        </w:rPr>
      </w:pPr>
    </w:p>
    <w:p w14:paraId="4B3A80EB" w14:textId="2D7A3D07" w:rsidR="002C0E77" w:rsidRPr="002C0E77" w:rsidRDefault="00B57152" w:rsidP="002C0E77">
      <w:pPr>
        <w:jc w:val="both"/>
        <w:rPr>
          <w:rFonts w:eastAsia="Times New Roman" w:cs="Times New Roman"/>
          <w:noProof/>
          <w:szCs w:val="24"/>
        </w:rPr>
      </w:pPr>
      <w:r>
        <w:rPr>
          <w:rFonts w:eastAsia="Times New Roman" w:cs="Times New Roman"/>
          <w:noProof/>
          <w:szCs w:val="24"/>
        </w:rPr>
        <w:t>3</w:t>
      </w:r>
      <w:r w:rsidR="002C0E77" w:rsidRPr="002C0E77">
        <w:rPr>
          <w:rFonts w:eastAsia="Times New Roman" w:cs="Times New Roman"/>
          <w:noProof/>
          <w:szCs w:val="24"/>
        </w:rPr>
        <w:t xml:space="preserve">. </w:t>
      </w:r>
      <w:r w:rsidR="00214647">
        <w:rPr>
          <w:rFonts w:eastAsia="Times New Roman" w:cs="Times New Roman"/>
          <w:noProof/>
          <w:szCs w:val="24"/>
        </w:rPr>
        <w:t xml:space="preserve">Speciālā </w:t>
      </w:r>
      <w:r w:rsidR="00E7345D">
        <w:rPr>
          <w:rFonts w:eastAsia="Times New Roman" w:cs="Times New Roman"/>
          <w:noProof/>
          <w:szCs w:val="24"/>
        </w:rPr>
        <w:t>vadītāja</w:t>
      </w:r>
      <w:r w:rsidR="002C0E77" w:rsidRPr="002C0E77">
        <w:rPr>
          <w:rFonts w:eastAsia="Times New Roman" w:cs="Times New Roman"/>
          <w:noProof/>
          <w:szCs w:val="24"/>
        </w:rPr>
        <w:t xml:space="preserve"> amata kandidāta atlases procesā Latvijas Banka</w:t>
      </w:r>
      <w:r w:rsidR="00BD3150">
        <w:rPr>
          <w:rFonts w:eastAsia="Times New Roman" w:cs="Times New Roman"/>
          <w:noProof/>
          <w:szCs w:val="24"/>
        </w:rPr>
        <w:t>, ja nepieciešams,</w:t>
      </w:r>
      <w:r w:rsidR="002C0E77" w:rsidRPr="002C0E77">
        <w:rPr>
          <w:rFonts w:eastAsia="Times New Roman" w:cs="Times New Roman"/>
          <w:noProof/>
          <w:szCs w:val="24"/>
        </w:rPr>
        <w:t xml:space="preserve"> sadarbojas ar </w:t>
      </w:r>
      <w:r w:rsidR="007606DC">
        <w:rPr>
          <w:rFonts w:eastAsia="Times New Roman" w:cs="Times New Roman"/>
          <w:noProof/>
          <w:szCs w:val="24"/>
        </w:rPr>
        <w:t>Finanšu ministriju</w:t>
      </w:r>
      <w:r w:rsidR="002E1D11">
        <w:rPr>
          <w:rFonts w:eastAsia="Times New Roman" w:cs="Times New Roman"/>
          <w:noProof/>
          <w:szCs w:val="24"/>
        </w:rPr>
        <w:t>, kā arī ar</w:t>
      </w:r>
      <w:r w:rsidR="007606DC">
        <w:rPr>
          <w:rFonts w:eastAsia="Times New Roman" w:cs="Times New Roman"/>
          <w:noProof/>
          <w:szCs w:val="24"/>
        </w:rPr>
        <w:t xml:space="preserve"> </w:t>
      </w:r>
      <w:r w:rsidR="002C0E77" w:rsidRPr="002C0E77">
        <w:rPr>
          <w:rFonts w:eastAsia="Times New Roman" w:cs="Times New Roman"/>
          <w:noProof/>
          <w:szCs w:val="24"/>
        </w:rPr>
        <w:t>Latvijas Zvērinātu advokātu padomi (turpmāk</w:t>
      </w:r>
      <w:r w:rsidR="004B2E14">
        <w:rPr>
          <w:rFonts w:eastAsia="Times New Roman" w:cs="Times New Roman"/>
          <w:noProof/>
          <w:szCs w:val="24"/>
        </w:rPr>
        <w:t> </w:t>
      </w:r>
      <w:r w:rsidR="002C0E77" w:rsidRPr="002C0E77">
        <w:rPr>
          <w:rFonts w:eastAsia="Times New Roman" w:cs="Times New Roman"/>
          <w:noProof/>
          <w:szCs w:val="24"/>
        </w:rPr>
        <w:t>– Advokātu padome), Latvijas Zvērinātu revidentu asociāciju (turpmāk</w:t>
      </w:r>
      <w:r w:rsidR="004B2E14">
        <w:rPr>
          <w:rFonts w:eastAsia="Times New Roman" w:cs="Times New Roman"/>
          <w:noProof/>
          <w:szCs w:val="24"/>
        </w:rPr>
        <w:t> </w:t>
      </w:r>
      <w:r w:rsidR="002C0E77" w:rsidRPr="002C0E77">
        <w:rPr>
          <w:rFonts w:eastAsia="Times New Roman" w:cs="Times New Roman"/>
          <w:noProof/>
          <w:szCs w:val="24"/>
        </w:rPr>
        <w:t>– Revidentu asociācija) un cit</w:t>
      </w:r>
      <w:r w:rsidR="008236E2">
        <w:rPr>
          <w:rFonts w:eastAsia="Times New Roman" w:cs="Times New Roman"/>
          <w:noProof/>
          <w:szCs w:val="24"/>
        </w:rPr>
        <w:t>u</w:t>
      </w:r>
      <w:r w:rsidR="002C0E77" w:rsidRPr="002C0E77">
        <w:rPr>
          <w:rFonts w:eastAsia="Times New Roman" w:cs="Times New Roman"/>
          <w:noProof/>
          <w:szCs w:val="24"/>
        </w:rPr>
        <w:t xml:space="preserve"> profesionālo apvienību pārstāvjiem, tiesībsargājošajām iestādēm un Maksātnespējas kontroles dienestu, kuri sniedz Latvijas Bankai kandidātu </w:t>
      </w:r>
      <w:r w:rsidR="007215CF">
        <w:rPr>
          <w:rFonts w:eastAsia="Times New Roman" w:cs="Times New Roman"/>
          <w:noProof/>
          <w:szCs w:val="24"/>
        </w:rPr>
        <w:t>piemērotības izvērtēšan</w:t>
      </w:r>
      <w:r w:rsidR="004E082C">
        <w:rPr>
          <w:rFonts w:eastAsia="Times New Roman" w:cs="Times New Roman"/>
          <w:noProof/>
          <w:szCs w:val="24"/>
        </w:rPr>
        <w:t>ai</w:t>
      </w:r>
      <w:r w:rsidR="004E082C" w:rsidRPr="004E082C">
        <w:rPr>
          <w:rFonts w:eastAsia="Times New Roman" w:cs="Times New Roman"/>
          <w:noProof/>
          <w:szCs w:val="24"/>
        </w:rPr>
        <w:t xml:space="preserve"> </w:t>
      </w:r>
      <w:r w:rsidR="004E082C" w:rsidRPr="002C0E77">
        <w:rPr>
          <w:rFonts w:eastAsia="Times New Roman" w:cs="Times New Roman"/>
          <w:noProof/>
          <w:szCs w:val="24"/>
        </w:rPr>
        <w:t>nepieciešamo informāciju</w:t>
      </w:r>
      <w:r w:rsidR="002C0E77" w:rsidRPr="002C0E77">
        <w:rPr>
          <w:rFonts w:eastAsia="Times New Roman" w:cs="Times New Roman"/>
          <w:noProof/>
          <w:szCs w:val="24"/>
        </w:rPr>
        <w:t>.</w:t>
      </w:r>
    </w:p>
    <w:p w14:paraId="115465EF" w14:textId="77777777" w:rsidR="002C0E77" w:rsidRDefault="002C0E77" w:rsidP="002C0E77">
      <w:pPr>
        <w:jc w:val="both"/>
        <w:rPr>
          <w:rFonts w:eastAsia="Times New Roman" w:cs="Times New Roman"/>
          <w:noProof/>
          <w:szCs w:val="24"/>
        </w:rPr>
      </w:pPr>
    </w:p>
    <w:p w14:paraId="37951FCE" w14:textId="6E83FE72" w:rsidR="002C0E77" w:rsidRDefault="002C0E77" w:rsidP="002C0E77">
      <w:pPr>
        <w:jc w:val="both"/>
        <w:rPr>
          <w:rFonts w:eastAsia="Times New Roman" w:cs="Times New Roman"/>
          <w:noProof/>
          <w:szCs w:val="24"/>
        </w:rPr>
      </w:pPr>
      <w:r w:rsidRPr="002C0E77">
        <w:rPr>
          <w:rFonts w:eastAsia="Times New Roman" w:cs="Times New Roman"/>
          <w:noProof/>
          <w:szCs w:val="24"/>
        </w:rPr>
        <w:t xml:space="preserve">4. </w:t>
      </w:r>
      <w:r>
        <w:rPr>
          <w:rFonts w:eastAsia="Times New Roman" w:cs="Times New Roman"/>
          <w:noProof/>
          <w:szCs w:val="24"/>
        </w:rPr>
        <w:t>Latvijas Banka</w:t>
      </w:r>
      <w:r w:rsidRPr="002C0E77">
        <w:rPr>
          <w:rFonts w:eastAsia="Times New Roman" w:cs="Times New Roman"/>
          <w:noProof/>
          <w:szCs w:val="24"/>
        </w:rPr>
        <w:t xml:space="preserve"> reizi </w:t>
      </w:r>
      <w:r w:rsidR="008758C5">
        <w:rPr>
          <w:rFonts w:eastAsia="Times New Roman" w:cs="Times New Roman"/>
          <w:noProof/>
          <w:szCs w:val="24"/>
        </w:rPr>
        <w:t xml:space="preserve">divos </w:t>
      </w:r>
      <w:r w:rsidRPr="002C0E77">
        <w:rPr>
          <w:rFonts w:eastAsia="Times New Roman" w:cs="Times New Roman"/>
          <w:noProof/>
          <w:szCs w:val="24"/>
        </w:rPr>
        <w:t>kalendār</w:t>
      </w:r>
      <w:r w:rsidR="004E082C">
        <w:rPr>
          <w:rFonts w:eastAsia="Times New Roman" w:cs="Times New Roman"/>
          <w:noProof/>
          <w:szCs w:val="24"/>
        </w:rPr>
        <w:t>aj</w:t>
      </w:r>
      <w:r w:rsidR="008758C5">
        <w:rPr>
          <w:rFonts w:eastAsia="Times New Roman" w:cs="Times New Roman"/>
          <w:noProof/>
          <w:szCs w:val="24"/>
        </w:rPr>
        <w:t>os gados</w:t>
      </w:r>
      <w:r w:rsidRPr="002C0E77">
        <w:rPr>
          <w:rFonts w:eastAsia="Times New Roman" w:cs="Times New Roman"/>
          <w:noProof/>
          <w:szCs w:val="24"/>
        </w:rPr>
        <w:t>, bet ne vēlāk kā</w:t>
      </w:r>
      <w:r w:rsidR="00122D46">
        <w:rPr>
          <w:rFonts w:eastAsia="Times New Roman" w:cs="Times New Roman"/>
          <w:noProof/>
          <w:szCs w:val="24"/>
        </w:rPr>
        <w:t xml:space="preserve"> līdz</w:t>
      </w:r>
      <w:r w:rsidRPr="002C0E77">
        <w:rPr>
          <w:rFonts w:eastAsia="Times New Roman" w:cs="Times New Roman"/>
          <w:noProof/>
          <w:szCs w:val="24"/>
        </w:rPr>
        <w:t xml:space="preserve"> </w:t>
      </w:r>
      <w:r w:rsidR="009F37D8">
        <w:rPr>
          <w:rFonts w:eastAsia="Times New Roman" w:cs="Times New Roman"/>
          <w:noProof/>
          <w:szCs w:val="24"/>
        </w:rPr>
        <w:t xml:space="preserve">attiecīgā gada </w:t>
      </w:r>
      <w:r w:rsidRPr="002C0E77">
        <w:rPr>
          <w:rFonts w:eastAsia="Times New Roman" w:cs="Times New Roman"/>
          <w:noProof/>
          <w:szCs w:val="24"/>
        </w:rPr>
        <w:t>31.</w:t>
      </w:r>
      <w:r w:rsidR="004B2E14">
        <w:rPr>
          <w:rFonts w:eastAsia="Times New Roman" w:cs="Times New Roman"/>
          <w:noProof/>
          <w:szCs w:val="24"/>
        </w:rPr>
        <w:t> </w:t>
      </w:r>
      <w:r w:rsidRPr="002C0E77">
        <w:rPr>
          <w:rFonts w:eastAsia="Times New Roman" w:cs="Times New Roman"/>
          <w:noProof/>
          <w:szCs w:val="24"/>
        </w:rPr>
        <w:t>mart</w:t>
      </w:r>
      <w:r w:rsidR="00122D46">
        <w:rPr>
          <w:rFonts w:eastAsia="Times New Roman" w:cs="Times New Roman"/>
          <w:noProof/>
          <w:szCs w:val="24"/>
        </w:rPr>
        <w:t xml:space="preserve">am </w:t>
      </w:r>
      <w:r w:rsidRPr="002C0E77">
        <w:rPr>
          <w:rFonts w:eastAsia="Times New Roman" w:cs="Times New Roman"/>
          <w:noProof/>
          <w:szCs w:val="24"/>
        </w:rPr>
        <w:t xml:space="preserve">informē Advokātu padomi un Revidentu asociāciju par nepieciešamību iesniegt iespējamo </w:t>
      </w:r>
      <w:r w:rsidR="00214647">
        <w:rPr>
          <w:rFonts w:eastAsia="Times New Roman" w:cs="Times New Roman"/>
          <w:noProof/>
          <w:szCs w:val="24"/>
        </w:rPr>
        <w:t xml:space="preserve">speciālā </w:t>
      </w:r>
      <w:r w:rsidR="000275D7">
        <w:rPr>
          <w:rFonts w:eastAsia="Times New Roman" w:cs="Times New Roman"/>
          <w:noProof/>
          <w:szCs w:val="24"/>
        </w:rPr>
        <w:t>vadītāja</w:t>
      </w:r>
      <w:r w:rsidRPr="002C0E77">
        <w:rPr>
          <w:rFonts w:eastAsia="Times New Roman" w:cs="Times New Roman"/>
          <w:noProof/>
          <w:szCs w:val="24"/>
        </w:rPr>
        <w:t xml:space="preserve"> amata kandidātu sarakstu un to kontaktinformāciju, ietverot ne vairāk kā piecus </w:t>
      </w:r>
      <w:r w:rsidR="00214647">
        <w:rPr>
          <w:rFonts w:eastAsia="Times New Roman" w:cs="Times New Roman"/>
          <w:noProof/>
          <w:szCs w:val="24"/>
        </w:rPr>
        <w:t xml:space="preserve">speciālā </w:t>
      </w:r>
      <w:r w:rsidR="00E7345D">
        <w:rPr>
          <w:rFonts w:eastAsia="Times New Roman" w:cs="Times New Roman"/>
          <w:noProof/>
          <w:szCs w:val="24"/>
        </w:rPr>
        <w:t>vadītāja</w:t>
      </w:r>
      <w:r w:rsidRPr="002C0E77">
        <w:rPr>
          <w:rFonts w:eastAsia="Times New Roman" w:cs="Times New Roman"/>
          <w:noProof/>
          <w:szCs w:val="24"/>
        </w:rPr>
        <w:t xml:space="preserve"> amata kandidātus. </w:t>
      </w:r>
      <w:r w:rsidR="008758C5" w:rsidRPr="00FF6CC9">
        <w:t>Ja Latvijas Banka konstatē nepieciešamību atjaunināt kandidātu sarakstu pirms minētā termiņa, tā ir tiesīga jebkurā brīdī pieprasīt aktualizētu informāciju.</w:t>
      </w:r>
    </w:p>
    <w:p w14:paraId="6EF1FD65" w14:textId="77777777" w:rsidR="002C0E77" w:rsidRPr="002C0E77" w:rsidRDefault="002C0E77" w:rsidP="002C0E77">
      <w:pPr>
        <w:jc w:val="both"/>
        <w:rPr>
          <w:rFonts w:eastAsia="Times New Roman" w:cs="Times New Roman"/>
          <w:noProof/>
          <w:szCs w:val="24"/>
        </w:rPr>
      </w:pPr>
    </w:p>
    <w:p w14:paraId="54930A8B" w14:textId="2EF4D6EC"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5. Zvērināti revidenti un zvērinātu revidentu komercsabiedrības (turpmāk</w:t>
      </w:r>
      <w:r w:rsidR="00704841">
        <w:rPr>
          <w:rFonts w:eastAsia="Times New Roman" w:cs="Times New Roman"/>
          <w:noProof/>
          <w:szCs w:val="24"/>
        </w:rPr>
        <w:t xml:space="preserve"> </w:t>
      </w:r>
      <w:r w:rsidR="00594F4F">
        <w:rPr>
          <w:rFonts w:eastAsia="Times New Roman" w:cs="Times New Roman"/>
          <w:noProof/>
          <w:szCs w:val="24"/>
        </w:rPr>
        <w:t>kopā </w:t>
      </w:r>
      <w:r w:rsidRPr="002C0E77">
        <w:rPr>
          <w:rFonts w:eastAsia="Times New Roman" w:cs="Times New Roman"/>
          <w:noProof/>
          <w:szCs w:val="24"/>
        </w:rPr>
        <w:t>– zvērināti revidenti)</w:t>
      </w:r>
      <w:r w:rsidR="000E0187">
        <w:rPr>
          <w:rFonts w:eastAsia="Times New Roman" w:cs="Times New Roman"/>
          <w:noProof/>
          <w:szCs w:val="24"/>
        </w:rPr>
        <w:t xml:space="preserve"> un zvērināti advokāti</w:t>
      </w:r>
      <w:r w:rsidR="004658A2">
        <w:rPr>
          <w:rFonts w:eastAsia="Times New Roman" w:cs="Times New Roman"/>
          <w:noProof/>
          <w:szCs w:val="24"/>
        </w:rPr>
        <w:t xml:space="preserve"> ir tiesīgi pieteikties </w:t>
      </w:r>
      <w:r w:rsidR="00BE644B">
        <w:rPr>
          <w:rFonts w:eastAsia="Times New Roman" w:cs="Times New Roman"/>
          <w:noProof/>
          <w:szCs w:val="24"/>
        </w:rPr>
        <w:t xml:space="preserve">speciālā </w:t>
      </w:r>
      <w:r w:rsidR="000275D7">
        <w:rPr>
          <w:rFonts w:eastAsia="Times New Roman" w:cs="Times New Roman"/>
          <w:noProof/>
          <w:szCs w:val="24"/>
        </w:rPr>
        <w:t>vadītāja</w:t>
      </w:r>
      <w:r w:rsidR="004658A2">
        <w:rPr>
          <w:rFonts w:eastAsia="Times New Roman" w:cs="Times New Roman"/>
          <w:noProof/>
          <w:szCs w:val="24"/>
        </w:rPr>
        <w:t xml:space="preserve"> amata kandidātu atlasei</w:t>
      </w:r>
      <w:r w:rsidRPr="002C0E77">
        <w:rPr>
          <w:rFonts w:eastAsia="Times New Roman" w:cs="Times New Roman"/>
          <w:noProof/>
          <w:szCs w:val="24"/>
        </w:rPr>
        <w:t xml:space="preserve">, iesniedzot </w:t>
      </w:r>
      <w:r w:rsidR="006C5204">
        <w:rPr>
          <w:rFonts w:eastAsia="Times New Roman" w:cs="Times New Roman"/>
          <w:noProof/>
          <w:szCs w:val="24"/>
        </w:rPr>
        <w:t xml:space="preserve">attiecīgi </w:t>
      </w:r>
      <w:r w:rsidRPr="002C0E77">
        <w:rPr>
          <w:rFonts w:eastAsia="Times New Roman" w:cs="Times New Roman"/>
          <w:noProof/>
          <w:szCs w:val="24"/>
        </w:rPr>
        <w:t>Revidentu asociācij</w:t>
      </w:r>
      <w:r w:rsidR="004E082C">
        <w:rPr>
          <w:rFonts w:eastAsia="Times New Roman" w:cs="Times New Roman"/>
          <w:noProof/>
          <w:szCs w:val="24"/>
        </w:rPr>
        <w:t>ai</w:t>
      </w:r>
      <w:r w:rsidR="000E0187" w:rsidRPr="000E0187">
        <w:rPr>
          <w:rFonts w:eastAsia="Times New Roman" w:cs="Times New Roman"/>
          <w:noProof/>
          <w:szCs w:val="24"/>
        </w:rPr>
        <w:t xml:space="preserve"> </w:t>
      </w:r>
      <w:r w:rsidR="000E0187">
        <w:rPr>
          <w:rFonts w:eastAsia="Times New Roman" w:cs="Times New Roman"/>
          <w:noProof/>
          <w:szCs w:val="24"/>
        </w:rPr>
        <w:t xml:space="preserve">un </w:t>
      </w:r>
      <w:r w:rsidR="000E0187" w:rsidRPr="002C0E77">
        <w:rPr>
          <w:rFonts w:eastAsia="Times New Roman" w:cs="Times New Roman"/>
          <w:noProof/>
          <w:szCs w:val="24"/>
        </w:rPr>
        <w:t>Advokātu padom</w:t>
      </w:r>
      <w:r w:rsidR="004E082C">
        <w:rPr>
          <w:rFonts w:eastAsia="Times New Roman" w:cs="Times New Roman"/>
          <w:noProof/>
          <w:szCs w:val="24"/>
        </w:rPr>
        <w:t>ei</w:t>
      </w:r>
      <w:r w:rsidR="004E082C" w:rsidRPr="004E082C">
        <w:rPr>
          <w:rFonts w:eastAsia="Times New Roman" w:cs="Times New Roman"/>
          <w:noProof/>
          <w:szCs w:val="24"/>
        </w:rPr>
        <w:t xml:space="preserve"> </w:t>
      </w:r>
      <w:r w:rsidR="004E082C" w:rsidRPr="002C0E77">
        <w:rPr>
          <w:rFonts w:eastAsia="Times New Roman" w:cs="Times New Roman"/>
          <w:noProof/>
          <w:szCs w:val="24"/>
        </w:rPr>
        <w:t>pieteikumu</w:t>
      </w:r>
      <w:r w:rsidRPr="002C0E77">
        <w:rPr>
          <w:rFonts w:eastAsia="Times New Roman" w:cs="Times New Roman"/>
          <w:noProof/>
          <w:szCs w:val="24"/>
        </w:rPr>
        <w:t xml:space="preserve">, </w:t>
      </w:r>
      <w:r w:rsidR="004658A2">
        <w:rPr>
          <w:rFonts w:eastAsia="Times New Roman" w:cs="Times New Roman"/>
          <w:noProof/>
          <w:szCs w:val="24"/>
        </w:rPr>
        <w:t>kurā</w:t>
      </w:r>
      <w:r w:rsidRPr="002C0E77">
        <w:rPr>
          <w:rFonts w:eastAsia="Times New Roman" w:cs="Times New Roman"/>
          <w:noProof/>
          <w:szCs w:val="24"/>
        </w:rPr>
        <w:t xml:space="preserve"> norāda šādu informāciju: </w:t>
      </w:r>
    </w:p>
    <w:p w14:paraId="28086445" w14:textId="4804619C"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 xml:space="preserve">5.1. pieredze </w:t>
      </w:r>
      <w:r w:rsidR="002E1D11">
        <w:rPr>
          <w:rFonts w:eastAsia="Times New Roman" w:cs="Times New Roman"/>
          <w:noProof/>
          <w:szCs w:val="24"/>
        </w:rPr>
        <w:t>finanšu tirgus dalībnieku</w:t>
      </w:r>
      <w:r w:rsidRPr="002C0E77">
        <w:rPr>
          <w:rFonts w:eastAsia="Times New Roman" w:cs="Times New Roman"/>
          <w:noProof/>
          <w:szCs w:val="24"/>
        </w:rPr>
        <w:t xml:space="preserve"> un finanšu instrumentu tirgus darbības tiesiskā regulējuma piemērošanā; </w:t>
      </w:r>
    </w:p>
    <w:p w14:paraId="64FB6283" w14:textId="77777777"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 xml:space="preserve">5.2. profesionālā darbība sabiedrību likvidācijas procesos, ievērojot šo likvidācijas procesu apjomu un sarežģītību; </w:t>
      </w:r>
    </w:p>
    <w:p w14:paraId="1AFF2551" w14:textId="63BC65E5" w:rsidR="002C0E77" w:rsidRPr="002C0E77" w:rsidRDefault="002C0E77" w:rsidP="002C0E77">
      <w:pPr>
        <w:jc w:val="both"/>
        <w:rPr>
          <w:rFonts w:eastAsia="Times New Roman" w:cs="Times New Roman"/>
          <w:noProof/>
          <w:szCs w:val="24"/>
        </w:rPr>
      </w:pPr>
      <w:r w:rsidRPr="002C0E77">
        <w:rPr>
          <w:rFonts w:eastAsia="Times New Roman" w:cs="Times New Roman"/>
          <w:noProof/>
          <w:szCs w:val="24"/>
        </w:rPr>
        <w:t xml:space="preserve">5.3. pieejamie resursi </w:t>
      </w:r>
      <w:r w:rsidR="00BE644B">
        <w:rPr>
          <w:rFonts w:eastAsia="Times New Roman" w:cs="Times New Roman"/>
          <w:noProof/>
          <w:szCs w:val="24"/>
        </w:rPr>
        <w:t>speciālā</w:t>
      </w:r>
      <w:r w:rsidR="000275D7">
        <w:rPr>
          <w:rFonts w:eastAsia="Times New Roman" w:cs="Times New Roman"/>
          <w:noProof/>
          <w:szCs w:val="24"/>
        </w:rPr>
        <w:t xml:space="preserve"> vadītāja pienākumu izpildei un uzdevumu</w:t>
      </w:r>
      <w:r w:rsidRPr="002C0E77">
        <w:rPr>
          <w:rFonts w:eastAsia="Times New Roman" w:cs="Times New Roman"/>
          <w:noProof/>
          <w:szCs w:val="24"/>
        </w:rPr>
        <w:t xml:space="preserve"> </w:t>
      </w:r>
      <w:r w:rsidR="00B4014C">
        <w:rPr>
          <w:rFonts w:eastAsia="Times New Roman" w:cs="Times New Roman"/>
          <w:noProof/>
          <w:szCs w:val="24"/>
        </w:rPr>
        <w:t xml:space="preserve">izpildes </w:t>
      </w:r>
      <w:r w:rsidRPr="002C0E77">
        <w:rPr>
          <w:rFonts w:eastAsia="Times New Roman" w:cs="Times New Roman"/>
          <w:noProof/>
          <w:szCs w:val="24"/>
        </w:rPr>
        <w:t>nodrošināšanai;</w:t>
      </w:r>
    </w:p>
    <w:p w14:paraId="49475337" w14:textId="7619E740" w:rsidR="002C0E77" w:rsidRDefault="002C0E77" w:rsidP="002C0E77">
      <w:pPr>
        <w:jc w:val="both"/>
        <w:rPr>
          <w:rFonts w:eastAsia="Times New Roman" w:cs="Times New Roman"/>
          <w:noProof/>
          <w:szCs w:val="24"/>
        </w:rPr>
      </w:pPr>
      <w:r w:rsidRPr="002C0E77">
        <w:rPr>
          <w:rFonts w:eastAsia="Times New Roman" w:cs="Times New Roman"/>
          <w:noProof/>
          <w:szCs w:val="24"/>
        </w:rPr>
        <w:t>5.4. iegūtā izglītība (fizisk</w:t>
      </w:r>
      <w:r w:rsidR="00B4014C">
        <w:rPr>
          <w:rFonts w:eastAsia="Times New Roman" w:cs="Times New Roman"/>
          <w:noProof/>
          <w:szCs w:val="24"/>
        </w:rPr>
        <w:t>aj</w:t>
      </w:r>
      <w:r w:rsidRPr="002C0E77">
        <w:rPr>
          <w:rFonts w:eastAsia="Times New Roman" w:cs="Times New Roman"/>
          <w:noProof/>
          <w:szCs w:val="24"/>
        </w:rPr>
        <w:t>ām personām).</w:t>
      </w:r>
    </w:p>
    <w:p w14:paraId="7F58CB66" w14:textId="77777777" w:rsidR="000F581C" w:rsidRDefault="000F581C" w:rsidP="002C0E77">
      <w:pPr>
        <w:jc w:val="both"/>
        <w:rPr>
          <w:rFonts w:eastAsia="Times New Roman" w:cs="Times New Roman"/>
          <w:noProof/>
          <w:szCs w:val="24"/>
        </w:rPr>
      </w:pPr>
    </w:p>
    <w:p w14:paraId="247C5850" w14:textId="076AAEF9" w:rsidR="000F581C" w:rsidRPr="00AC3415" w:rsidRDefault="000F581C" w:rsidP="002C0E77">
      <w:pPr>
        <w:jc w:val="both"/>
        <w:rPr>
          <w:rFonts w:eastAsia="Times New Roman" w:cs="Times New Roman"/>
          <w:noProof/>
          <w:szCs w:val="24"/>
        </w:rPr>
      </w:pPr>
      <w:r w:rsidRPr="00AC3415">
        <w:rPr>
          <w:rFonts w:eastAsia="Times New Roman" w:cs="Times New Roman"/>
          <w:noProof/>
          <w:szCs w:val="24"/>
        </w:rPr>
        <w:t>6. Zvērināti revidenti un zvērināti advokāti ir tiesīgi pieteikties kredītiestādes likvidatora amata kandidātu atlasei, ja tie atbilst šādām prasībām:</w:t>
      </w:r>
    </w:p>
    <w:p w14:paraId="590677DC" w14:textId="20DADD5B" w:rsidR="000F581C" w:rsidRPr="00AC3415" w:rsidRDefault="000F581C" w:rsidP="002C0E77">
      <w:pPr>
        <w:jc w:val="both"/>
        <w:rPr>
          <w:rFonts w:eastAsia="Times New Roman" w:cs="Times New Roman"/>
          <w:noProof/>
          <w:szCs w:val="24"/>
        </w:rPr>
      </w:pPr>
      <w:r w:rsidRPr="00AC3415">
        <w:rPr>
          <w:rFonts w:eastAsia="Times New Roman" w:cs="Times New Roman"/>
          <w:noProof/>
          <w:szCs w:val="24"/>
        </w:rPr>
        <w:t xml:space="preserve">6.1. kandidātam </w:t>
      </w:r>
      <w:r w:rsidR="00FB595D" w:rsidRPr="00AC3415">
        <w:rPr>
          <w:rFonts w:eastAsia="Times New Roman" w:cs="Times New Roman"/>
          <w:noProof/>
          <w:szCs w:val="24"/>
        </w:rPr>
        <w:t xml:space="preserve">(juridiskās personas gadījumā – šīs juridiskās personas pilnvarotajam pārstāvim) </w:t>
      </w:r>
      <w:r w:rsidRPr="00AC3415">
        <w:rPr>
          <w:rFonts w:eastAsia="Times New Roman" w:cs="Times New Roman"/>
          <w:noProof/>
          <w:szCs w:val="24"/>
        </w:rPr>
        <w:t>ir spēkā esošs un starptautiski atzīts sertifikāts, kas apliecina zināšanas noziedzīgi iegūtu līdzekļu legalizācijas un terorisma un proliferācijas finansēšanas novēršanas jomā;</w:t>
      </w:r>
    </w:p>
    <w:p w14:paraId="0CAD0FDF" w14:textId="465DA702" w:rsidR="000F581C" w:rsidRPr="00AC3415" w:rsidRDefault="000F581C" w:rsidP="002C0E77">
      <w:pPr>
        <w:jc w:val="both"/>
        <w:rPr>
          <w:rFonts w:eastAsia="Times New Roman" w:cs="Times New Roman"/>
          <w:noProof/>
          <w:szCs w:val="24"/>
        </w:rPr>
      </w:pPr>
      <w:r w:rsidRPr="00AC3415">
        <w:rPr>
          <w:rFonts w:eastAsia="Times New Roman" w:cs="Times New Roman"/>
          <w:noProof/>
          <w:szCs w:val="24"/>
        </w:rPr>
        <w:t>6.2. kandidāts pēdējo divu gadu laikā nav atcelts no kredītiestādes likvidācijas procesa par normatīvo aktu pārkāpumiem;</w:t>
      </w:r>
    </w:p>
    <w:p w14:paraId="61A3AF53" w14:textId="30772014" w:rsidR="000F581C" w:rsidRPr="00AC3415" w:rsidRDefault="000F581C" w:rsidP="002C0E77">
      <w:pPr>
        <w:jc w:val="both"/>
        <w:rPr>
          <w:rFonts w:eastAsia="Times New Roman" w:cs="Times New Roman"/>
          <w:noProof/>
          <w:szCs w:val="24"/>
        </w:rPr>
      </w:pPr>
      <w:r w:rsidRPr="00AC3415">
        <w:rPr>
          <w:rFonts w:eastAsia="Times New Roman" w:cs="Times New Roman"/>
          <w:noProof/>
          <w:szCs w:val="24"/>
        </w:rPr>
        <w:t>6.3. kandidātam nav piemērota sankcija (izņemot brīdinājumu) par starptautisko vai nacionālo sankciju vai noziedzīgi iegūtu līdzekļu legalizācij</w:t>
      </w:r>
      <w:r w:rsidR="00BC313C">
        <w:rPr>
          <w:rFonts w:eastAsia="Times New Roman" w:cs="Times New Roman"/>
          <w:noProof/>
          <w:szCs w:val="24"/>
        </w:rPr>
        <w:t>as</w:t>
      </w:r>
      <w:r w:rsidRPr="00AC3415">
        <w:rPr>
          <w:rFonts w:eastAsia="Times New Roman" w:cs="Times New Roman"/>
          <w:noProof/>
          <w:szCs w:val="24"/>
        </w:rPr>
        <w:t xml:space="preserve"> un terorisma un proliferācijas finansēšanas novēršanu reglamentējoš</w:t>
      </w:r>
      <w:r w:rsidR="00BC313C">
        <w:rPr>
          <w:rFonts w:eastAsia="Times New Roman" w:cs="Times New Roman"/>
          <w:noProof/>
          <w:szCs w:val="24"/>
        </w:rPr>
        <w:t>o</w:t>
      </w:r>
      <w:r w:rsidRPr="00AC3415">
        <w:rPr>
          <w:rFonts w:eastAsia="Times New Roman" w:cs="Times New Roman"/>
          <w:noProof/>
          <w:szCs w:val="24"/>
        </w:rPr>
        <w:t xml:space="preserve"> normatīvo aktu pārkāp</w:t>
      </w:r>
      <w:r w:rsidR="00BC313C">
        <w:rPr>
          <w:rFonts w:eastAsia="Times New Roman" w:cs="Times New Roman"/>
          <w:noProof/>
          <w:szCs w:val="24"/>
        </w:rPr>
        <w:t>umu</w:t>
      </w:r>
      <w:r w:rsidRPr="00AC3415">
        <w:rPr>
          <w:rFonts w:eastAsia="Times New Roman" w:cs="Times New Roman"/>
          <w:noProof/>
          <w:szCs w:val="24"/>
        </w:rPr>
        <w:t xml:space="preserve"> vai no šādas sankcijas piemērošanas dienas ir pagājis vismaz viens gads;</w:t>
      </w:r>
    </w:p>
    <w:p w14:paraId="190BC209" w14:textId="65166C84" w:rsidR="000F581C" w:rsidRPr="002C0E77" w:rsidRDefault="000F581C" w:rsidP="002C0E77">
      <w:pPr>
        <w:jc w:val="both"/>
        <w:rPr>
          <w:rFonts w:eastAsia="Times New Roman" w:cs="Times New Roman"/>
          <w:noProof/>
          <w:szCs w:val="24"/>
        </w:rPr>
      </w:pPr>
      <w:r w:rsidRPr="00AC3415">
        <w:rPr>
          <w:rFonts w:eastAsia="Times New Roman" w:cs="Times New Roman"/>
          <w:noProof/>
          <w:szCs w:val="24"/>
        </w:rPr>
        <w:t xml:space="preserve">6.4. kandidāts apliecina, ka </w:t>
      </w:r>
      <w:r w:rsidR="00BC313C">
        <w:rPr>
          <w:rFonts w:eastAsia="Times New Roman" w:cs="Times New Roman"/>
          <w:noProof/>
          <w:szCs w:val="24"/>
        </w:rPr>
        <w:t>t</w:t>
      </w:r>
      <w:r w:rsidRPr="00AC3415">
        <w:rPr>
          <w:rFonts w:eastAsia="Times New Roman" w:cs="Times New Roman"/>
          <w:noProof/>
          <w:szCs w:val="24"/>
        </w:rPr>
        <w:t>am ir nepieciešamie resursi kredītiestādes likvidācijas procesa vadīšanai.</w:t>
      </w:r>
    </w:p>
    <w:p w14:paraId="50504710" w14:textId="77777777" w:rsidR="002C0E77" w:rsidRPr="002C0E77" w:rsidRDefault="002C0E77" w:rsidP="002C0E77">
      <w:pPr>
        <w:jc w:val="both"/>
        <w:rPr>
          <w:rFonts w:eastAsia="Times New Roman" w:cs="Times New Roman"/>
          <w:noProof/>
          <w:szCs w:val="24"/>
        </w:rPr>
      </w:pPr>
    </w:p>
    <w:p w14:paraId="32C301BC" w14:textId="7B0A79FA" w:rsidR="002C0E77" w:rsidRPr="002C0E77" w:rsidRDefault="001046FF" w:rsidP="002C0E77">
      <w:pPr>
        <w:jc w:val="both"/>
        <w:rPr>
          <w:rFonts w:eastAsia="Times New Roman" w:cs="Times New Roman"/>
          <w:noProof/>
          <w:szCs w:val="24"/>
        </w:rPr>
      </w:pPr>
      <w:r>
        <w:rPr>
          <w:rFonts w:eastAsia="Times New Roman" w:cs="Times New Roman"/>
          <w:noProof/>
          <w:szCs w:val="24"/>
        </w:rPr>
        <w:t>7</w:t>
      </w:r>
      <w:r w:rsidR="002C0E77" w:rsidRPr="002C0E77">
        <w:rPr>
          <w:rFonts w:eastAsia="Times New Roman" w:cs="Times New Roman"/>
          <w:noProof/>
          <w:szCs w:val="24"/>
        </w:rPr>
        <w:t>. Zvērināti advokāti papildus šo noteikumu 5.</w:t>
      </w:r>
      <w:r w:rsidR="004B2E14">
        <w:rPr>
          <w:rFonts w:eastAsia="Times New Roman" w:cs="Times New Roman"/>
          <w:noProof/>
          <w:szCs w:val="24"/>
        </w:rPr>
        <w:t> </w:t>
      </w:r>
      <w:r w:rsidR="002C0E77" w:rsidRPr="002C0E77">
        <w:rPr>
          <w:rFonts w:eastAsia="Times New Roman" w:cs="Times New Roman"/>
          <w:noProof/>
          <w:szCs w:val="24"/>
        </w:rPr>
        <w:t>punktā noteiktajam norāda šādu informāciju:</w:t>
      </w:r>
    </w:p>
    <w:p w14:paraId="7E2669BA" w14:textId="5BF66C65" w:rsidR="002C0E77" w:rsidRPr="002C0E77" w:rsidRDefault="001046FF" w:rsidP="002C0E77">
      <w:pPr>
        <w:jc w:val="both"/>
        <w:rPr>
          <w:rFonts w:eastAsia="Times New Roman" w:cs="Times New Roman"/>
          <w:noProof/>
          <w:szCs w:val="24"/>
        </w:rPr>
      </w:pPr>
      <w:r>
        <w:rPr>
          <w:rFonts w:eastAsia="Times New Roman" w:cs="Times New Roman"/>
          <w:noProof/>
          <w:szCs w:val="24"/>
        </w:rPr>
        <w:lastRenderedPageBreak/>
        <w:t>7</w:t>
      </w:r>
      <w:r w:rsidR="002C0E77" w:rsidRPr="002C0E77">
        <w:rPr>
          <w:rFonts w:eastAsia="Times New Roman" w:cs="Times New Roman"/>
          <w:noProof/>
          <w:szCs w:val="24"/>
        </w:rPr>
        <w:t>.1. kvalifikācija maksātnespējas procesa jomā (</w:t>
      </w:r>
      <w:r w:rsidR="007E725A" w:rsidRPr="00943835">
        <w:rPr>
          <w:rFonts w:eastAsia="Times New Roman"/>
          <w:shd w:val="clear" w:color="auto" w:fill="FFFFFF"/>
          <w:lang w:eastAsia="en-US"/>
        </w:rPr>
        <w:t xml:space="preserve">vai </w:t>
      </w:r>
      <w:r w:rsidR="007E725A" w:rsidRPr="00B54B80">
        <w:rPr>
          <w:rFonts w:eastAsia="Times New Roman"/>
          <w:shd w:val="clear" w:color="auto" w:fill="FFFFFF"/>
          <w:lang w:eastAsia="en-US"/>
        </w:rPr>
        <w:t>zvērināt</w:t>
      </w:r>
      <w:r w:rsidR="007E725A">
        <w:rPr>
          <w:rFonts w:eastAsia="Times New Roman"/>
          <w:shd w:val="clear" w:color="auto" w:fill="FFFFFF"/>
          <w:lang w:eastAsia="en-US"/>
        </w:rPr>
        <w:t>s</w:t>
      </w:r>
      <w:r w:rsidR="007E725A" w:rsidRPr="00B54B80">
        <w:rPr>
          <w:rFonts w:eastAsia="Times New Roman"/>
          <w:shd w:val="clear" w:color="auto" w:fill="FFFFFF"/>
          <w:lang w:eastAsia="en-US"/>
        </w:rPr>
        <w:t xml:space="preserve"> advokāt</w:t>
      </w:r>
      <w:r w:rsidR="007E725A">
        <w:rPr>
          <w:rFonts w:eastAsia="Times New Roman"/>
          <w:shd w:val="clear" w:color="auto" w:fill="FFFFFF"/>
          <w:lang w:eastAsia="en-US"/>
        </w:rPr>
        <w:t>s</w:t>
      </w:r>
      <w:r w:rsidR="007E725A" w:rsidRPr="00B54B80">
        <w:rPr>
          <w:rFonts w:eastAsia="Times New Roman"/>
          <w:shd w:val="clear" w:color="auto" w:fill="FFFFFF"/>
          <w:lang w:eastAsia="en-US"/>
        </w:rPr>
        <w:t xml:space="preserve"> ir </w:t>
      </w:r>
      <w:r w:rsidR="007E725A">
        <w:rPr>
          <w:rFonts w:eastAsia="Times New Roman"/>
          <w:shd w:val="clear" w:color="auto" w:fill="FFFFFF"/>
          <w:lang w:eastAsia="en-US"/>
        </w:rPr>
        <w:t xml:space="preserve">iecelts </w:t>
      </w:r>
      <w:r w:rsidR="007E725A" w:rsidRPr="00B54B80">
        <w:rPr>
          <w:rFonts w:eastAsia="Times New Roman"/>
          <w:shd w:val="clear" w:color="auto" w:fill="FFFFFF"/>
          <w:lang w:eastAsia="en-US"/>
        </w:rPr>
        <w:t>maksātnespējas procesa administratora amat</w:t>
      </w:r>
      <w:r w:rsidR="007E725A">
        <w:rPr>
          <w:rFonts w:eastAsia="Times New Roman"/>
          <w:shd w:val="clear" w:color="auto" w:fill="FFFFFF"/>
          <w:lang w:eastAsia="en-US"/>
        </w:rPr>
        <w:t xml:space="preserve">ā un uz to </w:t>
      </w:r>
      <w:r w:rsidR="007935F9">
        <w:rPr>
          <w:rFonts w:eastAsia="Times New Roman"/>
          <w:shd w:val="clear" w:color="auto" w:fill="FFFFFF"/>
          <w:lang w:eastAsia="en-US"/>
        </w:rPr>
        <w:t>ir</w:t>
      </w:r>
      <w:r w:rsidR="007E725A">
        <w:rPr>
          <w:rFonts w:eastAsia="Times New Roman"/>
          <w:shd w:val="clear" w:color="auto" w:fill="FFFFFF"/>
          <w:lang w:eastAsia="en-US"/>
        </w:rPr>
        <w:t xml:space="preserve"> attiecināmi maksātnespējas procesa administratora darbību ierobežojoši apstākļi</w:t>
      </w:r>
      <w:r w:rsidR="002C0E77" w:rsidRPr="002C0E77">
        <w:rPr>
          <w:rFonts w:eastAsia="Times New Roman" w:cs="Times New Roman"/>
          <w:noProof/>
          <w:szCs w:val="24"/>
        </w:rPr>
        <w:t>);</w:t>
      </w:r>
    </w:p>
    <w:p w14:paraId="22B2FC02" w14:textId="17A95335" w:rsidR="002C0E77" w:rsidRPr="002C0E77" w:rsidRDefault="001046FF" w:rsidP="002C0E77">
      <w:pPr>
        <w:jc w:val="both"/>
        <w:rPr>
          <w:rFonts w:eastAsia="Times New Roman" w:cs="Times New Roman"/>
          <w:noProof/>
          <w:szCs w:val="24"/>
        </w:rPr>
      </w:pPr>
      <w:r>
        <w:rPr>
          <w:rFonts w:eastAsia="Times New Roman" w:cs="Times New Roman"/>
          <w:noProof/>
          <w:szCs w:val="24"/>
        </w:rPr>
        <w:t>7</w:t>
      </w:r>
      <w:r w:rsidR="002C0E77" w:rsidRPr="002C0E77">
        <w:rPr>
          <w:rFonts w:eastAsia="Times New Roman" w:cs="Times New Roman"/>
          <w:noProof/>
          <w:szCs w:val="24"/>
        </w:rPr>
        <w:t xml:space="preserve">.2. darbības ilgums zvērinātu advokātu kolēģijā; </w:t>
      </w:r>
    </w:p>
    <w:p w14:paraId="477AA0E2" w14:textId="55E9DD09" w:rsidR="002C0E77" w:rsidRPr="002C0E77" w:rsidRDefault="001046FF" w:rsidP="002C0E77">
      <w:pPr>
        <w:jc w:val="both"/>
        <w:rPr>
          <w:rFonts w:eastAsia="Times New Roman" w:cs="Times New Roman"/>
          <w:noProof/>
          <w:szCs w:val="24"/>
        </w:rPr>
      </w:pPr>
      <w:r>
        <w:rPr>
          <w:rFonts w:eastAsia="Times New Roman" w:cs="Times New Roman"/>
          <w:noProof/>
          <w:szCs w:val="24"/>
        </w:rPr>
        <w:t>7</w:t>
      </w:r>
      <w:r w:rsidR="002C0E77" w:rsidRPr="002C0E77">
        <w:rPr>
          <w:rFonts w:eastAsia="Times New Roman" w:cs="Times New Roman"/>
          <w:noProof/>
          <w:szCs w:val="24"/>
        </w:rPr>
        <w:t xml:space="preserve">.3. </w:t>
      </w:r>
      <w:r w:rsidR="007E725A">
        <w:rPr>
          <w:rFonts w:eastAsia="Times New Roman" w:cs="Times New Roman"/>
          <w:noProof/>
          <w:szCs w:val="24"/>
        </w:rPr>
        <w:t>pēdējo tr</w:t>
      </w:r>
      <w:r w:rsidR="0009407F">
        <w:rPr>
          <w:rFonts w:eastAsia="Times New Roman" w:cs="Times New Roman"/>
          <w:noProof/>
          <w:szCs w:val="24"/>
        </w:rPr>
        <w:t>iju</w:t>
      </w:r>
      <w:r w:rsidR="007E725A">
        <w:rPr>
          <w:rFonts w:eastAsia="Times New Roman" w:cs="Times New Roman"/>
          <w:noProof/>
          <w:szCs w:val="24"/>
        </w:rPr>
        <w:t xml:space="preserve"> gadu laikā</w:t>
      </w:r>
      <w:r w:rsidR="00E26CD8" w:rsidRPr="00E26CD8">
        <w:rPr>
          <w:rFonts w:eastAsia="Times New Roman" w:cs="Times New Roman"/>
          <w:noProof/>
          <w:szCs w:val="24"/>
        </w:rPr>
        <w:t xml:space="preserve"> </w:t>
      </w:r>
      <w:r w:rsidR="00E26CD8" w:rsidRPr="002C0E77">
        <w:rPr>
          <w:rFonts w:eastAsia="Times New Roman" w:cs="Times New Roman"/>
          <w:noProof/>
          <w:szCs w:val="24"/>
        </w:rPr>
        <w:t>iegūtie kvalifikācijas punkti</w:t>
      </w:r>
      <w:r w:rsidR="007E725A">
        <w:rPr>
          <w:rFonts w:eastAsia="Times New Roman" w:cs="Times New Roman"/>
          <w:noProof/>
          <w:szCs w:val="24"/>
        </w:rPr>
        <w:t>, n</w:t>
      </w:r>
      <w:r w:rsidR="007E725A" w:rsidRPr="007E725A">
        <w:rPr>
          <w:rFonts w:eastAsia="Times New Roman" w:cs="Times New Roman"/>
          <w:noProof/>
          <w:szCs w:val="24"/>
        </w:rPr>
        <w:t>orādot kvalifikācijas celšanas aktivitāti un iegūto kvalifikācijas celšanas punktu skaitu</w:t>
      </w:r>
      <w:r w:rsidR="002C0E77" w:rsidRPr="002C0E77">
        <w:rPr>
          <w:rFonts w:eastAsia="Times New Roman" w:cs="Times New Roman"/>
          <w:noProof/>
          <w:szCs w:val="24"/>
        </w:rPr>
        <w:t xml:space="preserve">. </w:t>
      </w:r>
    </w:p>
    <w:p w14:paraId="165E1353" w14:textId="77777777" w:rsidR="002C0E77" w:rsidRPr="002C0E77" w:rsidRDefault="002C0E77" w:rsidP="002C0E77">
      <w:pPr>
        <w:jc w:val="both"/>
        <w:rPr>
          <w:rFonts w:eastAsia="Times New Roman" w:cs="Times New Roman"/>
          <w:noProof/>
          <w:szCs w:val="24"/>
        </w:rPr>
      </w:pPr>
    </w:p>
    <w:p w14:paraId="7331651B" w14:textId="20E1EE8E" w:rsidR="002C0E77" w:rsidRPr="002C0E77" w:rsidRDefault="001A1654" w:rsidP="002C0E77">
      <w:pPr>
        <w:jc w:val="both"/>
        <w:rPr>
          <w:rFonts w:eastAsia="Times New Roman" w:cs="Times New Roman"/>
          <w:noProof/>
          <w:szCs w:val="24"/>
        </w:rPr>
      </w:pPr>
      <w:r>
        <w:rPr>
          <w:rFonts w:eastAsia="Times New Roman" w:cs="Times New Roman"/>
          <w:noProof/>
          <w:szCs w:val="24"/>
        </w:rPr>
        <w:t>8</w:t>
      </w:r>
      <w:r w:rsidR="002C0E77" w:rsidRPr="002C0E77">
        <w:rPr>
          <w:rFonts w:eastAsia="Times New Roman" w:cs="Times New Roman"/>
          <w:noProof/>
          <w:szCs w:val="24"/>
        </w:rPr>
        <w:t>. Ja Advokātu padome vai Revidentu asociācija konstatē apstākļus, tai skaitā no šo noteikumu 5.</w:t>
      </w:r>
      <w:r w:rsidR="005A1169">
        <w:rPr>
          <w:rFonts w:eastAsia="Times New Roman" w:cs="Times New Roman"/>
          <w:noProof/>
          <w:szCs w:val="24"/>
        </w:rPr>
        <w:t>,</w:t>
      </w:r>
      <w:r w:rsidR="002C0E77" w:rsidRPr="002C0E77">
        <w:rPr>
          <w:rFonts w:eastAsia="Times New Roman" w:cs="Times New Roman"/>
          <w:noProof/>
          <w:szCs w:val="24"/>
        </w:rPr>
        <w:t xml:space="preserve"> 6.</w:t>
      </w:r>
      <w:r w:rsidR="005A1169">
        <w:rPr>
          <w:rFonts w:eastAsia="Times New Roman" w:cs="Times New Roman"/>
          <w:noProof/>
          <w:szCs w:val="24"/>
        </w:rPr>
        <w:t xml:space="preserve"> un 7.</w:t>
      </w:r>
      <w:r w:rsidR="004B2E14">
        <w:rPr>
          <w:rFonts w:eastAsia="Times New Roman" w:cs="Times New Roman"/>
          <w:noProof/>
          <w:szCs w:val="24"/>
        </w:rPr>
        <w:t> </w:t>
      </w:r>
      <w:r w:rsidR="002C0E77" w:rsidRPr="002C0E77">
        <w:rPr>
          <w:rFonts w:eastAsia="Times New Roman" w:cs="Times New Roman"/>
          <w:noProof/>
          <w:szCs w:val="24"/>
        </w:rPr>
        <w:t>punktā noteiktās informācijas izrietošus</w:t>
      </w:r>
      <w:r w:rsidR="004E082C">
        <w:rPr>
          <w:rFonts w:eastAsia="Times New Roman" w:cs="Times New Roman"/>
          <w:noProof/>
          <w:szCs w:val="24"/>
        </w:rPr>
        <w:t xml:space="preserve"> apstākļus</w:t>
      </w:r>
      <w:r w:rsidR="002C0E77" w:rsidRPr="002C0E77">
        <w:rPr>
          <w:rFonts w:eastAsia="Times New Roman" w:cs="Times New Roman"/>
          <w:noProof/>
          <w:szCs w:val="24"/>
        </w:rPr>
        <w:t xml:space="preserve">, kas ietekmē vai var ietekmēt </w:t>
      </w:r>
      <w:r w:rsidR="00294F55">
        <w:rPr>
          <w:rFonts w:eastAsia="Times New Roman" w:cs="Times New Roman"/>
          <w:noProof/>
          <w:szCs w:val="24"/>
        </w:rPr>
        <w:t>speciālā vadītāja</w:t>
      </w:r>
      <w:r w:rsidR="002C0E77" w:rsidRPr="002C0E77">
        <w:rPr>
          <w:rFonts w:eastAsia="Times New Roman" w:cs="Times New Roman"/>
          <w:noProof/>
          <w:szCs w:val="24"/>
        </w:rPr>
        <w:t xml:space="preserve"> amata kandidāta atbilstību amatam, Advokātu padome un Revidentu asociācija, iesniedzot kandidātu sarakstu, par to atsevišķi informē </w:t>
      </w:r>
      <w:r w:rsidR="002C0E77">
        <w:rPr>
          <w:rFonts w:eastAsia="Times New Roman" w:cs="Times New Roman"/>
          <w:noProof/>
          <w:szCs w:val="24"/>
        </w:rPr>
        <w:t>Latvijas Banku</w:t>
      </w:r>
      <w:r w:rsidR="002C0E77" w:rsidRPr="002C0E77">
        <w:rPr>
          <w:rFonts w:eastAsia="Times New Roman" w:cs="Times New Roman"/>
          <w:noProof/>
          <w:szCs w:val="24"/>
        </w:rPr>
        <w:t xml:space="preserve">. </w:t>
      </w:r>
    </w:p>
    <w:p w14:paraId="4900BDAF" w14:textId="77777777" w:rsidR="002C0E77" w:rsidRPr="002C0E77" w:rsidRDefault="002C0E77" w:rsidP="002C0E77">
      <w:pPr>
        <w:jc w:val="both"/>
        <w:rPr>
          <w:rFonts w:eastAsia="Times New Roman" w:cs="Times New Roman"/>
          <w:noProof/>
          <w:szCs w:val="24"/>
        </w:rPr>
      </w:pPr>
    </w:p>
    <w:p w14:paraId="3C79CC99" w14:textId="16898FA3" w:rsidR="002C0E77" w:rsidRPr="002C0E77" w:rsidRDefault="00286FCE" w:rsidP="002C0E77">
      <w:pPr>
        <w:jc w:val="both"/>
        <w:rPr>
          <w:rFonts w:eastAsia="Times New Roman" w:cs="Times New Roman"/>
          <w:noProof/>
          <w:szCs w:val="24"/>
        </w:rPr>
      </w:pPr>
      <w:r>
        <w:rPr>
          <w:rFonts w:eastAsia="Times New Roman" w:cs="Times New Roman"/>
          <w:noProof/>
          <w:szCs w:val="24"/>
        </w:rPr>
        <w:t>9</w:t>
      </w:r>
      <w:r w:rsidR="002C0E77" w:rsidRPr="002C0E77">
        <w:rPr>
          <w:rFonts w:eastAsia="Times New Roman" w:cs="Times New Roman"/>
          <w:noProof/>
          <w:szCs w:val="24"/>
        </w:rPr>
        <w:t xml:space="preserve">. Ja Advokātu padome vai Revidentu asociācija ir iesniegusi sarakstu ar vairāk nekā pieciem </w:t>
      </w:r>
      <w:r w:rsidR="00294F55">
        <w:rPr>
          <w:rFonts w:eastAsia="Times New Roman" w:cs="Times New Roman"/>
          <w:noProof/>
          <w:szCs w:val="24"/>
        </w:rPr>
        <w:t>speciālā vadītāja</w:t>
      </w:r>
      <w:r w:rsidR="002C0E77" w:rsidRPr="002C0E77">
        <w:rPr>
          <w:rFonts w:eastAsia="Times New Roman" w:cs="Times New Roman"/>
          <w:noProof/>
          <w:szCs w:val="24"/>
        </w:rPr>
        <w:t xml:space="preserve"> amata kandidātiem, </w:t>
      </w:r>
      <w:r w:rsidR="002C0E77">
        <w:rPr>
          <w:rFonts w:eastAsia="Times New Roman" w:cs="Times New Roman"/>
          <w:noProof/>
          <w:szCs w:val="24"/>
        </w:rPr>
        <w:t>Latvijas Banka</w:t>
      </w:r>
      <w:r w:rsidR="002C0E77" w:rsidRPr="002C0E77">
        <w:rPr>
          <w:rFonts w:eastAsia="Times New Roman" w:cs="Times New Roman"/>
          <w:noProof/>
          <w:szCs w:val="24"/>
        </w:rPr>
        <w:t xml:space="preserve">, piedaloties Advokātu padomes un Revidentu asociācijas pārstāvjiem, veic kandidātu izlozi, lai izveidotu kandidātu sarakstus ar ne vairāk kā pieciem kandidātiem no katras profesionālās apvienības iesniegtajiem kandidātiem. Advokātu padomes un Revidentu asociācijas pārstāvju nepiedalīšanās izlozē neietekmē </w:t>
      </w:r>
      <w:r w:rsidR="008236E2">
        <w:rPr>
          <w:rFonts w:eastAsia="Times New Roman" w:cs="Times New Roman"/>
          <w:noProof/>
          <w:szCs w:val="24"/>
        </w:rPr>
        <w:t>tās</w:t>
      </w:r>
      <w:r w:rsidR="008236E2" w:rsidRPr="002C0E77">
        <w:rPr>
          <w:rFonts w:eastAsia="Times New Roman" w:cs="Times New Roman"/>
          <w:noProof/>
          <w:szCs w:val="24"/>
        </w:rPr>
        <w:t xml:space="preserve"> </w:t>
      </w:r>
      <w:r w:rsidR="002C0E77" w:rsidRPr="002C0E77">
        <w:rPr>
          <w:rFonts w:eastAsia="Times New Roman" w:cs="Times New Roman"/>
          <w:noProof/>
          <w:szCs w:val="24"/>
        </w:rPr>
        <w:t>norisi.</w:t>
      </w:r>
      <w:r w:rsidR="00AB0F86">
        <w:rPr>
          <w:rFonts w:eastAsia="Times New Roman" w:cs="Times New Roman"/>
          <w:noProof/>
          <w:szCs w:val="24"/>
        </w:rPr>
        <w:t xml:space="preserve"> </w:t>
      </w:r>
    </w:p>
    <w:p w14:paraId="2B826578" w14:textId="0F1C2707" w:rsidR="002C0E77" w:rsidRPr="002C0E77" w:rsidRDefault="002C0E77" w:rsidP="002C0E77">
      <w:pPr>
        <w:jc w:val="both"/>
        <w:rPr>
          <w:rFonts w:eastAsia="Times New Roman" w:cs="Times New Roman"/>
          <w:noProof/>
          <w:szCs w:val="24"/>
        </w:rPr>
      </w:pPr>
    </w:p>
    <w:p w14:paraId="447B7EF1" w14:textId="36580FB8" w:rsidR="002C0E77" w:rsidRPr="002C0E77" w:rsidRDefault="00286FCE" w:rsidP="002C0E77">
      <w:pPr>
        <w:jc w:val="both"/>
        <w:rPr>
          <w:rFonts w:eastAsia="Times New Roman" w:cs="Times New Roman"/>
          <w:noProof/>
          <w:szCs w:val="24"/>
        </w:rPr>
      </w:pPr>
      <w:r>
        <w:rPr>
          <w:rFonts w:eastAsia="Times New Roman" w:cs="Times New Roman"/>
          <w:noProof/>
          <w:szCs w:val="24"/>
        </w:rPr>
        <w:t>10</w:t>
      </w:r>
      <w:r w:rsidR="002C0E77" w:rsidRPr="002C0E77">
        <w:rPr>
          <w:rFonts w:eastAsia="Times New Roman" w:cs="Times New Roman"/>
          <w:noProof/>
          <w:szCs w:val="24"/>
        </w:rPr>
        <w:t xml:space="preserve">. Pirms lēmuma par </w:t>
      </w:r>
      <w:bookmarkStart w:id="15" w:name="_Hlk180148663"/>
      <w:r w:rsidR="00294F55">
        <w:rPr>
          <w:rFonts w:eastAsia="Times New Roman" w:cs="Times New Roman"/>
          <w:noProof/>
          <w:szCs w:val="24"/>
        </w:rPr>
        <w:t>speciālā vadītāja</w:t>
      </w:r>
      <w:r w:rsidR="002C0E77" w:rsidRPr="002C0E77">
        <w:rPr>
          <w:rFonts w:eastAsia="Times New Roman" w:cs="Times New Roman"/>
          <w:noProof/>
          <w:szCs w:val="24"/>
        </w:rPr>
        <w:t xml:space="preserve"> amata kandidāt</w:t>
      </w:r>
      <w:r w:rsidR="009741A0">
        <w:rPr>
          <w:rFonts w:eastAsia="Times New Roman" w:cs="Times New Roman"/>
          <w:noProof/>
          <w:szCs w:val="24"/>
        </w:rPr>
        <w:t>a</w:t>
      </w:r>
      <w:r w:rsidR="00294F55">
        <w:rPr>
          <w:rFonts w:eastAsia="Times New Roman" w:cs="Times New Roman"/>
          <w:noProof/>
          <w:szCs w:val="24"/>
        </w:rPr>
        <w:t xml:space="preserve"> apstiprināšanu ieteikšanai ties</w:t>
      </w:r>
      <w:r w:rsidR="00C46E48">
        <w:rPr>
          <w:rFonts w:eastAsia="Times New Roman" w:cs="Times New Roman"/>
          <w:noProof/>
          <w:szCs w:val="24"/>
        </w:rPr>
        <w:t>a</w:t>
      </w:r>
      <w:r w:rsidR="00294F55">
        <w:rPr>
          <w:rFonts w:eastAsia="Times New Roman" w:cs="Times New Roman"/>
          <w:noProof/>
          <w:szCs w:val="24"/>
        </w:rPr>
        <w:t>i vai</w:t>
      </w:r>
      <w:r w:rsidR="009741A0">
        <w:rPr>
          <w:rFonts w:eastAsia="Times New Roman" w:cs="Times New Roman"/>
          <w:noProof/>
          <w:szCs w:val="24"/>
        </w:rPr>
        <w:t xml:space="preserve"> </w:t>
      </w:r>
      <w:bookmarkEnd w:id="15"/>
      <w:r w:rsidR="009741A0">
        <w:rPr>
          <w:rFonts w:eastAsia="Times New Roman" w:cs="Times New Roman"/>
          <w:noProof/>
          <w:szCs w:val="24"/>
        </w:rPr>
        <w:t>iecelšan</w:t>
      </w:r>
      <w:r w:rsidR="004E082C">
        <w:rPr>
          <w:rFonts w:eastAsia="Times New Roman" w:cs="Times New Roman"/>
          <w:noProof/>
          <w:szCs w:val="24"/>
        </w:rPr>
        <w:t>u</w:t>
      </w:r>
      <w:r w:rsidR="009741A0">
        <w:rPr>
          <w:rFonts w:eastAsia="Times New Roman" w:cs="Times New Roman"/>
          <w:noProof/>
          <w:szCs w:val="24"/>
        </w:rPr>
        <w:t xml:space="preserve"> amatā</w:t>
      </w:r>
      <w:r w:rsidR="002C0E77" w:rsidRPr="002C0E77">
        <w:rPr>
          <w:rFonts w:eastAsia="Times New Roman" w:cs="Times New Roman"/>
          <w:noProof/>
          <w:szCs w:val="24"/>
        </w:rPr>
        <w:t xml:space="preserve"> pieņemšanas </w:t>
      </w:r>
      <w:r w:rsidR="002C0E77">
        <w:rPr>
          <w:rFonts w:eastAsia="Times New Roman" w:cs="Times New Roman"/>
          <w:noProof/>
          <w:szCs w:val="24"/>
        </w:rPr>
        <w:t>Latvijas Banka</w:t>
      </w:r>
      <w:r w:rsidR="002C0E77" w:rsidRPr="002C0E77">
        <w:rPr>
          <w:rFonts w:eastAsia="Times New Roman" w:cs="Times New Roman"/>
          <w:noProof/>
          <w:szCs w:val="24"/>
        </w:rPr>
        <w:t xml:space="preserve"> pieprasa: </w:t>
      </w:r>
    </w:p>
    <w:p w14:paraId="50C1AEEE" w14:textId="4FD21471" w:rsidR="002C0E77" w:rsidRPr="002C0E77" w:rsidRDefault="00286FCE" w:rsidP="002C0E77">
      <w:pPr>
        <w:jc w:val="both"/>
        <w:rPr>
          <w:rFonts w:eastAsia="Times New Roman" w:cs="Times New Roman"/>
          <w:noProof/>
          <w:szCs w:val="24"/>
        </w:rPr>
      </w:pPr>
      <w:r>
        <w:rPr>
          <w:rFonts w:eastAsia="Times New Roman" w:cs="Times New Roman"/>
          <w:noProof/>
          <w:szCs w:val="24"/>
        </w:rPr>
        <w:t>10</w:t>
      </w:r>
      <w:r w:rsidR="002C0E77" w:rsidRPr="002C0E77">
        <w:rPr>
          <w:rFonts w:eastAsia="Times New Roman" w:cs="Times New Roman"/>
          <w:noProof/>
          <w:szCs w:val="24"/>
        </w:rPr>
        <w:t xml:space="preserve">.1. </w:t>
      </w:r>
      <w:bookmarkStart w:id="16" w:name="_Hlk202342501"/>
      <w:r w:rsidR="002C0E77" w:rsidRPr="002C0E77">
        <w:rPr>
          <w:rFonts w:eastAsia="Times New Roman" w:cs="Times New Roman"/>
          <w:noProof/>
          <w:szCs w:val="24"/>
        </w:rPr>
        <w:t xml:space="preserve">Maksātnespējas kontroles dienestam par </w:t>
      </w:r>
      <w:r w:rsidR="00E5607B">
        <w:rPr>
          <w:rFonts w:eastAsia="Times New Roman" w:cs="Times New Roman"/>
          <w:noProof/>
          <w:szCs w:val="24"/>
        </w:rPr>
        <w:t>speciālā vadītāja</w:t>
      </w:r>
      <w:r w:rsidR="002C0E77" w:rsidRPr="002C0E77">
        <w:rPr>
          <w:rFonts w:eastAsia="Times New Roman" w:cs="Times New Roman"/>
          <w:noProof/>
          <w:szCs w:val="24"/>
        </w:rPr>
        <w:t xml:space="preserve"> amata kandidātu, kas vienlaikus ir maksātnespējas procesa administrators, un </w:t>
      </w:r>
      <w:r w:rsidR="0020293F" w:rsidRPr="002C0E77">
        <w:rPr>
          <w:rFonts w:eastAsia="Times New Roman" w:cs="Times New Roman"/>
          <w:noProof/>
          <w:szCs w:val="24"/>
        </w:rPr>
        <w:t>Advokātu padome</w:t>
      </w:r>
      <w:r w:rsidR="0009407F">
        <w:rPr>
          <w:rFonts w:eastAsia="Times New Roman" w:cs="Times New Roman"/>
          <w:noProof/>
          <w:szCs w:val="24"/>
        </w:rPr>
        <w:t>i</w:t>
      </w:r>
      <w:r w:rsidR="0020293F" w:rsidRPr="002C0E77">
        <w:rPr>
          <w:rFonts w:eastAsia="Times New Roman" w:cs="Times New Roman"/>
          <w:noProof/>
          <w:szCs w:val="24"/>
        </w:rPr>
        <w:t xml:space="preserve"> vai Revidentu asociācija</w:t>
      </w:r>
      <w:r w:rsidR="0009407F">
        <w:rPr>
          <w:rFonts w:eastAsia="Times New Roman" w:cs="Times New Roman"/>
          <w:noProof/>
          <w:szCs w:val="24"/>
        </w:rPr>
        <w:t>i</w:t>
      </w:r>
      <w:r>
        <w:rPr>
          <w:rFonts w:eastAsia="Times New Roman" w:cs="Times New Roman"/>
          <w:noProof/>
          <w:szCs w:val="24"/>
        </w:rPr>
        <w:t xml:space="preserve"> un Finanšu ministrijai</w:t>
      </w:r>
      <w:r w:rsidR="0020293F" w:rsidRPr="002C0E77">
        <w:rPr>
          <w:rFonts w:eastAsia="Times New Roman" w:cs="Times New Roman"/>
          <w:noProof/>
          <w:szCs w:val="24"/>
        </w:rPr>
        <w:t xml:space="preserve"> </w:t>
      </w:r>
      <w:r w:rsidR="002C0E77" w:rsidRPr="002C0E77">
        <w:rPr>
          <w:rFonts w:eastAsia="Times New Roman" w:cs="Times New Roman"/>
          <w:noProof/>
          <w:szCs w:val="24"/>
        </w:rPr>
        <w:t>sniegt viedokli par kandidāta izdarītajiem darbību reglamentējošo normatīvo aktu pārkāpumiem un to raksturu pēdējo divu gadu laikā, kā arī citu informāciju, kas ir Maksātnespējas kontroles dienesta</w:t>
      </w:r>
      <w:r w:rsidR="006F750A">
        <w:rPr>
          <w:rFonts w:eastAsia="Times New Roman" w:cs="Times New Roman"/>
          <w:noProof/>
          <w:szCs w:val="24"/>
        </w:rPr>
        <w:t>,</w:t>
      </w:r>
      <w:r w:rsidR="002C0E77" w:rsidRPr="002C0E77">
        <w:rPr>
          <w:rFonts w:eastAsia="Times New Roman" w:cs="Times New Roman"/>
          <w:noProof/>
          <w:szCs w:val="24"/>
        </w:rPr>
        <w:t xml:space="preserve"> </w:t>
      </w:r>
      <w:r w:rsidR="0020293F" w:rsidRPr="002C0E77">
        <w:rPr>
          <w:rFonts w:eastAsia="Times New Roman" w:cs="Times New Roman"/>
          <w:noProof/>
          <w:szCs w:val="24"/>
        </w:rPr>
        <w:t>Advokātu padome</w:t>
      </w:r>
      <w:r w:rsidR="00EE79D3">
        <w:rPr>
          <w:rFonts w:eastAsia="Times New Roman" w:cs="Times New Roman"/>
          <w:noProof/>
          <w:szCs w:val="24"/>
        </w:rPr>
        <w:t>s</w:t>
      </w:r>
      <w:r w:rsidR="0020293F" w:rsidRPr="002C0E77">
        <w:rPr>
          <w:rFonts w:eastAsia="Times New Roman" w:cs="Times New Roman"/>
          <w:noProof/>
          <w:szCs w:val="24"/>
        </w:rPr>
        <w:t xml:space="preserve"> vai Revidentu asociācija</w:t>
      </w:r>
      <w:r w:rsidR="00EE79D3">
        <w:rPr>
          <w:rFonts w:eastAsia="Times New Roman" w:cs="Times New Roman"/>
          <w:noProof/>
          <w:szCs w:val="24"/>
        </w:rPr>
        <w:t>s</w:t>
      </w:r>
      <w:r w:rsidR="008C14E7">
        <w:rPr>
          <w:rFonts w:eastAsia="Times New Roman" w:cs="Times New Roman"/>
          <w:noProof/>
          <w:szCs w:val="24"/>
        </w:rPr>
        <w:t xml:space="preserve"> un Finanšu ministrijas</w:t>
      </w:r>
      <w:r w:rsidR="0020293F" w:rsidRPr="002C0E77">
        <w:rPr>
          <w:rFonts w:eastAsia="Times New Roman" w:cs="Times New Roman"/>
          <w:noProof/>
          <w:szCs w:val="24"/>
        </w:rPr>
        <w:t xml:space="preserve"> </w:t>
      </w:r>
      <w:r w:rsidR="002C0E77" w:rsidRPr="002C0E77">
        <w:rPr>
          <w:rFonts w:eastAsia="Times New Roman" w:cs="Times New Roman"/>
          <w:noProof/>
          <w:szCs w:val="24"/>
        </w:rPr>
        <w:t>rīcībā un kas raksturo kandidāta profesionālo darbību</w:t>
      </w:r>
      <w:bookmarkEnd w:id="16"/>
      <w:r w:rsidR="002C0E77" w:rsidRPr="002C0E77">
        <w:rPr>
          <w:rFonts w:eastAsia="Times New Roman" w:cs="Times New Roman"/>
          <w:noProof/>
          <w:szCs w:val="24"/>
        </w:rPr>
        <w:t>;</w:t>
      </w:r>
    </w:p>
    <w:p w14:paraId="3160AFF6" w14:textId="5615FC6B" w:rsidR="002C0E77" w:rsidRPr="002C0E77" w:rsidRDefault="00286FCE" w:rsidP="002C0E77">
      <w:pPr>
        <w:jc w:val="both"/>
        <w:rPr>
          <w:rFonts w:eastAsia="Times New Roman" w:cs="Times New Roman"/>
          <w:noProof/>
          <w:szCs w:val="24"/>
        </w:rPr>
      </w:pPr>
      <w:r>
        <w:rPr>
          <w:rFonts w:eastAsia="Times New Roman" w:cs="Times New Roman"/>
          <w:noProof/>
          <w:szCs w:val="24"/>
        </w:rPr>
        <w:t>10</w:t>
      </w:r>
      <w:r w:rsidR="002C0E77" w:rsidRPr="002C0E77">
        <w:rPr>
          <w:rFonts w:eastAsia="Times New Roman" w:cs="Times New Roman"/>
          <w:noProof/>
          <w:szCs w:val="24"/>
        </w:rPr>
        <w:t xml:space="preserve">.2. </w:t>
      </w:r>
      <w:bookmarkStart w:id="17" w:name="_Hlk193121635"/>
      <w:r w:rsidR="00E5607B">
        <w:rPr>
          <w:rFonts w:eastAsia="Times New Roman" w:cs="Times New Roman"/>
          <w:noProof/>
          <w:szCs w:val="24"/>
        </w:rPr>
        <w:t>speciālā vadītāja</w:t>
      </w:r>
      <w:r w:rsidR="002C0E77" w:rsidRPr="002C0E77">
        <w:rPr>
          <w:rFonts w:eastAsia="Times New Roman" w:cs="Times New Roman"/>
          <w:noProof/>
          <w:szCs w:val="24"/>
        </w:rPr>
        <w:t xml:space="preserve"> amata kandidātiem rakstveidā sniegt: </w:t>
      </w:r>
      <w:bookmarkEnd w:id="17"/>
    </w:p>
    <w:p w14:paraId="1840DB65" w14:textId="24817CE0" w:rsidR="007606DC" w:rsidRDefault="005A1169" w:rsidP="002C0E77">
      <w:pPr>
        <w:jc w:val="both"/>
        <w:rPr>
          <w:rFonts w:eastAsia="Times New Roman" w:cs="Times New Roman"/>
          <w:noProof/>
          <w:szCs w:val="24"/>
        </w:rPr>
      </w:pPr>
      <w:r>
        <w:rPr>
          <w:rFonts w:eastAsia="Times New Roman" w:cs="Times New Roman"/>
          <w:noProof/>
          <w:szCs w:val="24"/>
        </w:rPr>
        <w:t>10</w:t>
      </w:r>
      <w:r w:rsidR="002C0E77" w:rsidRPr="002C0E77">
        <w:rPr>
          <w:rFonts w:eastAsia="Times New Roman" w:cs="Times New Roman"/>
          <w:noProof/>
          <w:szCs w:val="24"/>
        </w:rPr>
        <w:t>.2.</w:t>
      </w:r>
      <w:r w:rsidR="00E92D33">
        <w:rPr>
          <w:rFonts w:eastAsia="Times New Roman" w:cs="Times New Roman"/>
          <w:noProof/>
          <w:szCs w:val="24"/>
        </w:rPr>
        <w:t>1</w:t>
      </w:r>
      <w:r w:rsidR="002C0E77" w:rsidRPr="002C0E77">
        <w:rPr>
          <w:rFonts w:eastAsia="Times New Roman" w:cs="Times New Roman"/>
          <w:noProof/>
          <w:szCs w:val="24"/>
        </w:rPr>
        <w:t>. informāciju par šo noteikumu 5.</w:t>
      </w:r>
      <w:r w:rsidR="004B2E14">
        <w:rPr>
          <w:rFonts w:eastAsia="Times New Roman" w:cs="Times New Roman"/>
          <w:noProof/>
          <w:szCs w:val="24"/>
        </w:rPr>
        <w:t> </w:t>
      </w:r>
      <w:r w:rsidR="002C0E77" w:rsidRPr="002C0E77">
        <w:rPr>
          <w:rFonts w:eastAsia="Times New Roman" w:cs="Times New Roman"/>
          <w:noProof/>
          <w:szCs w:val="24"/>
        </w:rPr>
        <w:t>punktā minētajiem pieredzi, kvalifikāciju un resursus raksturojošajiem kritērijiem</w:t>
      </w:r>
      <w:r w:rsidR="007606DC">
        <w:rPr>
          <w:rFonts w:eastAsia="Times New Roman" w:cs="Times New Roman"/>
          <w:noProof/>
          <w:szCs w:val="24"/>
        </w:rPr>
        <w:t>;</w:t>
      </w:r>
    </w:p>
    <w:p w14:paraId="3C481534" w14:textId="16A05559" w:rsidR="000D6070" w:rsidRDefault="005A1169" w:rsidP="002C0E77">
      <w:pPr>
        <w:jc w:val="both"/>
        <w:rPr>
          <w:rFonts w:eastAsia="Times New Roman" w:cs="Times New Roman"/>
          <w:noProof/>
          <w:szCs w:val="24"/>
        </w:rPr>
      </w:pPr>
      <w:r>
        <w:rPr>
          <w:rFonts w:eastAsia="Times New Roman" w:cs="Times New Roman"/>
          <w:noProof/>
          <w:szCs w:val="24"/>
        </w:rPr>
        <w:t>10</w:t>
      </w:r>
      <w:r w:rsidR="000D6070">
        <w:rPr>
          <w:rFonts w:eastAsia="Times New Roman" w:cs="Times New Roman"/>
          <w:noProof/>
          <w:szCs w:val="24"/>
        </w:rPr>
        <w:t xml:space="preserve">.2.2. </w:t>
      </w:r>
      <w:r w:rsidR="000D6070" w:rsidRPr="00123514">
        <w:rPr>
          <w:rFonts w:eastAsia="Times New Roman" w:cs="Times New Roman"/>
          <w:noProof/>
          <w:szCs w:val="24"/>
        </w:rPr>
        <w:t>rakst</w:t>
      </w:r>
      <w:r w:rsidR="00B4014C">
        <w:rPr>
          <w:rFonts w:eastAsia="Times New Roman" w:cs="Times New Roman"/>
          <w:noProof/>
          <w:szCs w:val="24"/>
        </w:rPr>
        <w:t>veida</w:t>
      </w:r>
      <w:r w:rsidR="000D6070" w:rsidRPr="00123514">
        <w:rPr>
          <w:rFonts w:eastAsia="Times New Roman" w:cs="Times New Roman"/>
          <w:noProof/>
          <w:szCs w:val="24"/>
        </w:rPr>
        <w:t xml:space="preserve"> apliecinājumu par piekrišanu stāties </w:t>
      </w:r>
      <w:r w:rsidR="000D6070">
        <w:rPr>
          <w:rFonts w:eastAsia="Times New Roman" w:cs="Times New Roman"/>
          <w:noProof/>
          <w:szCs w:val="24"/>
        </w:rPr>
        <w:t xml:space="preserve">plānotajā </w:t>
      </w:r>
      <w:r w:rsidR="000D6070" w:rsidRPr="00123514">
        <w:rPr>
          <w:rFonts w:eastAsia="Times New Roman" w:cs="Times New Roman"/>
          <w:noProof/>
          <w:szCs w:val="24"/>
        </w:rPr>
        <w:t>amatā un uzņemties likumā noteikto atbildību</w:t>
      </w:r>
      <w:r w:rsidR="000D6070">
        <w:rPr>
          <w:rFonts w:eastAsia="Times New Roman" w:cs="Times New Roman"/>
          <w:noProof/>
          <w:szCs w:val="24"/>
        </w:rPr>
        <w:t>;</w:t>
      </w:r>
    </w:p>
    <w:p w14:paraId="09B7F734" w14:textId="1FF7051C" w:rsidR="000D6070" w:rsidRDefault="005A1169" w:rsidP="002C0E77">
      <w:pPr>
        <w:jc w:val="both"/>
        <w:rPr>
          <w:rFonts w:eastAsia="Times New Roman" w:cs="Times New Roman"/>
          <w:noProof/>
          <w:szCs w:val="24"/>
        </w:rPr>
      </w:pPr>
      <w:r>
        <w:rPr>
          <w:rFonts w:eastAsia="Times New Roman" w:cs="Times New Roman"/>
          <w:noProof/>
          <w:szCs w:val="24"/>
        </w:rPr>
        <w:t>10</w:t>
      </w:r>
      <w:r w:rsidR="000D6070">
        <w:rPr>
          <w:rFonts w:eastAsia="Times New Roman" w:cs="Times New Roman"/>
          <w:noProof/>
          <w:szCs w:val="24"/>
        </w:rPr>
        <w:t xml:space="preserve">.2.3. </w:t>
      </w:r>
      <w:r w:rsidR="00E71A40">
        <w:rPr>
          <w:rFonts w:eastAsia="Times New Roman" w:cs="Times New Roman"/>
          <w:noProof/>
          <w:szCs w:val="24"/>
        </w:rPr>
        <w:t>k</w:t>
      </w:r>
      <w:r w:rsidR="000D6070" w:rsidRPr="000D6070">
        <w:rPr>
          <w:rFonts w:eastAsia="Times New Roman" w:cs="Times New Roman"/>
          <w:noProof/>
          <w:szCs w:val="24"/>
        </w:rPr>
        <w:t>andidāta rīcībā esošās ziņas par interešu konflikta neesamību, t</w:t>
      </w:r>
      <w:r w:rsidR="00E71A40">
        <w:rPr>
          <w:rFonts w:eastAsia="Times New Roman" w:cs="Times New Roman"/>
          <w:noProof/>
          <w:szCs w:val="24"/>
        </w:rPr>
        <w:t>a</w:t>
      </w:r>
      <w:r w:rsidR="00B4014C">
        <w:rPr>
          <w:rFonts w:eastAsia="Times New Roman" w:cs="Times New Roman"/>
          <w:noProof/>
          <w:szCs w:val="24"/>
        </w:rPr>
        <w:t>i</w:t>
      </w:r>
      <w:r w:rsidR="000D6070" w:rsidRPr="000D6070">
        <w:rPr>
          <w:rFonts w:eastAsia="Times New Roman" w:cs="Times New Roman"/>
          <w:noProof/>
          <w:szCs w:val="24"/>
        </w:rPr>
        <w:t xml:space="preserve"> sk</w:t>
      </w:r>
      <w:r w:rsidR="00E71A40">
        <w:rPr>
          <w:rFonts w:eastAsia="Times New Roman" w:cs="Times New Roman"/>
          <w:noProof/>
          <w:szCs w:val="24"/>
        </w:rPr>
        <w:t>aitā</w:t>
      </w:r>
      <w:r w:rsidR="000D6070" w:rsidRPr="000D6070">
        <w:rPr>
          <w:rFonts w:eastAsia="Times New Roman" w:cs="Times New Roman"/>
          <w:noProof/>
          <w:szCs w:val="24"/>
        </w:rPr>
        <w:t xml:space="preserve"> ziņas, kas varētu liecināt par iespējamu interešu konflikta situācijas pastāvēšanu;</w:t>
      </w:r>
    </w:p>
    <w:p w14:paraId="57EFB226" w14:textId="628BCB7A" w:rsidR="003756B7" w:rsidRDefault="005A1169" w:rsidP="003756B7">
      <w:pPr>
        <w:jc w:val="both"/>
        <w:rPr>
          <w:rFonts w:eastAsia="Times New Roman" w:cs="Times New Roman"/>
          <w:noProof/>
          <w:szCs w:val="24"/>
        </w:rPr>
      </w:pPr>
      <w:r>
        <w:rPr>
          <w:rFonts w:eastAsia="Times New Roman" w:cs="Times New Roman"/>
          <w:noProof/>
          <w:szCs w:val="24"/>
        </w:rPr>
        <w:t>10</w:t>
      </w:r>
      <w:r w:rsidR="003756B7">
        <w:rPr>
          <w:rFonts w:eastAsia="Times New Roman" w:cs="Times New Roman"/>
          <w:noProof/>
          <w:szCs w:val="24"/>
        </w:rPr>
        <w:t>.2.</w:t>
      </w:r>
      <w:r w:rsidR="00E71A40">
        <w:rPr>
          <w:rFonts w:eastAsia="Times New Roman" w:cs="Times New Roman"/>
          <w:noProof/>
          <w:szCs w:val="24"/>
        </w:rPr>
        <w:t>4</w:t>
      </w:r>
      <w:r w:rsidR="003756B7">
        <w:rPr>
          <w:rFonts w:eastAsia="Times New Roman" w:cs="Times New Roman"/>
          <w:noProof/>
          <w:szCs w:val="24"/>
        </w:rPr>
        <w:t xml:space="preserve">. </w:t>
      </w:r>
      <w:r w:rsidR="00EA7B69" w:rsidRPr="00EA7B69">
        <w:rPr>
          <w:rFonts w:eastAsia="Times New Roman" w:cs="Times New Roman"/>
          <w:noProof/>
          <w:szCs w:val="24"/>
        </w:rPr>
        <w:t>apliecinājumu par iepazīšanos ar personas datu apstrādes kārtību</w:t>
      </w:r>
      <w:r w:rsidR="00B5563E">
        <w:rPr>
          <w:rFonts w:eastAsia="Times New Roman" w:cs="Times New Roman"/>
          <w:noProof/>
          <w:szCs w:val="24"/>
        </w:rPr>
        <w:t xml:space="preserve"> </w:t>
      </w:r>
      <w:r w:rsidR="00E0741A">
        <w:rPr>
          <w:rFonts w:cs="Times New Roman"/>
          <w:szCs w:val="24"/>
        </w:rPr>
        <w:t>speciālā vadītāja</w:t>
      </w:r>
      <w:r w:rsidR="00E26CD8" w:rsidRPr="00503C3F">
        <w:rPr>
          <w:rFonts w:cs="Times New Roman"/>
          <w:szCs w:val="24"/>
        </w:rPr>
        <w:t xml:space="preserve"> amata kandidāta piemērotības novērtēšanā</w:t>
      </w:r>
      <w:r w:rsidR="00E26CD8">
        <w:rPr>
          <w:rFonts w:eastAsia="Times New Roman" w:cs="Times New Roman"/>
          <w:noProof/>
          <w:szCs w:val="24"/>
        </w:rPr>
        <w:t xml:space="preserve"> </w:t>
      </w:r>
      <w:r w:rsidR="0009407F">
        <w:rPr>
          <w:rFonts w:eastAsia="Times New Roman" w:cs="Times New Roman"/>
          <w:noProof/>
          <w:szCs w:val="24"/>
        </w:rPr>
        <w:t>(</w:t>
      </w:r>
      <w:r w:rsidR="00EA7B69" w:rsidRPr="00EA7B69">
        <w:rPr>
          <w:rFonts w:eastAsia="Times New Roman" w:cs="Times New Roman"/>
          <w:noProof/>
          <w:szCs w:val="24"/>
        </w:rPr>
        <w:t>1.</w:t>
      </w:r>
      <w:r w:rsidR="00190CC4">
        <w:rPr>
          <w:rFonts w:eastAsia="Times New Roman" w:cs="Times New Roman"/>
          <w:noProof/>
          <w:szCs w:val="24"/>
        </w:rPr>
        <w:t> </w:t>
      </w:r>
      <w:r w:rsidR="00EA7B69" w:rsidRPr="00EA7B69">
        <w:rPr>
          <w:rFonts w:eastAsia="Times New Roman" w:cs="Times New Roman"/>
          <w:noProof/>
          <w:szCs w:val="24"/>
        </w:rPr>
        <w:t>pielikums</w:t>
      </w:r>
      <w:r w:rsidR="0009407F">
        <w:rPr>
          <w:rFonts w:eastAsia="Times New Roman" w:cs="Times New Roman"/>
          <w:noProof/>
          <w:szCs w:val="24"/>
        </w:rPr>
        <w:t>)</w:t>
      </w:r>
      <w:r w:rsidR="00EA7B69">
        <w:rPr>
          <w:rFonts w:eastAsia="Times New Roman" w:cs="Times New Roman"/>
          <w:noProof/>
          <w:szCs w:val="24"/>
        </w:rPr>
        <w:t>;</w:t>
      </w:r>
    </w:p>
    <w:p w14:paraId="75099E4A" w14:textId="2809EC07" w:rsidR="00EA7B69" w:rsidRDefault="005A1169" w:rsidP="003756B7">
      <w:pPr>
        <w:jc w:val="both"/>
        <w:rPr>
          <w:rFonts w:eastAsia="Times New Roman" w:cs="Times New Roman"/>
          <w:noProof/>
          <w:szCs w:val="24"/>
        </w:rPr>
      </w:pPr>
      <w:r>
        <w:rPr>
          <w:rFonts w:eastAsia="Times New Roman" w:cs="Times New Roman"/>
          <w:noProof/>
          <w:szCs w:val="24"/>
        </w:rPr>
        <w:t>10</w:t>
      </w:r>
      <w:r w:rsidR="00730C4C" w:rsidRPr="004A7211">
        <w:rPr>
          <w:rFonts w:eastAsia="Times New Roman" w:cs="Times New Roman"/>
          <w:noProof/>
          <w:szCs w:val="24"/>
        </w:rPr>
        <w:t>.2.</w:t>
      </w:r>
      <w:r w:rsidR="00E71A40">
        <w:rPr>
          <w:rFonts w:eastAsia="Times New Roman" w:cs="Times New Roman"/>
          <w:noProof/>
          <w:szCs w:val="24"/>
        </w:rPr>
        <w:t>5</w:t>
      </w:r>
      <w:r w:rsidR="00730C4C" w:rsidRPr="004A7211">
        <w:rPr>
          <w:rFonts w:eastAsia="Times New Roman" w:cs="Times New Roman"/>
          <w:noProof/>
          <w:szCs w:val="24"/>
        </w:rPr>
        <w:t xml:space="preserve">. </w:t>
      </w:r>
      <w:r w:rsidR="004A7211" w:rsidRPr="004A7211">
        <w:rPr>
          <w:rFonts w:eastAsia="Times New Roman" w:cs="Times New Roman"/>
          <w:noProof/>
          <w:szCs w:val="24"/>
        </w:rPr>
        <w:t>reputācijas</w:t>
      </w:r>
      <w:r w:rsidR="004A7211">
        <w:rPr>
          <w:rFonts w:eastAsia="Times New Roman" w:cs="Times New Roman"/>
          <w:noProof/>
          <w:szCs w:val="24"/>
        </w:rPr>
        <w:t xml:space="preserve"> novērtējuma anketu</w:t>
      </w:r>
      <w:r w:rsidR="00704841">
        <w:rPr>
          <w:rFonts w:eastAsia="Times New Roman" w:cs="Times New Roman"/>
          <w:noProof/>
          <w:szCs w:val="24"/>
        </w:rPr>
        <w:t xml:space="preserve"> </w:t>
      </w:r>
      <w:r w:rsidR="0009407F">
        <w:rPr>
          <w:rFonts w:eastAsia="Times New Roman" w:cs="Times New Roman"/>
          <w:noProof/>
          <w:szCs w:val="24"/>
        </w:rPr>
        <w:t>(</w:t>
      </w:r>
      <w:r w:rsidR="004A7211">
        <w:rPr>
          <w:rFonts w:eastAsia="Times New Roman" w:cs="Times New Roman"/>
          <w:noProof/>
          <w:szCs w:val="24"/>
        </w:rPr>
        <w:t>2. pielikums</w:t>
      </w:r>
      <w:r w:rsidR="0009407F">
        <w:rPr>
          <w:rFonts w:eastAsia="Times New Roman" w:cs="Times New Roman"/>
          <w:noProof/>
          <w:szCs w:val="24"/>
        </w:rPr>
        <w:t>)</w:t>
      </w:r>
      <w:r w:rsidR="00E0741A">
        <w:rPr>
          <w:rFonts w:eastAsia="Times New Roman" w:cs="Times New Roman"/>
          <w:noProof/>
          <w:szCs w:val="24"/>
        </w:rPr>
        <w:t>;</w:t>
      </w:r>
    </w:p>
    <w:p w14:paraId="03C80549" w14:textId="514A9536" w:rsidR="00DB4506" w:rsidRDefault="005A1169" w:rsidP="003756B7">
      <w:pPr>
        <w:jc w:val="both"/>
        <w:rPr>
          <w:rFonts w:eastAsia="Times New Roman" w:cs="Times New Roman"/>
          <w:noProof/>
          <w:szCs w:val="24"/>
        </w:rPr>
      </w:pPr>
      <w:r>
        <w:rPr>
          <w:rFonts w:eastAsia="Times New Roman" w:cs="Times New Roman"/>
          <w:noProof/>
          <w:szCs w:val="24"/>
        </w:rPr>
        <w:t>10</w:t>
      </w:r>
      <w:r w:rsidR="00DB4506">
        <w:rPr>
          <w:rFonts w:eastAsia="Times New Roman" w:cs="Times New Roman"/>
          <w:noProof/>
          <w:szCs w:val="24"/>
        </w:rPr>
        <w:t xml:space="preserve">.3. </w:t>
      </w:r>
      <w:bookmarkStart w:id="18" w:name="_Hlk193121687"/>
      <w:r w:rsidR="00E92D33">
        <w:rPr>
          <w:rFonts w:eastAsia="Times New Roman" w:cs="Times New Roman"/>
          <w:noProof/>
          <w:szCs w:val="24"/>
        </w:rPr>
        <w:t xml:space="preserve">papildus </w:t>
      </w:r>
      <w:r w:rsidR="00B4014C">
        <w:rPr>
          <w:rFonts w:eastAsia="Times New Roman" w:cs="Times New Roman"/>
          <w:noProof/>
          <w:szCs w:val="24"/>
        </w:rPr>
        <w:t xml:space="preserve">šo noteikumu </w:t>
      </w:r>
      <w:r>
        <w:rPr>
          <w:rFonts w:eastAsia="Times New Roman" w:cs="Times New Roman"/>
          <w:noProof/>
          <w:szCs w:val="24"/>
        </w:rPr>
        <w:t>10</w:t>
      </w:r>
      <w:r w:rsidR="00E92D33">
        <w:rPr>
          <w:rFonts w:eastAsia="Times New Roman" w:cs="Times New Roman"/>
          <w:noProof/>
          <w:szCs w:val="24"/>
        </w:rPr>
        <w:t>.2.</w:t>
      </w:r>
      <w:r w:rsidR="00704841">
        <w:rPr>
          <w:rFonts w:eastAsia="Times New Roman" w:cs="Times New Roman"/>
          <w:noProof/>
          <w:szCs w:val="24"/>
        </w:rPr>
        <w:t> </w:t>
      </w:r>
      <w:r w:rsidR="00E92D33">
        <w:rPr>
          <w:rFonts w:eastAsia="Times New Roman" w:cs="Times New Roman"/>
          <w:noProof/>
          <w:szCs w:val="24"/>
        </w:rPr>
        <w:t xml:space="preserve">apakšpunktā minētajam </w:t>
      </w:r>
      <w:r w:rsidR="00DB4506" w:rsidRPr="00DB4506">
        <w:rPr>
          <w:rFonts w:eastAsia="Times New Roman" w:cs="Times New Roman"/>
          <w:noProof/>
          <w:szCs w:val="24"/>
        </w:rPr>
        <w:t>speciālā vadītāja amata kandidātiem</w:t>
      </w:r>
      <w:r w:rsidR="00DB4506">
        <w:rPr>
          <w:rFonts w:eastAsia="Times New Roman" w:cs="Times New Roman"/>
          <w:noProof/>
          <w:szCs w:val="24"/>
        </w:rPr>
        <w:t xml:space="preserve">, kas minēti </w:t>
      </w:r>
      <w:r w:rsidR="00B4014C">
        <w:rPr>
          <w:rFonts w:eastAsia="Times New Roman" w:cs="Times New Roman"/>
          <w:noProof/>
          <w:szCs w:val="24"/>
        </w:rPr>
        <w:t xml:space="preserve">šo noteikumu </w:t>
      </w:r>
      <w:r w:rsidR="00E92D33">
        <w:rPr>
          <w:rFonts w:eastAsia="Times New Roman" w:cs="Times New Roman"/>
          <w:noProof/>
          <w:szCs w:val="24"/>
        </w:rPr>
        <w:t>1.1. un 1.</w:t>
      </w:r>
      <w:r w:rsidR="002D3CFB">
        <w:rPr>
          <w:rFonts w:eastAsia="Times New Roman" w:cs="Times New Roman"/>
          <w:noProof/>
          <w:szCs w:val="24"/>
        </w:rPr>
        <w:t>6</w:t>
      </w:r>
      <w:r w:rsidR="00E92D33">
        <w:rPr>
          <w:rFonts w:eastAsia="Times New Roman" w:cs="Times New Roman"/>
          <w:noProof/>
          <w:szCs w:val="24"/>
        </w:rPr>
        <w:t>.</w:t>
      </w:r>
      <w:r w:rsidR="00704841">
        <w:rPr>
          <w:rFonts w:eastAsia="Times New Roman" w:cs="Times New Roman"/>
          <w:noProof/>
          <w:szCs w:val="24"/>
        </w:rPr>
        <w:t> </w:t>
      </w:r>
      <w:r w:rsidR="00E92D33">
        <w:rPr>
          <w:rFonts w:eastAsia="Times New Roman" w:cs="Times New Roman"/>
          <w:noProof/>
          <w:szCs w:val="24"/>
        </w:rPr>
        <w:t>apakš</w:t>
      </w:r>
      <w:r w:rsidR="00DB4506">
        <w:rPr>
          <w:rFonts w:eastAsia="Times New Roman" w:cs="Times New Roman"/>
          <w:noProof/>
          <w:szCs w:val="24"/>
        </w:rPr>
        <w:t>punktā,</w:t>
      </w:r>
      <w:r w:rsidR="00DB4506" w:rsidRPr="00DB4506">
        <w:rPr>
          <w:rFonts w:eastAsia="Times New Roman" w:cs="Times New Roman"/>
          <w:noProof/>
          <w:szCs w:val="24"/>
        </w:rPr>
        <w:t xml:space="preserve"> rakstveidā sniegt:</w:t>
      </w:r>
      <w:bookmarkEnd w:id="18"/>
    </w:p>
    <w:p w14:paraId="7056802E" w14:textId="589C3E9E" w:rsidR="00FD46DB" w:rsidRDefault="005A1169" w:rsidP="003756B7">
      <w:pPr>
        <w:jc w:val="both"/>
        <w:rPr>
          <w:rFonts w:eastAsia="Times New Roman" w:cs="Times New Roman"/>
          <w:noProof/>
          <w:szCs w:val="24"/>
        </w:rPr>
      </w:pPr>
      <w:r>
        <w:rPr>
          <w:rFonts w:eastAsia="Times New Roman" w:cs="Times New Roman"/>
          <w:noProof/>
          <w:szCs w:val="24"/>
        </w:rPr>
        <w:t>10</w:t>
      </w:r>
      <w:r w:rsidR="00E92D33">
        <w:rPr>
          <w:rFonts w:eastAsia="Times New Roman" w:cs="Times New Roman"/>
          <w:noProof/>
          <w:szCs w:val="24"/>
        </w:rPr>
        <w:t>.3.1.</w:t>
      </w:r>
      <w:r w:rsidR="00123514">
        <w:rPr>
          <w:rFonts w:eastAsia="Times New Roman" w:cs="Times New Roman"/>
          <w:noProof/>
          <w:szCs w:val="24"/>
        </w:rPr>
        <w:t xml:space="preserve"> </w:t>
      </w:r>
      <w:r w:rsidR="00123514" w:rsidRPr="00123514">
        <w:rPr>
          <w:rFonts w:eastAsia="Times New Roman" w:cs="Times New Roman"/>
          <w:noProof/>
          <w:szCs w:val="24"/>
        </w:rPr>
        <w:t xml:space="preserve">iespējamo veicamo pasākumu plānu </w:t>
      </w:r>
      <w:r w:rsidR="00FC1A8E">
        <w:rPr>
          <w:rFonts w:eastAsia="Times New Roman" w:cs="Times New Roman"/>
          <w:noProof/>
          <w:szCs w:val="24"/>
        </w:rPr>
        <w:t>attiecīgās</w:t>
      </w:r>
      <w:r w:rsidR="00123514" w:rsidRPr="00123514">
        <w:rPr>
          <w:rFonts w:eastAsia="Times New Roman" w:cs="Times New Roman"/>
          <w:noProof/>
          <w:szCs w:val="24"/>
        </w:rPr>
        <w:t xml:space="preserve"> kredītiestādes</w:t>
      </w:r>
      <w:r w:rsidR="00ED497C">
        <w:rPr>
          <w:rFonts w:eastAsia="Times New Roman" w:cs="Times New Roman"/>
          <w:noProof/>
          <w:szCs w:val="24"/>
        </w:rPr>
        <w:t xml:space="preserve"> vai ieguldījumu fonda</w:t>
      </w:r>
      <w:r w:rsidR="00123514" w:rsidRPr="00123514">
        <w:rPr>
          <w:rFonts w:eastAsia="Times New Roman" w:cs="Times New Roman"/>
          <w:noProof/>
          <w:szCs w:val="24"/>
        </w:rPr>
        <w:t xml:space="preserve"> likvidācijas procesa vadīšanai, iekļaujot tajā veicamās darbības</w:t>
      </w:r>
      <w:r w:rsidR="00FD46DB">
        <w:rPr>
          <w:rFonts w:eastAsia="Times New Roman" w:cs="Times New Roman"/>
          <w:noProof/>
          <w:szCs w:val="24"/>
        </w:rPr>
        <w:t xml:space="preserve"> un risinājumus, lai nodrošinātu šīs kredītiestādes vai ieguldījumu fonda likvidāciju atbilstoši normatīvo aktu prasībām;</w:t>
      </w:r>
    </w:p>
    <w:p w14:paraId="6891D42B" w14:textId="7D1B1FF7" w:rsidR="00ED497C" w:rsidRDefault="005A1169" w:rsidP="003756B7">
      <w:pPr>
        <w:jc w:val="both"/>
        <w:rPr>
          <w:rFonts w:eastAsia="Times New Roman" w:cs="Times New Roman"/>
          <w:noProof/>
          <w:szCs w:val="24"/>
        </w:rPr>
      </w:pPr>
      <w:r>
        <w:rPr>
          <w:rFonts w:eastAsia="Times New Roman" w:cs="Times New Roman"/>
          <w:noProof/>
          <w:szCs w:val="24"/>
        </w:rPr>
        <w:t>10</w:t>
      </w:r>
      <w:r w:rsidR="00FD46DB">
        <w:rPr>
          <w:rFonts w:eastAsia="Times New Roman" w:cs="Times New Roman"/>
          <w:noProof/>
          <w:szCs w:val="24"/>
        </w:rPr>
        <w:t xml:space="preserve">.3.2. informāciju par </w:t>
      </w:r>
      <w:r w:rsidR="005965FD">
        <w:rPr>
          <w:rFonts w:eastAsia="Times New Roman" w:cs="Times New Roman"/>
          <w:noProof/>
          <w:szCs w:val="24"/>
        </w:rPr>
        <w:t>pieejamiem resursiem, ta</w:t>
      </w:r>
      <w:r w:rsidR="00B4014C">
        <w:rPr>
          <w:rFonts w:eastAsia="Times New Roman" w:cs="Times New Roman"/>
          <w:noProof/>
          <w:szCs w:val="24"/>
        </w:rPr>
        <w:t>i</w:t>
      </w:r>
      <w:r w:rsidR="005965FD">
        <w:rPr>
          <w:rFonts w:eastAsia="Times New Roman" w:cs="Times New Roman"/>
          <w:noProof/>
          <w:szCs w:val="24"/>
        </w:rPr>
        <w:t xml:space="preserve"> skaitā speciālā vadītāja amata kandidāta pieaicinātajām personām, plānotā </w:t>
      </w:r>
      <w:r w:rsidR="00123514" w:rsidRPr="00123514">
        <w:rPr>
          <w:rFonts w:eastAsia="Times New Roman" w:cs="Times New Roman"/>
          <w:noProof/>
          <w:szCs w:val="24"/>
        </w:rPr>
        <w:t>likvidācijas procesa sekmīgai nodrošināšanai un plānoto termiņu tā pabeigšanai</w:t>
      </w:r>
      <w:r w:rsidR="00ED497C">
        <w:rPr>
          <w:rFonts w:eastAsia="Times New Roman" w:cs="Times New Roman"/>
          <w:noProof/>
          <w:szCs w:val="24"/>
        </w:rPr>
        <w:t>;</w:t>
      </w:r>
    </w:p>
    <w:p w14:paraId="3FEB1810" w14:textId="14A64E81" w:rsidR="009B4FB1" w:rsidRDefault="005A1169" w:rsidP="003756B7">
      <w:pPr>
        <w:jc w:val="both"/>
        <w:rPr>
          <w:rFonts w:eastAsia="Times New Roman" w:cs="Times New Roman"/>
          <w:noProof/>
          <w:szCs w:val="24"/>
        </w:rPr>
      </w:pPr>
      <w:r>
        <w:rPr>
          <w:rFonts w:eastAsia="Times New Roman" w:cs="Times New Roman"/>
          <w:noProof/>
          <w:szCs w:val="24"/>
        </w:rPr>
        <w:t>10</w:t>
      </w:r>
      <w:r w:rsidR="00ED497C">
        <w:rPr>
          <w:rFonts w:eastAsia="Times New Roman" w:cs="Times New Roman"/>
          <w:noProof/>
          <w:szCs w:val="24"/>
        </w:rPr>
        <w:t>.3.</w:t>
      </w:r>
      <w:r w:rsidR="000D6070">
        <w:rPr>
          <w:rFonts w:eastAsia="Times New Roman" w:cs="Times New Roman"/>
          <w:noProof/>
          <w:szCs w:val="24"/>
        </w:rPr>
        <w:t>3</w:t>
      </w:r>
      <w:r w:rsidR="00ED497C">
        <w:rPr>
          <w:rFonts w:eastAsia="Times New Roman" w:cs="Times New Roman"/>
          <w:noProof/>
          <w:szCs w:val="24"/>
        </w:rPr>
        <w:t xml:space="preserve">. </w:t>
      </w:r>
      <w:r w:rsidR="00123514" w:rsidRPr="00123514">
        <w:rPr>
          <w:rFonts w:eastAsia="Times New Roman" w:cs="Times New Roman"/>
          <w:noProof/>
          <w:szCs w:val="24"/>
        </w:rPr>
        <w:t xml:space="preserve">pašapliecinājumu, ka </w:t>
      </w:r>
      <w:r w:rsidR="005965FD">
        <w:rPr>
          <w:rFonts w:eastAsia="Times New Roman" w:cs="Times New Roman"/>
          <w:noProof/>
          <w:szCs w:val="24"/>
        </w:rPr>
        <w:t>speciālā vadītāja amata kandidāt</w:t>
      </w:r>
      <w:r w:rsidR="00BC678B">
        <w:rPr>
          <w:rFonts w:eastAsia="Times New Roman" w:cs="Times New Roman"/>
          <w:noProof/>
          <w:szCs w:val="24"/>
        </w:rPr>
        <w:t xml:space="preserve">s </w:t>
      </w:r>
      <w:r w:rsidR="00123514" w:rsidRPr="00123514">
        <w:rPr>
          <w:rFonts w:eastAsia="Times New Roman" w:cs="Times New Roman"/>
          <w:noProof/>
          <w:szCs w:val="24"/>
        </w:rPr>
        <w:t xml:space="preserve">vai </w:t>
      </w:r>
      <w:r w:rsidR="00BC678B">
        <w:rPr>
          <w:rFonts w:eastAsia="Times New Roman" w:cs="Times New Roman"/>
          <w:noProof/>
          <w:szCs w:val="24"/>
        </w:rPr>
        <w:t xml:space="preserve">– juridiskās personas gadījumā – šī juridiskā persona un tās </w:t>
      </w:r>
      <w:r w:rsidR="00123514" w:rsidRPr="00123514">
        <w:rPr>
          <w:rFonts w:eastAsia="Times New Roman" w:cs="Times New Roman"/>
          <w:noProof/>
          <w:szCs w:val="24"/>
        </w:rPr>
        <w:t>pilnvarota</w:t>
      </w:r>
      <w:r w:rsidR="00BC678B">
        <w:rPr>
          <w:rFonts w:eastAsia="Times New Roman" w:cs="Times New Roman"/>
          <w:noProof/>
          <w:szCs w:val="24"/>
        </w:rPr>
        <w:t xml:space="preserve">is pārstāvis atbilst </w:t>
      </w:r>
      <w:r w:rsidR="00123514" w:rsidRPr="00123514">
        <w:rPr>
          <w:rFonts w:eastAsia="Times New Roman" w:cs="Times New Roman"/>
          <w:noProof/>
          <w:szCs w:val="24"/>
        </w:rPr>
        <w:t>Kredītiestāžu likumā likvidatoram</w:t>
      </w:r>
      <w:r w:rsidR="00E0741A">
        <w:rPr>
          <w:rFonts w:eastAsia="Times New Roman" w:cs="Times New Roman"/>
          <w:noProof/>
          <w:szCs w:val="24"/>
        </w:rPr>
        <w:t xml:space="preserve"> vai Ieguldījumu pārvaldes sabiedrību likumā Latvijas Bankas ieceltajai </w:t>
      </w:r>
      <w:r w:rsidR="00E0741A">
        <w:rPr>
          <w:rFonts w:eastAsia="Times New Roman" w:cs="Times New Roman"/>
          <w:noProof/>
          <w:szCs w:val="24"/>
        </w:rPr>
        <w:lastRenderedPageBreak/>
        <w:t>personai</w:t>
      </w:r>
      <w:r w:rsidR="00123514" w:rsidRPr="00123514">
        <w:rPr>
          <w:rFonts w:eastAsia="Times New Roman" w:cs="Times New Roman"/>
          <w:noProof/>
          <w:szCs w:val="24"/>
        </w:rPr>
        <w:t xml:space="preserve"> noteikt</w:t>
      </w:r>
      <w:r w:rsidR="00BC678B">
        <w:rPr>
          <w:rFonts w:eastAsia="Times New Roman" w:cs="Times New Roman"/>
          <w:noProof/>
          <w:szCs w:val="24"/>
        </w:rPr>
        <w:t>ajām prasībām un uz tiem neattiec</w:t>
      </w:r>
      <w:r w:rsidR="00B4014C">
        <w:rPr>
          <w:rFonts w:eastAsia="Times New Roman" w:cs="Times New Roman"/>
          <w:noProof/>
          <w:szCs w:val="24"/>
        </w:rPr>
        <w:t>a</w:t>
      </w:r>
      <w:r w:rsidR="00BC678B">
        <w:rPr>
          <w:rFonts w:eastAsia="Times New Roman" w:cs="Times New Roman"/>
          <w:noProof/>
          <w:szCs w:val="24"/>
        </w:rPr>
        <w:t>s minētajos likumos noteiktie</w:t>
      </w:r>
      <w:r w:rsidR="00123514" w:rsidRPr="00123514">
        <w:rPr>
          <w:rFonts w:eastAsia="Times New Roman" w:cs="Times New Roman"/>
          <w:noProof/>
          <w:szCs w:val="24"/>
        </w:rPr>
        <w:t xml:space="preserve"> ierobežojumi</w:t>
      </w:r>
      <w:r w:rsidR="00ED497C">
        <w:rPr>
          <w:rFonts w:eastAsia="Times New Roman" w:cs="Times New Roman"/>
          <w:noProof/>
          <w:szCs w:val="24"/>
        </w:rPr>
        <w:t>;</w:t>
      </w:r>
    </w:p>
    <w:p w14:paraId="7EB72CB0" w14:textId="67D9787B" w:rsidR="00DB4506" w:rsidRDefault="005A1169" w:rsidP="003756B7">
      <w:pPr>
        <w:jc w:val="both"/>
        <w:rPr>
          <w:rFonts w:eastAsia="Times New Roman" w:cs="Times New Roman"/>
          <w:noProof/>
          <w:szCs w:val="24"/>
        </w:rPr>
      </w:pPr>
      <w:r>
        <w:rPr>
          <w:rFonts w:eastAsia="Times New Roman" w:cs="Times New Roman"/>
          <w:noProof/>
          <w:szCs w:val="24"/>
        </w:rPr>
        <w:t>10</w:t>
      </w:r>
      <w:r w:rsidR="00DB4506">
        <w:rPr>
          <w:rFonts w:eastAsia="Times New Roman" w:cs="Times New Roman"/>
          <w:noProof/>
          <w:szCs w:val="24"/>
        </w:rPr>
        <w:t xml:space="preserve">.4. </w:t>
      </w:r>
      <w:r w:rsidR="00E92D33">
        <w:rPr>
          <w:rFonts w:eastAsia="Times New Roman" w:cs="Times New Roman"/>
          <w:noProof/>
          <w:szCs w:val="24"/>
        </w:rPr>
        <w:t xml:space="preserve">papildus </w:t>
      </w:r>
      <w:r w:rsidR="00B4014C">
        <w:rPr>
          <w:rFonts w:eastAsia="Times New Roman" w:cs="Times New Roman"/>
          <w:noProof/>
          <w:szCs w:val="24"/>
        </w:rPr>
        <w:t xml:space="preserve">šo noteikumu </w:t>
      </w:r>
      <w:r>
        <w:rPr>
          <w:rFonts w:eastAsia="Times New Roman" w:cs="Times New Roman"/>
          <w:noProof/>
          <w:szCs w:val="24"/>
        </w:rPr>
        <w:t>10</w:t>
      </w:r>
      <w:r w:rsidR="00E92D33">
        <w:rPr>
          <w:rFonts w:eastAsia="Times New Roman" w:cs="Times New Roman"/>
          <w:noProof/>
          <w:szCs w:val="24"/>
        </w:rPr>
        <w:t>.2.</w:t>
      </w:r>
      <w:r w:rsidR="00704841">
        <w:rPr>
          <w:rFonts w:eastAsia="Times New Roman" w:cs="Times New Roman"/>
          <w:noProof/>
          <w:szCs w:val="24"/>
        </w:rPr>
        <w:t> </w:t>
      </w:r>
      <w:r w:rsidR="00E92D33">
        <w:rPr>
          <w:rFonts w:eastAsia="Times New Roman" w:cs="Times New Roman"/>
          <w:noProof/>
          <w:szCs w:val="24"/>
        </w:rPr>
        <w:t xml:space="preserve">apakšpunktā minētajam </w:t>
      </w:r>
      <w:r w:rsidR="00DB4506" w:rsidRPr="00DB4506">
        <w:rPr>
          <w:rFonts w:eastAsia="Times New Roman" w:cs="Times New Roman"/>
          <w:noProof/>
          <w:szCs w:val="24"/>
        </w:rPr>
        <w:t>speciālā vadītāja amata kandidātiem</w:t>
      </w:r>
      <w:r w:rsidR="00DB4506">
        <w:rPr>
          <w:rFonts w:eastAsia="Times New Roman" w:cs="Times New Roman"/>
          <w:noProof/>
          <w:szCs w:val="24"/>
        </w:rPr>
        <w:t xml:space="preserve">, kas minēti </w:t>
      </w:r>
      <w:r w:rsidR="00B4014C">
        <w:rPr>
          <w:rFonts w:eastAsia="Times New Roman" w:cs="Times New Roman"/>
          <w:noProof/>
          <w:szCs w:val="24"/>
        </w:rPr>
        <w:t xml:space="preserve">šo noteikumu </w:t>
      </w:r>
      <w:r w:rsidR="00664675">
        <w:rPr>
          <w:rFonts w:eastAsia="Times New Roman" w:cs="Times New Roman"/>
          <w:noProof/>
          <w:szCs w:val="24"/>
        </w:rPr>
        <w:t>1.2., 1.3.</w:t>
      </w:r>
      <w:r w:rsidR="002D3CFB">
        <w:rPr>
          <w:rFonts w:eastAsia="Times New Roman" w:cs="Times New Roman"/>
          <w:noProof/>
          <w:szCs w:val="24"/>
        </w:rPr>
        <w:t>, 1.4.</w:t>
      </w:r>
      <w:r w:rsidR="00664675">
        <w:rPr>
          <w:rFonts w:eastAsia="Times New Roman" w:cs="Times New Roman"/>
          <w:noProof/>
          <w:szCs w:val="24"/>
        </w:rPr>
        <w:t xml:space="preserve"> un 1.</w:t>
      </w:r>
      <w:r w:rsidR="002D3CFB">
        <w:rPr>
          <w:rFonts w:eastAsia="Times New Roman" w:cs="Times New Roman"/>
          <w:noProof/>
          <w:szCs w:val="24"/>
        </w:rPr>
        <w:t>5</w:t>
      </w:r>
      <w:r w:rsidR="00664675">
        <w:rPr>
          <w:rFonts w:eastAsia="Times New Roman" w:cs="Times New Roman"/>
          <w:noProof/>
          <w:szCs w:val="24"/>
        </w:rPr>
        <w:t>.</w:t>
      </w:r>
      <w:r w:rsidR="00704841">
        <w:rPr>
          <w:rFonts w:eastAsia="Times New Roman" w:cs="Times New Roman"/>
          <w:noProof/>
          <w:szCs w:val="24"/>
        </w:rPr>
        <w:t> </w:t>
      </w:r>
      <w:r w:rsidR="00664675">
        <w:rPr>
          <w:rFonts w:eastAsia="Times New Roman" w:cs="Times New Roman"/>
          <w:noProof/>
          <w:szCs w:val="24"/>
        </w:rPr>
        <w:t>apakš</w:t>
      </w:r>
      <w:r w:rsidR="00DB4506">
        <w:rPr>
          <w:rFonts w:eastAsia="Times New Roman" w:cs="Times New Roman"/>
          <w:noProof/>
          <w:szCs w:val="24"/>
        </w:rPr>
        <w:t>punktā,</w:t>
      </w:r>
      <w:r w:rsidR="00DB4506" w:rsidRPr="00DB4506">
        <w:rPr>
          <w:rFonts w:eastAsia="Times New Roman" w:cs="Times New Roman"/>
          <w:noProof/>
          <w:szCs w:val="24"/>
        </w:rPr>
        <w:t xml:space="preserve"> rakstveidā sniegt:</w:t>
      </w:r>
    </w:p>
    <w:p w14:paraId="7BEC9F5F" w14:textId="1CEFFAC0" w:rsidR="00DB4506" w:rsidRDefault="005A1169" w:rsidP="003756B7">
      <w:pPr>
        <w:jc w:val="both"/>
        <w:rPr>
          <w:rFonts w:eastAsia="Times New Roman" w:cs="Times New Roman"/>
          <w:noProof/>
          <w:szCs w:val="24"/>
        </w:rPr>
      </w:pPr>
      <w:r>
        <w:rPr>
          <w:rFonts w:eastAsia="Times New Roman" w:cs="Times New Roman"/>
          <w:noProof/>
          <w:szCs w:val="24"/>
        </w:rPr>
        <w:t>10</w:t>
      </w:r>
      <w:r w:rsidR="00664675">
        <w:rPr>
          <w:rFonts w:eastAsia="Times New Roman" w:cs="Times New Roman"/>
          <w:noProof/>
          <w:szCs w:val="24"/>
        </w:rPr>
        <w:t xml:space="preserve">.4.1. </w:t>
      </w:r>
      <w:r w:rsidR="00FC1A8E">
        <w:rPr>
          <w:rFonts w:eastAsia="Times New Roman" w:cs="Times New Roman"/>
          <w:noProof/>
          <w:szCs w:val="24"/>
        </w:rPr>
        <w:t xml:space="preserve">iespējamo veicamo </w:t>
      </w:r>
      <w:r w:rsidR="00FC1A8E" w:rsidRPr="00FC1A8E">
        <w:rPr>
          <w:rFonts w:eastAsia="Times New Roman" w:cs="Times New Roman"/>
          <w:noProof/>
          <w:szCs w:val="24"/>
        </w:rPr>
        <w:t xml:space="preserve">pasākumu plānu attiecīgās </w:t>
      </w:r>
      <w:r w:rsidR="00FC1A8E">
        <w:rPr>
          <w:rFonts w:eastAsia="Times New Roman" w:cs="Times New Roman"/>
          <w:noProof/>
          <w:szCs w:val="24"/>
        </w:rPr>
        <w:t>kredītiestādes</w:t>
      </w:r>
      <w:r w:rsidR="002D3CFB">
        <w:rPr>
          <w:rFonts w:eastAsia="Times New Roman" w:cs="Times New Roman"/>
          <w:noProof/>
          <w:szCs w:val="24"/>
        </w:rPr>
        <w:t>, krājaizdevu sabiedrības</w:t>
      </w:r>
      <w:r w:rsidR="00FC1A8E">
        <w:rPr>
          <w:rFonts w:eastAsia="Times New Roman" w:cs="Times New Roman"/>
          <w:noProof/>
          <w:szCs w:val="24"/>
        </w:rPr>
        <w:t xml:space="preserve"> vai ieguldījumu brokeru s</w:t>
      </w:r>
      <w:r w:rsidR="00FC1A8E" w:rsidRPr="00FC1A8E">
        <w:rPr>
          <w:rFonts w:eastAsia="Times New Roman" w:cs="Times New Roman"/>
          <w:noProof/>
          <w:szCs w:val="24"/>
        </w:rPr>
        <w:t xml:space="preserve">abiedrības pārvaldīšanas procesa vadīšanai, kurš sagatavots atbilstoši Latvijas Bankas sniegtajam situācijas aprakstam vai uzdevumam un kurā iekļautas veicamās darbības un risinājumi, lai nodrošinātu </w:t>
      </w:r>
      <w:r w:rsidR="00FC1A8E">
        <w:rPr>
          <w:rFonts w:eastAsia="Times New Roman" w:cs="Times New Roman"/>
          <w:noProof/>
          <w:szCs w:val="24"/>
        </w:rPr>
        <w:t>šīs s</w:t>
      </w:r>
      <w:r w:rsidR="00FC1A8E" w:rsidRPr="00FC1A8E">
        <w:rPr>
          <w:rFonts w:eastAsia="Times New Roman" w:cs="Times New Roman"/>
          <w:noProof/>
          <w:szCs w:val="24"/>
        </w:rPr>
        <w:t>abiedrības pārvaldīšanu atbilstoši normatīvo aktu prasībām;</w:t>
      </w:r>
    </w:p>
    <w:p w14:paraId="0CE6EF9A" w14:textId="3D735917" w:rsidR="00FC1A8E" w:rsidRDefault="005A1169" w:rsidP="003756B7">
      <w:pPr>
        <w:jc w:val="both"/>
        <w:rPr>
          <w:rFonts w:eastAsia="Times New Roman" w:cs="Times New Roman"/>
          <w:noProof/>
          <w:szCs w:val="24"/>
        </w:rPr>
      </w:pPr>
      <w:r>
        <w:rPr>
          <w:rFonts w:eastAsia="Times New Roman" w:cs="Times New Roman"/>
          <w:noProof/>
          <w:szCs w:val="24"/>
        </w:rPr>
        <w:t>10</w:t>
      </w:r>
      <w:r w:rsidR="00FC1A8E">
        <w:rPr>
          <w:rFonts w:eastAsia="Times New Roman" w:cs="Times New Roman"/>
          <w:noProof/>
          <w:szCs w:val="24"/>
        </w:rPr>
        <w:t xml:space="preserve">.4.2. </w:t>
      </w:r>
      <w:r w:rsidR="000D6070" w:rsidRPr="000D6070">
        <w:rPr>
          <w:rFonts w:eastAsia="Times New Roman" w:cs="Times New Roman"/>
          <w:noProof/>
          <w:szCs w:val="24"/>
        </w:rPr>
        <w:t>informāciju par pieejamiem resursiem, ta</w:t>
      </w:r>
      <w:r w:rsidR="00B4014C">
        <w:rPr>
          <w:rFonts w:eastAsia="Times New Roman" w:cs="Times New Roman"/>
          <w:noProof/>
          <w:szCs w:val="24"/>
        </w:rPr>
        <w:t>i</w:t>
      </w:r>
      <w:r w:rsidR="000D6070" w:rsidRPr="000D6070">
        <w:rPr>
          <w:rFonts w:eastAsia="Times New Roman" w:cs="Times New Roman"/>
          <w:noProof/>
          <w:szCs w:val="24"/>
        </w:rPr>
        <w:t xml:space="preserve"> skaitā speciālā vadītāja amata kandidāta pieaicinātajām personām, plānotā </w:t>
      </w:r>
      <w:r w:rsidR="000D6070">
        <w:rPr>
          <w:rFonts w:eastAsia="Times New Roman" w:cs="Times New Roman"/>
          <w:noProof/>
          <w:szCs w:val="24"/>
        </w:rPr>
        <w:t>kredītiestādes</w:t>
      </w:r>
      <w:r w:rsidR="002D3CFB">
        <w:rPr>
          <w:rFonts w:eastAsia="Times New Roman" w:cs="Times New Roman"/>
          <w:noProof/>
          <w:szCs w:val="24"/>
        </w:rPr>
        <w:t>, krājaizdevu sabiedrības</w:t>
      </w:r>
      <w:r w:rsidR="000D6070">
        <w:rPr>
          <w:rFonts w:eastAsia="Times New Roman" w:cs="Times New Roman"/>
          <w:noProof/>
          <w:szCs w:val="24"/>
        </w:rPr>
        <w:t xml:space="preserve"> vai ieguldījumu brokeru s</w:t>
      </w:r>
      <w:r w:rsidR="000D6070" w:rsidRPr="00FC1A8E">
        <w:rPr>
          <w:rFonts w:eastAsia="Times New Roman" w:cs="Times New Roman"/>
          <w:noProof/>
          <w:szCs w:val="24"/>
        </w:rPr>
        <w:t xml:space="preserve">abiedrības pārvaldīšanas procesa </w:t>
      </w:r>
      <w:r w:rsidR="000D6070" w:rsidRPr="000D6070">
        <w:rPr>
          <w:rFonts w:eastAsia="Times New Roman" w:cs="Times New Roman"/>
          <w:noProof/>
          <w:szCs w:val="24"/>
        </w:rPr>
        <w:t>sekmīgai nodrošināšanai</w:t>
      </w:r>
      <w:r w:rsidR="000D6070">
        <w:rPr>
          <w:rFonts w:eastAsia="Times New Roman" w:cs="Times New Roman"/>
          <w:noProof/>
          <w:szCs w:val="24"/>
        </w:rPr>
        <w:t>;</w:t>
      </w:r>
    </w:p>
    <w:p w14:paraId="2396474A" w14:textId="0D2D89D2" w:rsidR="000D6070" w:rsidRDefault="005A1169" w:rsidP="003756B7">
      <w:pPr>
        <w:jc w:val="both"/>
        <w:rPr>
          <w:rFonts w:eastAsia="Times New Roman" w:cs="Times New Roman"/>
          <w:noProof/>
          <w:szCs w:val="24"/>
        </w:rPr>
      </w:pPr>
      <w:r>
        <w:rPr>
          <w:rFonts w:eastAsia="Times New Roman" w:cs="Times New Roman"/>
          <w:noProof/>
          <w:szCs w:val="24"/>
        </w:rPr>
        <w:t>10</w:t>
      </w:r>
      <w:r w:rsidR="000D6070">
        <w:rPr>
          <w:rFonts w:eastAsia="Times New Roman" w:cs="Times New Roman"/>
          <w:noProof/>
          <w:szCs w:val="24"/>
        </w:rPr>
        <w:t xml:space="preserve">.4.3. </w:t>
      </w:r>
      <w:r w:rsidR="00DF6588" w:rsidRPr="00123514">
        <w:rPr>
          <w:rFonts w:eastAsia="Times New Roman" w:cs="Times New Roman"/>
          <w:noProof/>
          <w:szCs w:val="24"/>
        </w:rPr>
        <w:t xml:space="preserve">pašapliecinājumu, ka </w:t>
      </w:r>
      <w:r w:rsidR="00DF6588">
        <w:rPr>
          <w:rFonts w:eastAsia="Times New Roman" w:cs="Times New Roman"/>
          <w:noProof/>
          <w:szCs w:val="24"/>
        </w:rPr>
        <w:t>speciālā vadītāja amata kandidāt</w:t>
      </w:r>
      <w:r w:rsidR="008236E2">
        <w:rPr>
          <w:rFonts w:eastAsia="Times New Roman" w:cs="Times New Roman"/>
          <w:noProof/>
          <w:szCs w:val="24"/>
        </w:rPr>
        <w:t>s</w:t>
      </w:r>
      <w:r w:rsidR="00DF6588">
        <w:rPr>
          <w:rFonts w:eastAsia="Times New Roman" w:cs="Times New Roman"/>
          <w:noProof/>
          <w:szCs w:val="24"/>
        </w:rPr>
        <w:t xml:space="preserve"> </w:t>
      </w:r>
      <w:r w:rsidR="00DF6588" w:rsidRPr="00123514">
        <w:rPr>
          <w:rFonts w:eastAsia="Times New Roman" w:cs="Times New Roman"/>
          <w:noProof/>
          <w:szCs w:val="24"/>
        </w:rPr>
        <w:t>vai</w:t>
      </w:r>
      <w:r w:rsidR="00B9527A">
        <w:rPr>
          <w:rFonts w:eastAsia="Times New Roman" w:cs="Times New Roman"/>
          <w:noProof/>
          <w:szCs w:val="24"/>
        </w:rPr>
        <w:t xml:space="preserve"> – juridiskās personas </w:t>
      </w:r>
      <w:r w:rsidR="00B9527A" w:rsidRPr="00A322D5">
        <w:rPr>
          <w:rFonts w:eastAsia="Times New Roman" w:cs="Times New Roman"/>
          <w:noProof/>
          <w:szCs w:val="24"/>
        </w:rPr>
        <w:t>gadījumā</w:t>
      </w:r>
      <w:r w:rsidR="00704841" w:rsidRPr="00A322D5">
        <w:rPr>
          <w:rFonts w:eastAsia="Times New Roman" w:cs="Times New Roman"/>
          <w:noProof/>
          <w:szCs w:val="24"/>
        </w:rPr>
        <w:t> </w:t>
      </w:r>
      <w:r w:rsidR="00B9527A" w:rsidRPr="00A322D5">
        <w:rPr>
          <w:rFonts w:eastAsia="Times New Roman" w:cs="Times New Roman"/>
          <w:noProof/>
          <w:szCs w:val="24"/>
        </w:rPr>
        <w:t xml:space="preserve">– </w:t>
      </w:r>
      <w:r w:rsidR="00B4014C" w:rsidRPr="00A322D5">
        <w:rPr>
          <w:rFonts w:eastAsia="Times New Roman" w:cs="Times New Roman"/>
          <w:noProof/>
          <w:szCs w:val="24"/>
        </w:rPr>
        <w:t xml:space="preserve">šīs juridiskās personas </w:t>
      </w:r>
      <w:r w:rsidR="00B9527A" w:rsidRPr="00A322D5">
        <w:rPr>
          <w:rFonts w:eastAsia="Times New Roman" w:cs="Times New Roman"/>
          <w:noProof/>
          <w:szCs w:val="24"/>
        </w:rPr>
        <w:t>valdes locekļi un</w:t>
      </w:r>
      <w:r w:rsidR="00DF6588" w:rsidRPr="00A322D5">
        <w:rPr>
          <w:rFonts w:eastAsia="Times New Roman" w:cs="Times New Roman"/>
          <w:noProof/>
          <w:szCs w:val="24"/>
        </w:rPr>
        <w:t xml:space="preserve"> pilnvarota</w:t>
      </w:r>
      <w:r w:rsidR="00B9527A" w:rsidRPr="00A322D5">
        <w:rPr>
          <w:rFonts w:eastAsia="Times New Roman" w:cs="Times New Roman"/>
          <w:noProof/>
          <w:szCs w:val="24"/>
        </w:rPr>
        <w:t>is</w:t>
      </w:r>
      <w:r w:rsidR="00DF6588" w:rsidRPr="00A322D5">
        <w:rPr>
          <w:rFonts w:eastAsia="Times New Roman" w:cs="Times New Roman"/>
          <w:noProof/>
          <w:szCs w:val="24"/>
        </w:rPr>
        <w:t xml:space="preserve"> pārstāvi</w:t>
      </w:r>
      <w:r w:rsidR="00B9527A" w:rsidRPr="00A322D5">
        <w:rPr>
          <w:rFonts w:eastAsia="Times New Roman" w:cs="Times New Roman"/>
          <w:noProof/>
          <w:szCs w:val="24"/>
        </w:rPr>
        <w:t>s atbilst</w:t>
      </w:r>
      <w:r w:rsidR="00DF6588" w:rsidRPr="00123514">
        <w:rPr>
          <w:rFonts w:eastAsia="Times New Roman" w:cs="Times New Roman"/>
          <w:noProof/>
          <w:szCs w:val="24"/>
        </w:rPr>
        <w:t xml:space="preserve"> Kredītiestāžu likumā</w:t>
      </w:r>
      <w:r w:rsidR="00B369A6">
        <w:rPr>
          <w:rFonts w:eastAsia="Times New Roman" w:cs="Times New Roman"/>
          <w:noProof/>
          <w:szCs w:val="24"/>
        </w:rPr>
        <w:t xml:space="preserve"> pilnvarniekam</w:t>
      </w:r>
      <w:r w:rsidR="00DF6588" w:rsidRPr="00123514">
        <w:rPr>
          <w:rFonts w:eastAsia="Times New Roman" w:cs="Times New Roman"/>
          <w:noProof/>
          <w:szCs w:val="24"/>
        </w:rPr>
        <w:t xml:space="preserve"> </w:t>
      </w:r>
      <w:r w:rsidR="00013BC8">
        <w:rPr>
          <w:rFonts w:eastAsia="Times New Roman" w:cs="Times New Roman"/>
          <w:noProof/>
          <w:szCs w:val="24"/>
        </w:rPr>
        <w:t xml:space="preserve">vai attiecīgi Krājaizdevu sabiedrību likumā </w:t>
      </w:r>
      <w:r w:rsidR="00B369A6">
        <w:rPr>
          <w:rFonts w:eastAsia="Times New Roman" w:cs="Times New Roman"/>
          <w:noProof/>
          <w:szCs w:val="24"/>
        </w:rPr>
        <w:t>ieceltajai personai</w:t>
      </w:r>
      <w:r w:rsidR="00DF6588">
        <w:rPr>
          <w:rFonts w:eastAsia="Times New Roman" w:cs="Times New Roman"/>
          <w:noProof/>
          <w:szCs w:val="24"/>
        </w:rPr>
        <w:t xml:space="preserve"> n</w:t>
      </w:r>
      <w:r w:rsidR="00DF6588" w:rsidRPr="00123514">
        <w:rPr>
          <w:rFonts w:eastAsia="Times New Roman" w:cs="Times New Roman"/>
          <w:noProof/>
          <w:szCs w:val="24"/>
        </w:rPr>
        <w:t>oteikt</w:t>
      </w:r>
      <w:r w:rsidR="00B9527A">
        <w:rPr>
          <w:rFonts w:eastAsia="Times New Roman" w:cs="Times New Roman"/>
          <w:noProof/>
          <w:szCs w:val="24"/>
        </w:rPr>
        <w:t>ajām prasībām un uz tiem neattiec</w:t>
      </w:r>
      <w:r w:rsidR="00B4014C">
        <w:rPr>
          <w:rFonts w:eastAsia="Times New Roman" w:cs="Times New Roman"/>
          <w:noProof/>
          <w:szCs w:val="24"/>
        </w:rPr>
        <w:t>a</w:t>
      </w:r>
      <w:r w:rsidR="00B9527A">
        <w:rPr>
          <w:rFonts w:eastAsia="Times New Roman" w:cs="Times New Roman"/>
          <w:noProof/>
          <w:szCs w:val="24"/>
        </w:rPr>
        <w:t>s minētaj</w:t>
      </w:r>
      <w:r w:rsidR="00013BC8">
        <w:rPr>
          <w:rFonts w:eastAsia="Times New Roman" w:cs="Times New Roman"/>
          <w:noProof/>
          <w:szCs w:val="24"/>
        </w:rPr>
        <w:t>os</w:t>
      </w:r>
      <w:r w:rsidR="00B9527A">
        <w:rPr>
          <w:rFonts w:eastAsia="Times New Roman" w:cs="Times New Roman"/>
          <w:noProof/>
          <w:szCs w:val="24"/>
        </w:rPr>
        <w:t xml:space="preserve"> likum</w:t>
      </w:r>
      <w:r w:rsidR="00013BC8">
        <w:rPr>
          <w:rFonts w:eastAsia="Times New Roman" w:cs="Times New Roman"/>
          <w:noProof/>
          <w:szCs w:val="24"/>
        </w:rPr>
        <w:t>os</w:t>
      </w:r>
      <w:r w:rsidR="00B9527A">
        <w:rPr>
          <w:rFonts w:eastAsia="Times New Roman" w:cs="Times New Roman"/>
          <w:noProof/>
          <w:szCs w:val="24"/>
        </w:rPr>
        <w:t xml:space="preserve"> noteikt</w:t>
      </w:r>
      <w:r w:rsidR="00DF6588" w:rsidRPr="00123514">
        <w:rPr>
          <w:rFonts w:eastAsia="Times New Roman" w:cs="Times New Roman"/>
          <w:noProof/>
          <w:szCs w:val="24"/>
        </w:rPr>
        <w:t>ie ierobežojumi</w:t>
      </w:r>
      <w:r w:rsidR="00DF6588">
        <w:rPr>
          <w:rFonts w:eastAsia="Times New Roman" w:cs="Times New Roman"/>
          <w:noProof/>
          <w:szCs w:val="24"/>
        </w:rPr>
        <w:t>;</w:t>
      </w:r>
    </w:p>
    <w:p w14:paraId="019C008D" w14:textId="3726F93F" w:rsidR="00DB4506" w:rsidRDefault="005A1169" w:rsidP="003756B7">
      <w:pPr>
        <w:jc w:val="both"/>
        <w:rPr>
          <w:rFonts w:eastAsia="Times New Roman" w:cs="Times New Roman"/>
          <w:noProof/>
          <w:szCs w:val="24"/>
        </w:rPr>
      </w:pPr>
      <w:r>
        <w:rPr>
          <w:rFonts w:eastAsia="Times New Roman" w:cs="Times New Roman"/>
          <w:noProof/>
          <w:szCs w:val="24"/>
        </w:rPr>
        <w:t>10</w:t>
      </w:r>
      <w:r w:rsidR="00DB4506">
        <w:rPr>
          <w:rFonts w:eastAsia="Times New Roman" w:cs="Times New Roman"/>
          <w:noProof/>
          <w:szCs w:val="24"/>
        </w:rPr>
        <w:t xml:space="preserve">.5. </w:t>
      </w:r>
      <w:r w:rsidR="00E92D33">
        <w:rPr>
          <w:rFonts w:eastAsia="Times New Roman" w:cs="Times New Roman"/>
          <w:noProof/>
          <w:szCs w:val="24"/>
        </w:rPr>
        <w:t xml:space="preserve">papildus </w:t>
      </w:r>
      <w:r w:rsidR="00B4014C">
        <w:rPr>
          <w:rFonts w:eastAsia="Times New Roman" w:cs="Times New Roman"/>
          <w:noProof/>
          <w:szCs w:val="24"/>
        </w:rPr>
        <w:t xml:space="preserve">šo noteikumu </w:t>
      </w:r>
      <w:r>
        <w:rPr>
          <w:rFonts w:eastAsia="Times New Roman" w:cs="Times New Roman"/>
          <w:noProof/>
          <w:szCs w:val="24"/>
        </w:rPr>
        <w:t>10</w:t>
      </w:r>
      <w:r w:rsidR="00E92D33">
        <w:rPr>
          <w:rFonts w:eastAsia="Times New Roman" w:cs="Times New Roman"/>
          <w:noProof/>
          <w:szCs w:val="24"/>
        </w:rPr>
        <w:t>.2.</w:t>
      </w:r>
      <w:r w:rsidR="00704841">
        <w:rPr>
          <w:rFonts w:eastAsia="Times New Roman" w:cs="Times New Roman"/>
          <w:noProof/>
          <w:szCs w:val="24"/>
        </w:rPr>
        <w:t> </w:t>
      </w:r>
      <w:r w:rsidR="00E92D33">
        <w:rPr>
          <w:rFonts w:eastAsia="Times New Roman" w:cs="Times New Roman"/>
          <w:noProof/>
          <w:szCs w:val="24"/>
        </w:rPr>
        <w:t xml:space="preserve">apakšpunktā minētajam </w:t>
      </w:r>
      <w:r w:rsidR="00DB4506" w:rsidRPr="00DB4506">
        <w:rPr>
          <w:rFonts w:eastAsia="Times New Roman" w:cs="Times New Roman"/>
          <w:noProof/>
          <w:szCs w:val="24"/>
        </w:rPr>
        <w:t xml:space="preserve">speciālā vadītāja amata kandidātiem, kas minēti </w:t>
      </w:r>
      <w:r w:rsidR="00B4014C">
        <w:rPr>
          <w:rFonts w:eastAsia="Times New Roman" w:cs="Times New Roman"/>
          <w:noProof/>
          <w:szCs w:val="24"/>
        </w:rPr>
        <w:t xml:space="preserve">šo noteikumu </w:t>
      </w:r>
      <w:r w:rsidR="00E92D33">
        <w:rPr>
          <w:rFonts w:eastAsia="Times New Roman" w:cs="Times New Roman"/>
          <w:noProof/>
          <w:szCs w:val="24"/>
        </w:rPr>
        <w:t>1.</w:t>
      </w:r>
      <w:r w:rsidR="00013BC8">
        <w:rPr>
          <w:rFonts w:eastAsia="Times New Roman" w:cs="Times New Roman"/>
          <w:noProof/>
          <w:szCs w:val="24"/>
        </w:rPr>
        <w:t>7</w:t>
      </w:r>
      <w:r w:rsidR="00E92D33">
        <w:rPr>
          <w:rFonts w:eastAsia="Times New Roman" w:cs="Times New Roman"/>
          <w:noProof/>
          <w:szCs w:val="24"/>
        </w:rPr>
        <w:t>.</w:t>
      </w:r>
      <w:r w:rsidR="00DB4506" w:rsidRPr="00DB4506">
        <w:rPr>
          <w:rFonts w:eastAsia="Times New Roman" w:cs="Times New Roman"/>
          <w:noProof/>
          <w:szCs w:val="24"/>
        </w:rPr>
        <w:t xml:space="preserve"> </w:t>
      </w:r>
      <w:r w:rsidR="00E92D33">
        <w:rPr>
          <w:rFonts w:eastAsia="Times New Roman" w:cs="Times New Roman"/>
          <w:noProof/>
          <w:szCs w:val="24"/>
        </w:rPr>
        <w:t>apakš</w:t>
      </w:r>
      <w:r w:rsidR="00DB4506" w:rsidRPr="00DB4506">
        <w:rPr>
          <w:rFonts w:eastAsia="Times New Roman" w:cs="Times New Roman"/>
          <w:noProof/>
          <w:szCs w:val="24"/>
        </w:rPr>
        <w:t>punktā, rakstveidā sniegt:</w:t>
      </w:r>
    </w:p>
    <w:p w14:paraId="235E28B6" w14:textId="6D34B250" w:rsidR="00E92D33" w:rsidRPr="00E92D33" w:rsidRDefault="005A1169" w:rsidP="00E92D33">
      <w:pPr>
        <w:jc w:val="both"/>
        <w:rPr>
          <w:rFonts w:eastAsia="Times New Roman" w:cs="Times New Roman"/>
          <w:noProof/>
          <w:szCs w:val="24"/>
        </w:rPr>
      </w:pPr>
      <w:r>
        <w:rPr>
          <w:rFonts w:eastAsia="Times New Roman" w:cs="Times New Roman"/>
          <w:noProof/>
          <w:szCs w:val="24"/>
        </w:rPr>
        <w:t>10</w:t>
      </w:r>
      <w:r w:rsidR="00E92D33" w:rsidRPr="00E92D33">
        <w:rPr>
          <w:rFonts w:eastAsia="Times New Roman" w:cs="Times New Roman"/>
          <w:noProof/>
          <w:szCs w:val="24"/>
        </w:rPr>
        <w:t>.</w:t>
      </w:r>
      <w:r w:rsidR="00E92D33">
        <w:rPr>
          <w:rFonts w:eastAsia="Times New Roman" w:cs="Times New Roman"/>
          <w:noProof/>
          <w:szCs w:val="24"/>
        </w:rPr>
        <w:t>5</w:t>
      </w:r>
      <w:r w:rsidR="00E92D33" w:rsidRPr="00E92D33">
        <w:rPr>
          <w:rFonts w:eastAsia="Times New Roman" w:cs="Times New Roman"/>
          <w:noProof/>
          <w:szCs w:val="24"/>
        </w:rPr>
        <w:t xml:space="preserve">.1. viedokli par iespējamo veicamo pasākumu plānu segto obligāciju programmas pārvaldīšanas procesa vadīšanai, iekļaujot tajā turpmāk veicamās darbības un risinājumus, lai nodrošinātu ieguldītāju un segto obligāciju kreditoru interešu aizsardzību un efektīvu segto obligāciju programmas pārvaldīšanas procesa norisi; </w:t>
      </w:r>
    </w:p>
    <w:p w14:paraId="6E4C9BE4" w14:textId="19A98B65" w:rsidR="00E92D33" w:rsidRPr="00E92D33" w:rsidRDefault="005A1169" w:rsidP="00E92D33">
      <w:pPr>
        <w:jc w:val="both"/>
        <w:rPr>
          <w:rFonts w:eastAsia="Times New Roman" w:cs="Times New Roman"/>
          <w:noProof/>
          <w:szCs w:val="24"/>
        </w:rPr>
      </w:pPr>
      <w:r>
        <w:rPr>
          <w:rFonts w:eastAsia="Times New Roman" w:cs="Times New Roman"/>
          <w:noProof/>
          <w:szCs w:val="24"/>
        </w:rPr>
        <w:t>10</w:t>
      </w:r>
      <w:r w:rsidR="00E92D33" w:rsidRPr="00E92D33">
        <w:rPr>
          <w:rFonts w:eastAsia="Times New Roman" w:cs="Times New Roman"/>
          <w:noProof/>
          <w:szCs w:val="24"/>
        </w:rPr>
        <w:t>.</w:t>
      </w:r>
      <w:r w:rsidR="00E92D33">
        <w:rPr>
          <w:rFonts w:eastAsia="Times New Roman" w:cs="Times New Roman"/>
          <w:noProof/>
          <w:szCs w:val="24"/>
        </w:rPr>
        <w:t>5</w:t>
      </w:r>
      <w:r w:rsidR="00E92D33" w:rsidRPr="00E92D33">
        <w:rPr>
          <w:rFonts w:eastAsia="Times New Roman" w:cs="Times New Roman"/>
          <w:noProof/>
          <w:szCs w:val="24"/>
        </w:rPr>
        <w:t>.2. informāciju par potenciālajiem risinājumiem, lai panāktu pēc iespējas pilnīgāku visu segto obligāciju prasījumu pienācīgu izpildi;</w:t>
      </w:r>
    </w:p>
    <w:p w14:paraId="5B6CEF80" w14:textId="18555D90" w:rsidR="00123514" w:rsidRDefault="005A1169" w:rsidP="003756B7">
      <w:pPr>
        <w:jc w:val="both"/>
        <w:rPr>
          <w:rFonts w:eastAsia="Times New Roman" w:cs="Times New Roman"/>
          <w:noProof/>
          <w:szCs w:val="24"/>
        </w:rPr>
      </w:pPr>
      <w:r>
        <w:rPr>
          <w:rFonts w:eastAsia="Times New Roman" w:cs="Times New Roman"/>
          <w:noProof/>
          <w:szCs w:val="24"/>
        </w:rPr>
        <w:t>10</w:t>
      </w:r>
      <w:r w:rsidR="00E92D33" w:rsidRPr="00E92D33">
        <w:rPr>
          <w:rFonts w:eastAsia="Times New Roman" w:cs="Times New Roman"/>
          <w:noProof/>
          <w:szCs w:val="24"/>
        </w:rPr>
        <w:t>.</w:t>
      </w:r>
      <w:r w:rsidR="00E92D33">
        <w:rPr>
          <w:rFonts w:eastAsia="Times New Roman" w:cs="Times New Roman"/>
          <w:noProof/>
          <w:szCs w:val="24"/>
        </w:rPr>
        <w:t>5</w:t>
      </w:r>
      <w:r w:rsidR="00E92D33" w:rsidRPr="00E92D33">
        <w:rPr>
          <w:rFonts w:eastAsia="Times New Roman" w:cs="Times New Roman"/>
          <w:noProof/>
          <w:szCs w:val="24"/>
        </w:rPr>
        <w:t>.3. informāciju par iespēju nodot segto obligāciju programmas pārvaldīšanu citam emitentam</w:t>
      </w:r>
      <w:r w:rsidR="00123514">
        <w:rPr>
          <w:rFonts w:eastAsia="Times New Roman" w:cs="Times New Roman"/>
          <w:noProof/>
          <w:szCs w:val="24"/>
        </w:rPr>
        <w:t>;</w:t>
      </w:r>
    </w:p>
    <w:p w14:paraId="794E6260" w14:textId="1DF315D0" w:rsidR="00DB4506" w:rsidRDefault="005A1169" w:rsidP="003756B7">
      <w:pPr>
        <w:jc w:val="both"/>
        <w:rPr>
          <w:rFonts w:eastAsia="Times New Roman" w:cs="Times New Roman"/>
          <w:noProof/>
          <w:szCs w:val="24"/>
        </w:rPr>
      </w:pPr>
      <w:r>
        <w:rPr>
          <w:rFonts w:eastAsia="Times New Roman" w:cs="Times New Roman"/>
          <w:noProof/>
          <w:szCs w:val="24"/>
        </w:rPr>
        <w:t>10</w:t>
      </w:r>
      <w:r w:rsidR="00921C5A" w:rsidRPr="00A322D5">
        <w:rPr>
          <w:rFonts w:eastAsia="Times New Roman" w:cs="Times New Roman"/>
          <w:noProof/>
          <w:szCs w:val="24"/>
        </w:rPr>
        <w:t xml:space="preserve">.5.4. pašapliecinājumu, ka speciālā vadītāja amata kandidāts </w:t>
      </w:r>
      <w:bookmarkStart w:id="19" w:name="_Hlk199166979"/>
      <w:r w:rsidR="00921C5A" w:rsidRPr="00A322D5">
        <w:rPr>
          <w:rFonts w:eastAsia="Times New Roman" w:cs="Times New Roman"/>
          <w:noProof/>
          <w:szCs w:val="24"/>
        </w:rPr>
        <w:t>vai</w:t>
      </w:r>
      <w:r w:rsidR="00704841" w:rsidRPr="00A322D5">
        <w:rPr>
          <w:rFonts w:eastAsia="Times New Roman" w:cs="Times New Roman"/>
          <w:noProof/>
          <w:szCs w:val="24"/>
        </w:rPr>
        <w:t> </w:t>
      </w:r>
      <w:r w:rsidR="00921C5A" w:rsidRPr="00A322D5">
        <w:rPr>
          <w:rFonts w:eastAsia="Times New Roman" w:cs="Times New Roman"/>
          <w:noProof/>
          <w:szCs w:val="24"/>
        </w:rPr>
        <w:t>– juridiskās personas gadījumā</w:t>
      </w:r>
      <w:r w:rsidR="00704841" w:rsidRPr="00A322D5">
        <w:rPr>
          <w:rFonts w:eastAsia="Times New Roman" w:cs="Times New Roman"/>
          <w:noProof/>
          <w:szCs w:val="24"/>
        </w:rPr>
        <w:t> </w:t>
      </w:r>
      <w:r w:rsidR="00921C5A" w:rsidRPr="00A322D5">
        <w:rPr>
          <w:rFonts w:eastAsia="Times New Roman" w:cs="Times New Roman"/>
          <w:noProof/>
          <w:szCs w:val="24"/>
        </w:rPr>
        <w:t>– šī</w:t>
      </w:r>
      <w:r w:rsidR="00A322D5" w:rsidRPr="00A322D5">
        <w:rPr>
          <w:rFonts w:eastAsia="Times New Roman" w:cs="Times New Roman"/>
          <w:noProof/>
          <w:szCs w:val="24"/>
        </w:rPr>
        <w:t>s</w:t>
      </w:r>
      <w:r w:rsidR="00921C5A" w:rsidRPr="00A322D5">
        <w:rPr>
          <w:rFonts w:eastAsia="Times New Roman" w:cs="Times New Roman"/>
          <w:noProof/>
          <w:szCs w:val="24"/>
        </w:rPr>
        <w:t xml:space="preserve"> juridiskā</w:t>
      </w:r>
      <w:r w:rsidR="00A322D5" w:rsidRPr="00A322D5">
        <w:rPr>
          <w:rFonts w:eastAsia="Times New Roman" w:cs="Times New Roman"/>
          <w:noProof/>
          <w:szCs w:val="24"/>
        </w:rPr>
        <w:t>s</w:t>
      </w:r>
      <w:r w:rsidR="00921C5A" w:rsidRPr="00A322D5">
        <w:rPr>
          <w:rFonts w:eastAsia="Times New Roman" w:cs="Times New Roman"/>
          <w:noProof/>
          <w:szCs w:val="24"/>
        </w:rPr>
        <w:t xml:space="preserve"> persona</w:t>
      </w:r>
      <w:r w:rsidR="00A322D5" w:rsidRPr="00A322D5">
        <w:rPr>
          <w:rFonts w:eastAsia="Times New Roman" w:cs="Times New Roman"/>
          <w:noProof/>
          <w:szCs w:val="24"/>
        </w:rPr>
        <w:t>s valdes locekļi</w:t>
      </w:r>
      <w:r w:rsidR="00921C5A" w:rsidRPr="00A322D5">
        <w:rPr>
          <w:rFonts w:eastAsia="Times New Roman" w:cs="Times New Roman"/>
          <w:noProof/>
          <w:szCs w:val="24"/>
        </w:rPr>
        <w:t xml:space="preserve"> un tās pilnvarotais pārstāvis </w:t>
      </w:r>
      <w:bookmarkEnd w:id="19"/>
      <w:r w:rsidR="00921C5A" w:rsidRPr="00A322D5">
        <w:rPr>
          <w:rFonts w:eastAsia="Times New Roman" w:cs="Times New Roman"/>
          <w:noProof/>
          <w:szCs w:val="24"/>
        </w:rPr>
        <w:t>atbilst Kredītiestāžu likumā likvidatoram noteiktajām prasībām un uz tiem neattiec</w:t>
      </w:r>
      <w:r w:rsidR="00B4014C" w:rsidRPr="00A322D5">
        <w:rPr>
          <w:rFonts w:eastAsia="Times New Roman" w:cs="Times New Roman"/>
          <w:noProof/>
          <w:szCs w:val="24"/>
        </w:rPr>
        <w:t>a</w:t>
      </w:r>
      <w:r w:rsidR="00921C5A" w:rsidRPr="00A322D5">
        <w:rPr>
          <w:rFonts w:eastAsia="Times New Roman" w:cs="Times New Roman"/>
          <w:noProof/>
          <w:szCs w:val="24"/>
        </w:rPr>
        <w:t>s minētajā</w:t>
      </w:r>
      <w:r w:rsidR="00921C5A" w:rsidRPr="00921C5A">
        <w:rPr>
          <w:rFonts w:eastAsia="Times New Roman" w:cs="Times New Roman"/>
          <w:noProof/>
          <w:szCs w:val="24"/>
        </w:rPr>
        <w:t xml:space="preserve"> likum</w:t>
      </w:r>
      <w:r w:rsidR="00921C5A">
        <w:rPr>
          <w:rFonts w:eastAsia="Times New Roman" w:cs="Times New Roman"/>
          <w:noProof/>
          <w:szCs w:val="24"/>
        </w:rPr>
        <w:t>ā</w:t>
      </w:r>
      <w:r w:rsidR="00921C5A" w:rsidRPr="00921C5A">
        <w:rPr>
          <w:rFonts w:eastAsia="Times New Roman" w:cs="Times New Roman"/>
          <w:noProof/>
          <w:szCs w:val="24"/>
        </w:rPr>
        <w:t xml:space="preserve"> noteiktie ierobežojumi</w:t>
      </w:r>
      <w:r w:rsidR="00921C5A">
        <w:rPr>
          <w:rFonts w:eastAsia="Times New Roman" w:cs="Times New Roman"/>
          <w:noProof/>
          <w:szCs w:val="24"/>
        </w:rPr>
        <w:t>.</w:t>
      </w:r>
    </w:p>
    <w:p w14:paraId="42EEE933" w14:textId="77777777" w:rsidR="002C0E77" w:rsidRPr="002C0E77" w:rsidRDefault="002C0E77" w:rsidP="002C0E77">
      <w:pPr>
        <w:jc w:val="both"/>
        <w:rPr>
          <w:rFonts w:eastAsia="Times New Roman" w:cs="Times New Roman"/>
          <w:noProof/>
          <w:szCs w:val="24"/>
        </w:rPr>
      </w:pPr>
    </w:p>
    <w:p w14:paraId="62753473" w14:textId="22359427" w:rsidR="002C0E77" w:rsidRPr="002C0E77" w:rsidRDefault="005A1169" w:rsidP="002C0E77">
      <w:pPr>
        <w:jc w:val="both"/>
        <w:rPr>
          <w:rFonts w:eastAsia="Times New Roman" w:cs="Times New Roman"/>
          <w:noProof/>
          <w:szCs w:val="24"/>
        </w:rPr>
      </w:pPr>
      <w:r>
        <w:rPr>
          <w:rFonts w:eastAsia="Times New Roman" w:cs="Times New Roman"/>
          <w:noProof/>
          <w:szCs w:val="24"/>
        </w:rPr>
        <w:t>11</w:t>
      </w:r>
      <w:r w:rsidR="002C0E77" w:rsidRPr="002C0E77">
        <w:rPr>
          <w:rFonts w:eastAsia="Times New Roman" w:cs="Times New Roman"/>
          <w:noProof/>
          <w:szCs w:val="24"/>
        </w:rPr>
        <w:t xml:space="preserve">. </w:t>
      </w:r>
      <w:r w:rsidR="002C0E77">
        <w:rPr>
          <w:rFonts w:eastAsia="Times New Roman" w:cs="Times New Roman"/>
          <w:noProof/>
          <w:szCs w:val="24"/>
        </w:rPr>
        <w:t>Latvijas Banka</w:t>
      </w:r>
      <w:r w:rsidR="002C0E77" w:rsidRPr="002C0E77">
        <w:rPr>
          <w:rFonts w:eastAsia="Times New Roman" w:cs="Times New Roman"/>
          <w:noProof/>
          <w:szCs w:val="24"/>
        </w:rPr>
        <w:t xml:space="preserve">, izvērtējusi šo noteikumu </w:t>
      </w:r>
      <w:r>
        <w:rPr>
          <w:rFonts w:eastAsia="Times New Roman" w:cs="Times New Roman"/>
          <w:noProof/>
          <w:szCs w:val="24"/>
        </w:rPr>
        <w:t>10</w:t>
      </w:r>
      <w:r w:rsidR="002C0E77" w:rsidRPr="002C0E77">
        <w:rPr>
          <w:rFonts w:eastAsia="Times New Roman" w:cs="Times New Roman"/>
          <w:noProof/>
          <w:szCs w:val="24"/>
        </w:rPr>
        <w:t>.</w:t>
      </w:r>
      <w:r w:rsidR="004B2E14">
        <w:rPr>
          <w:rFonts w:eastAsia="Times New Roman" w:cs="Times New Roman"/>
          <w:noProof/>
          <w:szCs w:val="24"/>
        </w:rPr>
        <w:t> </w:t>
      </w:r>
      <w:r w:rsidR="002C0E77" w:rsidRPr="002C0E77">
        <w:rPr>
          <w:rFonts w:eastAsia="Times New Roman" w:cs="Times New Roman"/>
          <w:noProof/>
          <w:szCs w:val="24"/>
        </w:rPr>
        <w:t xml:space="preserve">punktā minēto informāciju, uz pārrunām aicina trīs atbilstošākos </w:t>
      </w:r>
      <w:r w:rsidR="000A1A35">
        <w:rPr>
          <w:rFonts w:eastAsia="Times New Roman" w:cs="Times New Roman"/>
          <w:noProof/>
          <w:szCs w:val="24"/>
        </w:rPr>
        <w:t>speciālā vadītāja</w:t>
      </w:r>
      <w:r w:rsidR="002C0E77" w:rsidRPr="002C0E77">
        <w:rPr>
          <w:rFonts w:eastAsia="Times New Roman" w:cs="Times New Roman"/>
          <w:noProof/>
          <w:szCs w:val="24"/>
        </w:rPr>
        <w:t xml:space="preserve"> amata kandidātus. </w:t>
      </w:r>
    </w:p>
    <w:p w14:paraId="456A0155" w14:textId="77777777" w:rsidR="002C0E77" w:rsidRPr="002C0E77" w:rsidRDefault="002C0E77" w:rsidP="002C0E77">
      <w:pPr>
        <w:jc w:val="both"/>
        <w:rPr>
          <w:rFonts w:eastAsia="Times New Roman" w:cs="Times New Roman"/>
          <w:noProof/>
          <w:szCs w:val="24"/>
        </w:rPr>
      </w:pPr>
    </w:p>
    <w:p w14:paraId="0EC206C1" w14:textId="09DEA757" w:rsidR="002C0E77" w:rsidRPr="002C0E77" w:rsidRDefault="005A1169" w:rsidP="002C0E77">
      <w:pPr>
        <w:jc w:val="both"/>
        <w:rPr>
          <w:rFonts w:eastAsia="Times New Roman" w:cs="Times New Roman"/>
          <w:noProof/>
          <w:szCs w:val="24"/>
        </w:rPr>
      </w:pPr>
      <w:r w:rsidRPr="002C0E77">
        <w:rPr>
          <w:rFonts w:eastAsia="Times New Roman" w:cs="Times New Roman"/>
          <w:noProof/>
          <w:szCs w:val="24"/>
        </w:rPr>
        <w:t>1</w:t>
      </w:r>
      <w:r>
        <w:rPr>
          <w:rFonts w:eastAsia="Times New Roman" w:cs="Times New Roman"/>
          <w:noProof/>
          <w:szCs w:val="24"/>
        </w:rPr>
        <w:t>2</w:t>
      </w:r>
      <w:r w:rsidR="002C0E77" w:rsidRPr="002C0E77">
        <w:rPr>
          <w:rFonts w:eastAsia="Times New Roman" w:cs="Times New Roman"/>
          <w:noProof/>
          <w:szCs w:val="24"/>
        </w:rPr>
        <w:t xml:space="preserve">. Ja </w:t>
      </w:r>
      <w:r w:rsidR="000A1A35">
        <w:rPr>
          <w:rFonts w:eastAsia="Times New Roman" w:cs="Times New Roman"/>
          <w:noProof/>
          <w:szCs w:val="24"/>
        </w:rPr>
        <w:t>speciālā vadītāja</w:t>
      </w:r>
      <w:r w:rsidR="002C0E77" w:rsidRPr="002C0E77">
        <w:rPr>
          <w:rFonts w:eastAsia="Times New Roman" w:cs="Times New Roman"/>
          <w:noProof/>
          <w:szCs w:val="24"/>
        </w:rPr>
        <w:t xml:space="preserve"> amata kandidāta atlases procesā </w:t>
      </w:r>
      <w:r w:rsidR="002C0E77">
        <w:rPr>
          <w:rFonts w:eastAsia="Times New Roman" w:cs="Times New Roman"/>
          <w:noProof/>
          <w:szCs w:val="24"/>
        </w:rPr>
        <w:t>Latvijas Banka</w:t>
      </w:r>
      <w:r w:rsidR="002C0E77" w:rsidRPr="002C0E77">
        <w:rPr>
          <w:rFonts w:eastAsia="Times New Roman" w:cs="Times New Roman"/>
          <w:noProof/>
          <w:szCs w:val="24"/>
        </w:rPr>
        <w:t xml:space="preserve"> konstatē normatīvajos aktos noteiktus tiesiskus šķēršļus, kas kandidātam liedz pildīt </w:t>
      </w:r>
      <w:r w:rsidR="000A1A35">
        <w:rPr>
          <w:rFonts w:eastAsia="Times New Roman" w:cs="Times New Roman"/>
          <w:noProof/>
          <w:szCs w:val="24"/>
        </w:rPr>
        <w:t>speciālā vadītāja</w:t>
      </w:r>
      <w:r w:rsidR="002C0E77" w:rsidRPr="002C0E77">
        <w:rPr>
          <w:rFonts w:eastAsia="Times New Roman" w:cs="Times New Roman"/>
          <w:noProof/>
          <w:szCs w:val="24"/>
        </w:rPr>
        <w:t xml:space="preserve"> </w:t>
      </w:r>
      <w:r w:rsidR="00376004">
        <w:rPr>
          <w:rFonts w:eastAsia="Times New Roman" w:cs="Times New Roman"/>
          <w:noProof/>
          <w:szCs w:val="24"/>
        </w:rPr>
        <w:t>amata pienākumus</w:t>
      </w:r>
      <w:r w:rsidR="002C0E77" w:rsidRPr="002C0E77">
        <w:rPr>
          <w:rFonts w:eastAsia="Times New Roman" w:cs="Times New Roman"/>
          <w:noProof/>
          <w:szCs w:val="24"/>
        </w:rPr>
        <w:t xml:space="preserve">, </w:t>
      </w:r>
      <w:r w:rsidR="002C0E77">
        <w:rPr>
          <w:rFonts w:eastAsia="Times New Roman" w:cs="Times New Roman"/>
          <w:noProof/>
          <w:szCs w:val="24"/>
        </w:rPr>
        <w:t>Latvijas Banka</w:t>
      </w:r>
      <w:r w:rsidR="002C0E77" w:rsidRPr="002C0E77">
        <w:rPr>
          <w:rFonts w:eastAsia="Times New Roman" w:cs="Times New Roman"/>
          <w:noProof/>
          <w:szCs w:val="24"/>
        </w:rPr>
        <w:t xml:space="preserve"> attiecīgo kandidātu no atlases procedūras izslēdz.</w:t>
      </w:r>
    </w:p>
    <w:p w14:paraId="4489CAAB" w14:textId="77777777" w:rsidR="002C0E77" w:rsidRPr="002C0E77" w:rsidRDefault="002C0E77" w:rsidP="002C0E77">
      <w:pPr>
        <w:jc w:val="both"/>
        <w:rPr>
          <w:rFonts w:eastAsia="Times New Roman" w:cs="Times New Roman"/>
          <w:noProof/>
          <w:szCs w:val="24"/>
        </w:rPr>
      </w:pPr>
    </w:p>
    <w:p w14:paraId="7615E645" w14:textId="7DB826CD" w:rsidR="002C0E77" w:rsidRDefault="005A1169" w:rsidP="002C0E77">
      <w:pPr>
        <w:jc w:val="both"/>
        <w:rPr>
          <w:rFonts w:eastAsia="Times New Roman" w:cs="Times New Roman"/>
          <w:noProof/>
          <w:szCs w:val="24"/>
        </w:rPr>
      </w:pPr>
      <w:r w:rsidRPr="002C0E77">
        <w:rPr>
          <w:rFonts w:eastAsia="Times New Roman" w:cs="Times New Roman"/>
          <w:noProof/>
          <w:szCs w:val="24"/>
        </w:rPr>
        <w:t>1</w:t>
      </w:r>
      <w:r>
        <w:rPr>
          <w:rFonts w:eastAsia="Times New Roman" w:cs="Times New Roman"/>
          <w:noProof/>
          <w:szCs w:val="24"/>
        </w:rPr>
        <w:t>3</w:t>
      </w:r>
      <w:r w:rsidR="002C0E77" w:rsidRPr="002C0E77">
        <w:rPr>
          <w:rFonts w:eastAsia="Times New Roman" w:cs="Times New Roman"/>
          <w:noProof/>
          <w:szCs w:val="24"/>
        </w:rPr>
        <w:t xml:space="preserve">. </w:t>
      </w:r>
      <w:r w:rsidR="002C0E77">
        <w:rPr>
          <w:rFonts w:eastAsia="Times New Roman" w:cs="Times New Roman"/>
          <w:noProof/>
          <w:szCs w:val="24"/>
        </w:rPr>
        <w:t xml:space="preserve">Latvijas Bankas </w:t>
      </w:r>
      <w:r w:rsidR="000A1A35">
        <w:rPr>
          <w:rFonts w:eastAsia="Times New Roman" w:cs="Times New Roman"/>
          <w:noProof/>
          <w:szCs w:val="24"/>
        </w:rPr>
        <w:t xml:space="preserve">padome vai </w:t>
      </w:r>
      <w:r w:rsidR="00B4014C">
        <w:rPr>
          <w:rFonts w:eastAsia="Times New Roman" w:cs="Times New Roman"/>
          <w:noProof/>
          <w:szCs w:val="24"/>
        </w:rPr>
        <w:t xml:space="preserve">Latvijas Bankas </w:t>
      </w:r>
      <w:r w:rsidR="002C0E77">
        <w:rPr>
          <w:rFonts w:eastAsia="Times New Roman" w:cs="Times New Roman"/>
          <w:noProof/>
          <w:szCs w:val="24"/>
        </w:rPr>
        <w:t>uzraudzības komiteja</w:t>
      </w:r>
      <w:r w:rsidR="002C0E77" w:rsidRPr="002C0E77">
        <w:rPr>
          <w:rFonts w:eastAsia="Times New Roman" w:cs="Times New Roman"/>
          <w:noProof/>
          <w:szCs w:val="24"/>
        </w:rPr>
        <w:t xml:space="preserve">, pieņemot lēmumu par </w:t>
      </w:r>
      <w:r w:rsidR="000A1A35">
        <w:rPr>
          <w:rFonts w:eastAsia="Times New Roman" w:cs="Times New Roman"/>
          <w:noProof/>
          <w:szCs w:val="24"/>
        </w:rPr>
        <w:t>speciālā vadītāja amata kandidāta apstiprināšanu ieteikšanai tiesai vai</w:t>
      </w:r>
      <w:r w:rsidR="002C0E77" w:rsidRPr="002C0E77">
        <w:rPr>
          <w:rFonts w:eastAsia="Times New Roman" w:cs="Times New Roman"/>
          <w:noProof/>
          <w:szCs w:val="24"/>
        </w:rPr>
        <w:t xml:space="preserve"> iecelšanu</w:t>
      </w:r>
      <w:r w:rsidR="000A1A35">
        <w:rPr>
          <w:rFonts w:eastAsia="Times New Roman" w:cs="Times New Roman"/>
          <w:noProof/>
          <w:szCs w:val="24"/>
        </w:rPr>
        <w:t xml:space="preserve"> amatā</w:t>
      </w:r>
      <w:r w:rsidR="002C0E77" w:rsidRPr="002C0E77">
        <w:rPr>
          <w:rFonts w:eastAsia="Times New Roman" w:cs="Times New Roman"/>
          <w:noProof/>
          <w:szCs w:val="24"/>
        </w:rPr>
        <w:t xml:space="preserve">, izvērtē šo noteikumu </w:t>
      </w:r>
      <w:r>
        <w:rPr>
          <w:rFonts w:eastAsia="Times New Roman" w:cs="Times New Roman"/>
          <w:noProof/>
          <w:szCs w:val="24"/>
        </w:rPr>
        <w:t>8</w:t>
      </w:r>
      <w:r w:rsidR="002C0E77" w:rsidRPr="002C0E77">
        <w:rPr>
          <w:rFonts w:eastAsia="Times New Roman" w:cs="Times New Roman"/>
          <w:noProof/>
          <w:szCs w:val="24"/>
        </w:rPr>
        <w:t xml:space="preserve">., </w:t>
      </w:r>
      <w:r>
        <w:rPr>
          <w:rFonts w:eastAsia="Times New Roman" w:cs="Times New Roman"/>
          <w:noProof/>
          <w:szCs w:val="24"/>
        </w:rPr>
        <w:t>10</w:t>
      </w:r>
      <w:r w:rsidR="002C0E77" w:rsidRPr="002C0E77">
        <w:rPr>
          <w:rFonts w:eastAsia="Times New Roman" w:cs="Times New Roman"/>
          <w:noProof/>
          <w:szCs w:val="24"/>
        </w:rPr>
        <w:t xml:space="preserve">. un </w:t>
      </w:r>
      <w:r w:rsidRPr="002C0E77">
        <w:rPr>
          <w:rFonts w:eastAsia="Times New Roman" w:cs="Times New Roman"/>
          <w:noProof/>
          <w:szCs w:val="24"/>
        </w:rPr>
        <w:t>1</w:t>
      </w:r>
      <w:r>
        <w:rPr>
          <w:rFonts w:eastAsia="Times New Roman" w:cs="Times New Roman"/>
          <w:noProof/>
          <w:szCs w:val="24"/>
        </w:rPr>
        <w:t>1</w:t>
      </w:r>
      <w:r w:rsidR="002C0E77" w:rsidRPr="002C0E77">
        <w:rPr>
          <w:rFonts w:eastAsia="Times New Roman" w:cs="Times New Roman"/>
          <w:noProof/>
          <w:szCs w:val="24"/>
        </w:rPr>
        <w:t>.</w:t>
      </w:r>
      <w:r w:rsidR="004B2E14">
        <w:rPr>
          <w:rFonts w:eastAsia="Times New Roman" w:cs="Times New Roman"/>
          <w:noProof/>
          <w:szCs w:val="24"/>
        </w:rPr>
        <w:t> </w:t>
      </w:r>
      <w:r w:rsidR="002C0E77" w:rsidRPr="002C0E77">
        <w:rPr>
          <w:rFonts w:eastAsia="Times New Roman" w:cs="Times New Roman"/>
          <w:noProof/>
          <w:szCs w:val="24"/>
        </w:rPr>
        <w:t xml:space="preserve">punktā minēto profesionālo apvienību, iestāžu un </w:t>
      </w:r>
      <w:r w:rsidR="000A1A35">
        <w:rPr>
          <w:rFonts w:eastAsia="Times New Roman" w:cs="Times New Roman"/>
          <w:noProof/>
          <w:szCs w:val="24"/>
        </w:rPr>
        <w:t>speciālā vadītāja</w:t>
      </w:r>
      <w:r w:rsidR="002C0E77" w:rsidRPr="002C0E77">
        <w:rPr>
          <w:rFonts w:eastAsia="Times New Roman" w:cs="Times New Roman"/>
          <w:noProof/>
          <w:szCs w:val="24"/>
        </w:rPr>
        <w:t xml:space="preserve"> amata kandidātu sniegto informāciju.</w:t>
      </w:r>
    </w:p>
    <w:p w14:paraId="63D5A5DB" w14:textId="77777777" w:rsidR="002C0E77" w:rsidRPr="002C0E77" w:rsidRDefault="002C0E77" w:rsidP="002C0E77">
      <w:pPr>
        <w:jc w:val="both"/>
        <w:rPr>
          <w:rFonts w:eastAsia="Times New Roman" w:cs="Times New Roman"/>
          <w:noProof/>
          <w:szCs w:val="24"/>
        </w:rPr>
      </w:pPr>
    </w:p>
    <w:p w14:paraId="16401DE3" w14:textId="35A8C684" w:rsidR="002C0E77" w:rsidRPr="002C0E77" w:rsidRDefault="005A1169" w:rsidP="002C0E77">
      <w:pPr>
        <w:jc w:val="both"/>
        <w:rPr>
          <w:rFonts w:eastAsia="Times New Roman" w:cs="Times New Roman"/>
          <w:noProof/>
          <w:szCs w:val="24"/>
        </w:rPr>
      </w:pPr>
      <w:r w:rsidRPr="002C0E77">
        <w:rPr>
          <w:rFonts w:eastAsia="Times New Roman" w:cs="Times New Roman"/>
          <w:noProof/>
          <w:szCs w:val="24"/>
        </w:rPr>
        <w:t>1</w:t>
      </w:r>
      <w:r>
        <w:rPr>
          <w:rFonts w:eastAsia="Times New Roman" w:cs="Times New Roman"/>
          <w:noProof/>
          <w:szCs w:val="24"/>
        </w:rPr>
        <w:t>4</w:t>
      </w:r>
      <w:r w:rsidR="002C0E77" w:rsidRPr="002C0E77">
        <w:rPr>
          <w:rFonts w:eastAsia="Times New Roman" w:cs="Times New Roman"/>
          <w:noProof/>
          <w:szCs w:val="24"/>
        </w:rPr>
        <w:t xml:space="preserve">. </w:t>
      </w:r>
      <w:r w:rsidR="002C0E77">
        <w:rPr>
          <w:rFonts w:eastAsia="Times New Roman" w:cs="Times New Roman"/>
          <w:noProof/>
          <w:szCs w:val="24"/>
        </w:rPr>
        <w:t>Latvijas Banka</w:t>
      </w:r>
      <w:r w:rsidR="002C0E77" w:rsidRPr="002C0E77">
        <w:rPr>
          <w:rFonts w:eastAsia="Times New Roman" w:cs="Times New Roman"/>
          <w:noProof/>
          <w:szCs w:val="24"/>
        </w:rPr>
        <w:t xml:space="preserve"> šo noteikumu </w:t>
      </w:r>
      <w:r>
        <w:rPr>
          <w:rFonts w:eastAsia="Times New Roman" w:cs="Times New Roman"/>
          <w:noProof/>
          <w:szCs w:val="24"/>
        </w:rPr>
        <w:t>10</w:t>
      </w:r>
      <w:r w:rsidR="002C0E77" w:rsidRPr="002C0E77">
        <w:rPr>
          <w:rFonts w:eastAsia="Times New Roman" w:cs="Times New Roman"/>
          <w:noProof/>
          <w:szCs w:val="24"/>
        </w:rPr>
        <w:t xml:space="preserve">. un </w:t>
      </w:r>
      <w:r w:rsidRPr="002C0E77">
        <w:rPr>
          <w:rFonts w:eastAsia="Times New Roman" w:cs="Times New Roman"/>
          <w:noProof/>
          <w:szCs w:val="24"/>
        </w:rPr>
        <w:t>1</w:t>
      </w:r>
      <w:r>
        <w:rPr>
          <w:rFonts w:eastAsia="Times New Roman" w:cs="Times New Roman"/>
          <w:noProof/>
          <w:szCs w:val="24"/>
        </w:rPr>
        <w:t>1</w:t>
      </w:r>
      <w:r w:rsidR="002C0E77" w:rsidRPr="002C0E77">
        <w:rPr>
          <w:rFonts w:eastAsia="Times New Roman" w:cs="Times New Roman"/>
          <w:noProof/>
          <w:szCs w:val="24"/>
        </w:rPr>
        <w:t>.</w:t>
      </w:r>
      <w:r w:rsidR="004B2E14">
        <w:rPr>
          <w:rFonts w:eastAsia="Times New Roman" w:cs="Times New Roman"/>
          <w:noProof/>
          <w:szCs w:val="24"/>
        </w:rPr>
        <w:t> </w:t>
      </w:r>
      <w:r w:rsidR="002C0E77" w:rsidRPr="002C0E77">
        <w:rPr>
          <w:rFonts w:eastAsia="Times New Roman" w:cs="Times New Roman"/>
          <w:noProof/>
          <w:szCs w:val="24"/>
        </w:rPr>
        <w:t xml:space="preserve">punktā noteiktās darbības nepieciešamās informācijas iegūšanai no Maksātnespējas kontroles dienesta, profesionālo apvienību pārstāvjiem un </w:t>
      </w:r>
      <w:r w:rsidR="0036336C">
        <w:rPr>
          <w:rFonts w:eastAsia="Times New Roman" w:cs="Times New Roman"/>
          <w:noProof/>
          <w:szCs w:val="24"/>
        </w:rPr>
        <w:t>speciālā vadītāja</w:t>
      </w:r>
      <w:r w:rsidR="002C0E77" w:rsidRPr="002C0E77">
        <w:rPr>
          <w:rFonts w:eastAsia="Times New Roman" w:cs="Times New Roman"/>
          <w:noProof/>
          <w:szCs w:val="24"/>
        </w:rPr>
        <w:t xml:space="preserve"> amata kandidātiem sāk veikt, ja </w:t>
      </w:r>
      <w:r w:rsidR="009A248D">
        <w:rPr>
          <w:rFonts w:eastAsia="Times New Roman" w:cs="Times New Roman"/>
          <w:noProof/>
          <w:szCs w:val="24"/>
        </w:rPr>
        <w:t>tai</w:t>
      </w:r>
      <w:r w:rsidR="009A248D" w:rsidRPr="002C0E77">
        <w:rPr>
          <w:rFonts w:eastAsia="Times New Roman" w:cs="Times New Roman"/>
          <w:noProof/>
          <w:szCs w:val="24"/>
        </w:rPr>
        <w:t xml:space="preserve"> </w:t>
      </w:r>
      <w:r w:rsidR="002C0E77" w:rsidRPr="002C0E77">
        <w:rPr>
          <w:rFonts w:eastAsia="Times New Roman" w:cs="Times New Roman"/>
          <w:noProof/>
          <w:szCs w:val="24"/>
        </w:rPr>
        <w:t>ir radusies nepieciešamība</w:t>
      </w:r>
      <w:r w:rsidR="0036336C">
        <w:rPr>
          <w:rFonts w:eastAsia="Times New Roman" w:cs="Times New Roman"/>
          <w:noProof/>
          <w:szCs w:val="24"/>
        </w:rPr>
        <w:t xml:space="preserve"> apstiprināt speciālo vadītāju ieteikšanai tiesai vai </w:t>
      </w:r>
      <w:r w:rsidR="004643F2">
        <w:rPr>
          <w:rFonts w:eastAsia="Times New Roman" w:cs="Times New Roman"/>
          <w:noProof/>
          <w:szCs w:val="24"/>
        </w:rPr>
        <w:t xml:space="preserve">iecelt </w:t>
      </w:r>
      <w:r w:rsidR="00B4014C">
        <w:rPr>
          <w:rFonts w:eastAsia="Times New Roman" w:cs="Times New Roman"/>
          <w:noProof/>
          <w:szCs w:val="24"/>
        </w:rPr>
        <w:t xml:space="preserve">to </w:t>
      </w:r>
      <w:r w:rsidR="004643F2">
        <w:rPr>
          <w:rFonts w:eastAsia="Times New Roman" w:cs="Times New Roman"/>
          <w:noProof/>
          <w:szCs w:val="24"/>
        </w:rPr>
        <w:t>amatā</w:t>
      </w:r>
      <w:r w:rsidR="002C0E77" w:rsidRPr="002C0E77">
        <w:rPr>
          <w:rFonts w:eastAsia="Times New Roman" w:cs="Times New Roman"/>
          <w:noProof/>
          <w:szCs w:val="24"/>
        </w:rPr>
        <w:t>.</w:t>
      </w:r>
    </w:p>
    <w:p w14:paraId="75200899" w14:textId="1EB1290B" w:rsidR="00894405" w:rsidRPr="002E02BE" w:rsidRDefault="00894405" w:rsidP="002B1FA9">
      <w:pPr>
        <w:tabs>
          <w:tab w:val="left" w:pos="3195"/>
        </w:tabs>
        <w:jc w:val="both"/>
        <w:rPr>
          <w:rFonts w:eastAsia="Times New Roman" w:cs="Times New Roman"/>
          <w:b/>
          <w:bCs/>
          <w:noProof/>
          <w:szCs w:val="24"/>
        </w:rPr>
      </w:pPr>
    </w:p>
    <w:p w14:paraId="50DD4E28" w14:textId="40E86F96" w:rsidR="00840034" w:rsidRDefault="005A1169" w:rsidP="002E02BE">
      <w:pPr>
        <w:jc w:val="both"/>
      </w:pPr>
      <w:r w:rsidRPr="002E02BE">
        <w:lastRenderedPageBreak/>
        <w:t>1</w:t>
      </w:r>
      <w:r>
        <w:t>5</w:t>
      </w:r>
      <w:r w:rsidR="007E6070" w:rsidRPr="002E02BE">
        <w:t xml:space="preserve">. </w:t>
      </w:r>
      <w:r w:rsidR="00FC1B76" w:rsidRPr="002E02BE">
        <w:t xml:space="preserve">Atzīt par spēku zaudējušiem </w:t>
      </w:r>
      <w:r w:rsidR="0069224B">
        <w:t>Latvijas Bankas</w:t>
      </w:r>
      <w:r w:rsidR="00FC1B76" w:rsidRPr="002E02BE">
        <w:t xml:space="preserve"> 202</w:t>
      </w:r>
      <w:r w:rsidR="001E6251">
        <w:t>4</w:t>
      </w:r>
      <w:r w:rsidR="00FC1B76" w:rsidRPr="002E02BE">
        <w:t>.</w:t>
      </w:r>
      <w:r w:rsidR="00092771" w:rsidRPr="002E02BE">
        <w:t> </w:t>
      </w:r>
      <w:r w:rsidR="00FC1B76" w:rsidRPr="002E02BE">
        <w:t>gada 2</w:t>
      </w:r>
      <w:r w:rsidR="001E6251">
        <w:t>5</w:t>
      </w:r>
      <w:r w:rsidR="00FC1B76" w:rsidRPr="002E02BE">
        <w:t>.</w:t>
      </w:r>
      <w:r w:rsidR="00092771" w:rsidRPr="002E02BE">
        <w:t> </w:t>
      </w:r>
      <w:r w:rsidR="001E6251">
        <w:t>novembra</w:t>
      </w:r>
      <w:r w:rsidR="00FC1B76" w:rsidRPr="002E02BE">
        <w:t xml:space="preserve"> noteikumus Nr.</w:t>
      </w:r>
      <w:r w:rsidR="00092771" w:rsidRPr="002E02BE">
        <w:t> </w:t>
      </w:r>
      <w:r w:rsidR="001E6251">
        <w:t>345</w:t>
      </w:r>
      <w:r w:rsidR="00FC1B76" w:rsidRPr="002E02BE">
        <w:t xml:space="preserve"> "</w:t>
      </w:r>
      <w:r w:rsidR="001E6251">
        <w:t>Ī</w:t>
      </w:r>
      <w:r w:rsidR="002C0E77" w:rsidRPr="002C0E77">
        <w:t>pašā administratora amata kandidāta atlas</w:t>
      </w:r>
      <w:r w:rsidR="001E6251">
        <w:t>es kārtība</w:t>
      </w:r>
      <w:r w:rsidR="00FC1B76" w:rsidRPr="007A4A70">
        <w:t>" (Latvijas Vēstnesis, 202</w:t>
      </w:r>
      <w:r w:rsidR="001E6251">
        <w:t>4</w:t>
      </w:r>
      <w:r w:rsidR="00FC1B76" w:rsidRPr="007A4A70">
        <w:t>, Nr.</w:t>
      </w:r>
      <w:r w:rsidR="00092771" w:rsidRPr="007A4A70">
        <w:t> </w:t>
      </w:r>
      <w:r w:rsidR="001E6251">
        <w:t>232</w:t>
      </w:r>
      <w:r w:rsidR="00FC1B76" w:rsidRPr="007A4A70">
        <w:t>).</w:t>
      </w:r>
    </w:p>
    <w:p w14:paraId="2D27C19E" w14:textId="77777777" w:rsidR="00EA4404" w:rsidRDefault="00EA4404" w:rsidP="002E02BE">
      <w:pPr>
        <w:jc w:val="both"/>
      </w:pPr>
    </w:p>
    <w:p w14:paraId="2B13A3A4" w14:textId="300DA29D" w:rsidR="00EA4404" w:rsidRDefault="005A1169" w:rsidP="002E02BE">
      <w:pPr>
        <w:jc w:val="both"/>
      </w:pPr>
      <w:r>
        <w:t>16</w:t>
      </w:r>
      <w:r w:rsidR="00BD3150">
        <w:t xml:space="preserve">. </w:t>
      </w:r>
      <w:r w:rsidR="00EA4404">
        <w:t>Noteikumi stājas spēkā 2025.</w:t>
      </w:r>
      <w:r w:rsidR="00704841">
        <w:t> </w:t>
      </w:r>
      <w:r w:rsidR="00EA4404">
        <w:t>gada 1.</w:t>
      </w:r>
      <w:r w:rsidR="00704841">
        <w:t> </w:t>
      </w:r>
      <w:r w:rsidR="00EA4404">
        <w:t>decembrī.</w:t>
      </w:r>
    </w:p>
    <w:p w14:paraId="519D8A30" w14:textId="6E5AC4FA" w:rsidR="00FA055C" w:rsidRDefault="009C7FF1" w:rsidP="006A65B9">
      <w:pPr>
        <w:pStyle w:val="NApunkts1"/>
        <w:keepNext/>
        <w:keepLines/>
        <w:numPr>
          <w:ilvl w:val="0"/>
          <w:numId w:val="0"/>
        </w:numPr>
        <w:spacing w:before="480" w:after="360"/>
        <w:jc w:val="left"/>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0D977C6E" w14:textId="77777777" w:rsidTr="00811BE5">
        <w:tc>
          <w:tcPr>
            <w:tcW w:w="4928" w:type="dxa"/>
            <w:vAlign w:val="bottom"/>
          </w:tcPr>
          <w:p w14:paraId="23CB3C7D" w14:textId="634C57FE" w:rsidR="00966987" w:rsidRDefault="003C67E8" w:rsidP="00FA055C">
            <w:pPr>
              <w:pStyle w:val="NoSpacing"/>
              <w:ind w:left="-107"/>
              <w:rPr>
                <w:rFonts w:cs="Times New Roman"/>
              </w:rPr>
            </w:pPr>
            <w:sdt>
              <w:sdtPr>
                <w:rPr>
                  <w:rFonts w:cs="Times New Roman"/>
                </w:rPr>
                <w:alias w:val="Amats"/>
                <w:tag w:val="Amats"/>
                <w:id w:val="45201534"/>
                <w:lock w:val="sdtLocked"/>
                <w:placeholder>
                  <w:docPart w:val="0A49B02EF5F44257AA0C511E1E74BED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CB52A9">
                  <w:rPr>
                    <w:rFonts w:cs="Times New Roman"/>
                  </w:rPr>
                  <w:t>Latvijas Bankas prezidents</w:t>
                </w:r>
              </w:sdtContent>
            </w:sdt>
          </w:p>
        </w:tc>
        <w:sdt>
          <w:sdtPr>
            <w:rPr>
              <w:rFonts w:cs="Times New Roman"/>
            </w:rPr>
            <w:alias w:val="V. Uzvārds"/>
            <w:tag w:val="V. Uzvārds"/>
            <w:id w:val="46411162"/>
            <w:lock w:val="sdtLocked"/>
            <w:placeholder>
              <w:docPart w:val="6562E307EE054777982D713C43A87F9E"/>
            </w:placeholder>
          </w:sdtPr>
          <w:sdtEndPr/>
          <w:sdtContent>
            <w:tc>
              <w:tcPr>
                <w:tcW w:w="3792" w:type="dxa"/>
                <w:vAlign w:val="bottom"/>
              </w:tcPr>
              <w:p w14:paraId="46DC5436" w14:textId="2E5496D4" w:rsidR="00966987" w:rsidRDefault="00CB52A9" w:rsidP="00C523D5">
                <w:pPr>
                  <w:pStyle w:val="NoSpacing"/>
                  <w:ind w:right="-111"/>
                  <w:jc w:val="right"/>
                  <w:rPr>
                    <w:rFonts w:cs="Times New Roman"/>
                  </w:rPr>
                </w:pPr>
                <w:r>
                  <w:t>M.</w:t>
                </w:r>
                <w:r w:rsidR="00C0358E">
                  <w:t> </w:t>
                </w:r>
                <w:r>
                  <w:t>Kazāks</w:t>
                </w:r>
              </w:p>
            </w:tc>
          </w:sdtContent>
        </w:sdt>
      </w:tr>
    </w:tbl>
    <w:p w14:paraId="067393AD" w14:textId="69B7471A" w:rsidR="008C792B" w:rsidRDefault="008C792B">
      <w:pPr>
        <w:spacing w:after="200" w:line="276" w:lineRule="auto"/>
        <w:rPr>
          <w:rFonts w:cs="Times New Roman"/>
          <w:szCs w:val="24"/>
        </w:rPr>
      </w:pPr>
    </w:p>
    <w:p w14:paraId="372F9599" w14:textId="77777777" w:rsidR="008C792B" w:rsidRDefault="008C792B">
      <w:pPr>
        <w:spacing w:after="200" w:line="276" w:lineRule="auto"/>
        <w:rPr>
          <w:rFonts w:cs="Times New Roman"/>
          <w:szCs w:val="24"/>
        </w:rPr>
      </w:pPr>
      <w:r>
        <w:rPr>
          <w:rFonts w:cs="Times New Roman"/>
          <w:szCs w:val="24"/>
        </w:rPr>
        <w:br w:type="page"/>
      </w:r>
    </w:p>
    <w:p w14:paraId="35E56ABA" w14:textId="12CA58D4" w:rsidR="008C792B" w:rsidRPr="00C417C1" w:rsidRDefault="008C792B" w:rsidP="008C792B">
      <w:pPr>
        <w:spacing w:line="20" w:lineRule="atLeast"/>
        <w:jc w:val="right"/>
        <w:rPr>
          <w:rFonts w:cs="Times New Roman"/>
          <w:szCs w:val="24"/>
        </w:rPr>
      </w:pPr>
      <w:r>
        <w:lastRenderedPageBreak/>
        <w:t>1</w:t>
      </w:r>
      <w:r w:rsidRPr="004F29B1">
        <w:t>.</w:t>
      </w:r>
      <w:r w:rsidR="00704841">
        <w:t> </w:t>
      </w:r>
      <w:r w:rsidRPr="004F29B1">
        <w:t>pielikums</w:t>
      </w:r>
    </w:p>
    <w:p w14:paraId="3D3C2CE0" w14:textId="395CA1F8" w:rsidR="008C792B" w:rsidRPr="00351900" w:rsidRDefault="003C67E8" w:rsidP="008C792B">
      <w:pPr>
        <w:pStyle w:val="NApielikums"/>
        <w:spacing w:line="20" w:lineRule="atLeast"/>
      </w:pPr>
      <w:sdt>
        <w:sdtPr>
          <w:id w:val="-987172724"/>
          <w:placeholder>
            <w:docPart w:val="E896C23D4B114DDEAC0839160A854F4F"/>
          </w:placeholder>
          <w:showingPlcHdr/>
        </w:sdtPr>
        <w:sdtEndPr/>
        <w:sdtContent>
          <w:r w:rsidR="008C792B">
            <w:t xml:space="preserve">Latvijas Bankas </w:t>
          </w:r>
        </w:sdtContent>
      </w:sdt>
      <w:sdt>
        <w:sdtPr>
          <w:id w:val="-1848470361"/>
          <w:placeholder>
            <w:docPart w:val="C0D70F0A9FB9481D9748523379A03804"/>
          </w:placeholder>
        </w:sdtPr>
        <w:sdtEndPr/>
        <w:sdtContent>
          <w:r w:rsidR="008C792B">
            <w:t>202</w:t>
          </w:r>
          <w:r w:rsidR="003D7EAC">
            <w:t>5</w:t>
          </w:r>
          <w:r w:rsidR="008C792B">
            <w:t>.</w:t>
          </w:r>
          <w:r w:rsidR="00704841">
            <w:t> </w:t>
          </w:r>
          <w:r w:rsidR="008C792B">
            <w:t xml:space="preserve">gada </w:t>
          </w:r>
        </w:sdtContent>
      </w:sdt>
    </w:p>
    <w:p w14:paraId="489255E8" w14:textId="2ADC9C9E" w:rsidR="008C792B" w:rsidRPr="004F29B1" w:rsidRDefault="003C67E8" w:rsidP="008C792B">
      <w:pPr>
        <w:pStyle w:val="NApielikums"/>
      </w:pPr>
      <w:sdt>
        <w:sdtPr>
          <w:id w:val="914283022"/>
          <w:placeholder>
            <w:docPart w:val="2BC8B6624F1847FC8F6277F411FCD052"/>
          </w:placeholder>
          <w:showingPlcHdr/>
        </w:sdtPr>
        <w:sdtEndPr/>
        <w:sdtContent>
          <w:r w:rsidR="008C792B">
            <w:t xml:space="preserve">noteikumiem </w:t>
          </w:r>
        </w:sdtContent>
      </w:sdt>
      <w:sdt>
        <w:sdtPr>
          <w:id w:val="-1011450871"/>
          <w:placeholder>
            <w:docPart w:val="F3EE08065D104C90B922777A1D020492"/>
          </w:placeholder>
          <w:showingPlcHdr/>
        </w:sdtPr>
        <w:sdtEndPr/>
        <w:sdtContent>
          <w:r w:rsidR="008C792B">
            <w:t xml:space="preserve">Nr. </w:t>
          </w:r>
        </w:sdtContent>
      </w:sdt>
      <w:sdt>
        <w:sdtPr>
          <w:id w:val="-1083212853"/>
          <w:placeholder>
            <w:docPart w:val="20D3828DD68441D69CA6025CEE04C80D"/>
          </w:placeholder>
          <w:showingPlcHdr/>
        </w:sdtPr>
        <w:sdtEndPr/>
        <w:sdtContent>
          <w:r w:rsidR="002A5A56">
            <w:rPr>
              <w:rStyle w:val="PlaceholderText"/>
            </w:rPr>
            <w:t>[_____]</w:t>
          </w:r>
        </w:sdtContent>
      </w:sdt>
    </w:p>
    <w:p w14:paraId="7A83590A" w14:textId="77777777" w:rsidR="00E26CD8" w:rsidRDefault="00E26CD8" w:rsidP="008C792B">
      <w:pPr>
        <w:autoSpaceDE w:val="0"/>
        <w:autoSpaceDN w:val="0"/>
        <w:adjustRightInd w:val="0"/>
        <w:jc w:val="both"/>
        <w:rPr>
          <w:rFonts w:cs="Times New Roman"/>
          <w:b/>
          <w:bCs/>
          <w:sz w:val="28"/>
          <w:szCs w:val="28"/>
        </w:rPr>
      </w:pPr>
    </w:p>
    <w:p w14:paraId="7AB6D3F8" w14:textId="07AB2FA9" w:rsidR="005E5E04" w:rsidRPr="002F680D" w:rsidRDefault="005E5E04" w:rsidP="005E5E04">
      <w:pPr>
        <w:autoSpaceDE w:val="0"/>
        <w:autoSpaceDN w:val="0"/>
        <w:adjustRightInd w:val="0"/>
        <w:rPr>
          <w:rFonts w:cs="Times New Roman"/>
          <w:b/>
          <w:bCs/>
          <w:color w:val="000000"/>
          <w:szCs w:val="24"/>
        </w:rPr>
      </w:pPr>
      <w:r w:rsidRPr="002F680D">
        <w:rPr>
          <w:rFonts w:cs="Times New Roman"/>
          <w:b/>
          <w:bCs/>
          <w:color w:val="000000"/>
          <w:szCs w:val="24"/>
        </w:rPr>
        <w:t xml:space="preserve">Apliecinājums par iepazīšanos ar personas datu apstrādes kārtību </w:t>
      </w:r>
      <w:r w:rsidR="003D7EAC">
        <w:rPr>
          <w:rFonts w:cs="Times New Roman"/>
          <w:b/>
          <w:bCs/>
          <w:color w:val="000000"/>
          <w:szCs w:val="24"/>
        </w:rPr>
        <w:t>speciālā vadītāja</w:t>
      </w:r>
      <w:r w:rsidRPr="002F680D">
        <w:rPr>
          <w:rFonts w:cs="Times New Roman"/>
          <w:b/>
          <w:bCs/>
          <w:color w:val="000000"/>
          <w:szCs w:val="24"/>
        </w:rPr>
        <w:t xml:space="preserve"> amata kandidāta piemērotības novērtēšanā </w:t>
      </w:r>
    </w:p>
    <w:p w14:paraId="285B5F88" w14:textId="77777777" w:rsidR="005E5E04" w:rsidRDefault="005E5E04" w:rsidP="00673A0D">
      <w:pPr>
        <w:autoSpaceDE w:val="0"/>
        <w:autoSpaceDN w:val="0"/>
        <w:adjustRightInd w:val="0"/>
        <w:jc w:val="both"/>
        <w:rPr>
          <w:rFonts w:cs="Times New Roman"/>
          <w:b/>
          <w:bCs/>
          <w:color w:val="000000"/>
          <w:szCs w:val="24"/>
        </w:rPr>
      </w:pPr>
    </w:p>
    <w:p w14:paraId="0370325F" w14:textId="772382BC" w:rsidR="00673A0D" w:rsidRDefault="00673A0D" w:rsidP="00673A0D">
      <w:pPr>
        <w:autoSpaceDE w:val="0"/>
        <w:autoSpaceDN w:val="0"/>
        <w:adjustRightInd w:val="0"/>
        <w:jc w:val="both"/>
        <w:rPr>
          <w:rFonts w:cs="Times New Roman"/>
          <w:b/>
          <w:bCs/>
          <w:color w:val="000000"/>
          <w:szCs w:val="24"/>
        </w:rPr>
      </w:pPr>
      <w:r>
        <w:rPr>
          <w:rFonts w:cs="Times New Roman"/>
          <w:b/>
          <w:bCs/>
          <w:color w:val="000000"/>
          <w:szCs w:val="24"/>
        </w:rPr>
        <w:t>Personas datu apstrādes mērķis un tiesiskais pamats</w:t>
      </w:r>
    </w:p>
    <w:p w14:paraId="4903D5C1" w14:textId="25BBB1CE" w:rsidR="00673A0D" w:rsidRPr="00D52BDC" w:rsidRDefault="00673A0D" w:rsidP="00673A0D">
      <w:pPr>
        <w:autoSpaceDE w:val="0"/>
        <w:autoSpaceDN w:val="0"/>
        <w:adjustRightInd w:val="0"/>
        <w:jc w:val="both"/>
        <w:rPr>
          <w:rFonts w:cs="Times New Roman"/>
          <w:color w:val="000000"/>
          <w:szCs w:val="24"/>
        </w:rPr>
      </w:pPr>
      <w:r>
        <w:rPr>
          <w:rFonts w:cs="Times New Roman"/>
          <w:color w:val="000000"/>
          <w:szCs w:val="24"/>
        </w:rPr>
        <w:t xml:space="preserve">Latvijas Banka vāc personas datus, lai </w:t>
      </w:r>
      <w:r w:rsidRPr="00D52BDC">
        <w:rPr>
          <w:rFonts w:cs="Times New Roman"/>
          <w:color w:val="000000"/>
          <w:szCs w:val="24"/>
        </w:rPr>
        <w:t>uzraudzības funkcijas ietvaros izvērtēt</w:t>
      </w:r>
      <w:r>
        <w:rPr>
          <w:rFonts w:cs="Times New Roman"/>
          <w:color w:val="000000"/>
          <w:szCs w:val="24"/>
        </w:rPr>
        <w:t>u</w:t>
      </w:r>
      <w:r w:rsidRPr="00D52BDC">
        <w:rPr>
          <w:rFonts w:cs="Times New Roman"/>
          <w:color w:val="000000"/>
          <w:szCs w:val="24"/>
        </w:rPr>
        <w:t xml:space="preserve"> person</w:t>
      </w:r>
      <w:r>
        <w:rPr>
          <w:rFonts w:cs="Times New Roman"/>
          <w:color w:val="000000"/>
          <w:szCs w:val="24"/>
        </w:rPr>
        <w:t>as</w:t>
      </w:r>
      <w:r w:rsidRPr="00D52BDC">
        <w:rPr>
          <w:rFonts w:cs="Times New Roman"/>
          <w:color w:val="000000"/>
          <w:szCs w:val="24"/>
        </w:rPr>
        <w:t xml:space="preserve"> atbilstību</w:t>
      </w:r>
      <w:r w:rsidR="00D67FEF">
        <w:rPr>
          <w:rFonts w:cs="Times New Roman"/>
          <w:color w:val="000000"/>
          <w:szCs w:val="24"/>
        </w:rPr>
        <w:t xml:space="preserve"> speciālā vadītāja amata kandidātam izvirzītajām </w:t>
      </w:r>
      <w:r w:rsidRPr="00D52BDC">
        <w:rPr>
          <w:rFonts w:cs="Times New Roman"/>
          <w:color w:val="000000"/>
          <w:szCs w:val="24"/>
        </w:rPr>
        <w:t xml:space="preserve">prasībām. Personas dati tiek vākti un apstrādāti, lai novērtētu, vai persona, </w:t>
      </w:r>
      <w:r w:rsidRPr="00D9273C">
        <w:rPr>
          <w:rFonts w:cs="Times New Roman"/>
          <w:color w:val="000000"/>
          <w:szCs w:val="24"/>
        </w:rPr>
        <w:t xml:space="preserve">kura </w:t>
      </w:r>
      <w:r w:rsidR="00D67FEF">
        <w:rPr>
          <w:rFonts w:cs="Times New Roman"/>
          <w:color w:val="000000"/>
          <w:szCs w:val="24"/>
        </w:rPr>
        <w:t>pretendē uz speciālā vadītāja amatu</w:t>
      </w:r>
      <w:r w:rsidRPr="005F7EBA">
        <w:rPr>
          <w:rFonts w:cs="Times New Roman"/>
          <w:color w:val="000000"/>
          <w:szCs w:val="24"/>
        </w:rPr>
        <w:t xml:space="preserve">, </w:t>
      </w:r>
      <w:r w:rsidRPr="00D52BDC">
        <w:rPr>
          <w:rFonts w:cs="Times New Roman"/>
          <w:color w:val="000000"/>
          <w:szCs w:val="24"/>
        </w:rPr>
        <w:t>atbilst piemērotības kritērijiem. Šajā procesā tiek vērtēta personas: 1)</w:t>
      </w:r>
      <w:r w:rsidR="00704841">
        <w:rPr>
          <w:rFonts w:cs="Times New Roman"/>
          <w:color w:val="000000"/>
          <w:szCs w:val="24"/>
        </w:rPr>
        <w:t> </w:t>
      </w:r>
      <w:r w:rsidRPr="00D52BDC">
        <w:rPr>
          <w:rFonts w:cs="Times New Roman"/>
          <w:color w:val="000000"/>
          <w:szCs w:val="24"/>
        </w:rPr>
        <w:t>reputācija; 2)</w:t>
      </w:r>
      <w:r w:rsidR="00704841">
        <w:rPr>
          <w:rFonts w:cs="Times New Roman"/>
          <w:color w:val="000000"/>
          <w:szCs w:val="24"/>
        </w:rPr>
        <w:t> </w:t>
      </w:r>
      <w:r w:rsidRPr="00D52BDC">
        <w:rPr>
          <w:rFonts w:cs="Times New Roman"/>
          <w:color w:val="000000"/>
          <w:szCs w:val="24"/>
        </w:rPr>
        <w:t>zināšanas, prasmes un pieredze; 3</w:t>
      </w:r>
      <w:r w:rsidRPr="00640D69">
        <w:rPr>
          <w:rFonts w:cs="Times New Roman"/>
          <w:color w:val="000000"/>
          <w:szCs w:val="24"/>
        </w:rPr>
        <w:t>)</w:t>
      </w:r>
      <w:r w:rsidR="00704841">
        <w:rPr>
          <w:rFonts w:cs="Times New Roman"/>
          <w:color w:val="000000"/>
          <w:szCs w:val="24"/>
        </w:rPr>
        <w:t> </w:t>
      </w:r>
      <w:r w:rsidRPr="00640D69">
        <w:rPr>
          <w:rFonts w:cs="Times New Roman"/>
          <w:color w:val="000000"/>
          <w:szCs w:val="24"/>
        </w:rPr>
        <w:t xml:space="preserve">viedoklis par iespējamo </w:t>
      </w:r>
      <w:r w:rsidR="00C47645">
        <w:rPr>
          <w:rFonts w:cs="Times New Roman"/>
          <w:color w:val="000000"/>
          <w:szCs w:val="24"/>
        </w:rPr>
        <w:t xml:space="preserve">veicamo </w:t>
      </w:r>
      <w:r w:rsidRPr="00640D69">
        <w:rPr>
          <w:rFonts w:cs="Times New Roman"/>
          <w:color w:val="000000"/>
          <w:szCs w:val="24"/>
        </w:rPr>
        <w:t>pasākumu plānu; 4)</w:t>
      </w:r>
      <w:r w:rsidR="00704841">
        <w:rPr>
          <w:rFonts w:cs="Times New Roman"/>
          <w:color w:val="000000"/>
          <w:szCs w:val="24"/>
        </w:rPr>
        <w:t> </w:t>
      </w:r>
      <w:r w:rsidR="002652AA">
        <w:rPr>
          <w:rFonts w:cs="Times New Roman"/>
          <w:color w:val="000000"/>
          <w:szCs w:val="24"/>
        </w:rPr>
        <w:t xml:space="preserve">sniegtā </w:t>
      </w:r>
      <w:r w:rsidRPr="00640D69">
        <w:rPr>
          <w:rFonts w:cs="Times New Roman"/>
          <w:color w:val="000000"/>
          <w:szCs w:val="24"/>
        </w:rPr>
        <w:t xml:space="preserve">informācija par </w:t>
      </w:r>
      <w:r w:rsidR="00D67FEF">
        <w:rPr>
          <w:rFonts w:cs="Times New Roman"/>
          <w:color w:val="000000"/>
          <w:szCs w:val="24"/>
        </w:rPr>
        <w:t xml:space="preserve">speciālā vadītāja </w:t>
      </w:r>
      <w:r w:rsidR="003D7EAC">
        <w:rPr>
          <w:rFonts w:cs="Times New Roman"/>
          <w:color w:val="000000"/>
          <w:szCs w:val="24"/>
        </w:rPr>
        <w:t xml:space="preserve">amata pienākumu veikšanai nepieciešamajiem </w:t>
      </w:r>
      <w:r w:rsidRPr="00640D69">
        <w:rPr>
          <w:rFonts w:cs="Times New Roman"/>
          <w:color w:val="000000"/>
          <w:szCs w:val="24"/>
        </w:rPr>
        <w:t>risinājumiem</w:t>
      </w:r>
      <w:r w:rsidRPr="00D52BDC">
        <w:rPr>
          <w:rFonts w:cs="Times New Roman"/>
          <w:color w:val="000000"/>
          <w:szCs w:val="24"/>
        </w:rPr>
        <w:t xml:space="preserve">; </w:t>
      </w:r>
      <w:r>
        <w:rPr>
          <w:rFonts w:cs="Times New Roman"/>
          <w:color w:val="000000"/>
          <w:szCs w:val="24"/>
        </w:rPr>
        <w:t>5</w:t>
      </w:r>
      <w:r w:rsidRPr="00D52BDC">
        <w:rPr>
          <w:rFonts w:cs="Times New Roman"/>
          <w:color w:val="000000"/>
          <w:szCs w:val="24"/>
        </w:rPr>
        <w:t>)</w:t>
      </w:r>
      <w:r w:rsidR="00704841">
        <w:rPr>
          <w:rFonts w:cs="Times New Roman"/>
          <w:color w:val="000000"/>
          <w:szCs w:val="24"/>
        </w:rPr>
        <w:t> </w:t>
      </w:r>
      <w:r w:rsidRPr="00D52BDC">
        <w:rPr>
          <w:rFonts w:cs="Times New Roman"/>
          <w:color w:val="000000"/>
          <w:szCs w:val="24"/>
        </w:rPr>
        <w:t>spēja veltīt pietiekami daudz laika savu amata pienākumu izpildei</w:t>
      </w:r>
      <w:r>
        <w:rPr>
          <w:rFonts w:cs="Times New Roman"/>
          <w:color w:val="000000"/>
          <w:szCs w:val="24"/>
        </w:rPr>
        <w:t>.</w:t>
      </w:r>
    </w:p>
    <w:p w14:paraId="332C31E5" w14:textId="77777777" w:rsidR="00673A0D" w:rsidRDefault="00673A0D" w:rsidP="00673A0D">
      <w:pPr>
        <w:autoSpaceDE w:val="0"/>
        <w:autoSpaceDN w:val="0"/>
        <w:adjustRightInd w:val="0"/>
        <w:jc w:val="both"/>
        <w:rPr>
          <w:rFonts w:cs="Times New Roman"/>
          <w:b/>
          <w:bCs/>
          <w:color w:val="000000"/>
          <w:szCs w:val="24"/>
        </w:rPr>
      </w:pPr>
    </w:p>
    <w:p w14:paraId="4182F46F" w14:textId="77777777" w:rsidR="00673A0D" w:rsidRDefault="00673A0D" w:rsidP="00673A0D">
      <w:pPr>
        <w:autoSpaceDE w:val="0"/>
        <w:autoSpaceDN w:val="0"/>
        <w:adjustRightInd w:val="0"/>
        <w:jc w:val="both"/>
        <w:rPr>
          <w:rFonts w:cs="Times New Roman"/>
          <w:b/>
          <w:bCs/>
          <w:color w:val="000000"/>
          <w:szCs w:val="24"/>
        </w:rPr>
      </w:pPr>
      <w:r>
        <w:rPr>
          <w:rFonts w:cs="Times New Roman"/>
          <w:b/>
          <w:bCs/>
          <w:color w:val="000000"/>
          <w:szCs w:val="24"/>
        </w:rPr>
        <w:t>Personas datu izmantošana</w:t>
      </w:r>
    </w:p>
    <w:p w14:paraId="7F8B5866" w14:textId="69DC9BB7"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 xml:space="preserve">Visi pieprasītie personas dati ir nepieciešami, lai novērtētu </w:t>
      </w:r>
      <w:r w:rsidR="00B412B2">
        <w:rPr>
          <w:rFonts w:cs="Times New Roman"/>
          <w:color w:val="000000"/>
          <w:szCs w:val="24"/>
        </w:rPr>
        <w:t>speciālā vadītāja</w:t>
      </w:r>
      <w:r>
        <w:rPr>
          <w:rFonts w:cs="Times New Roman"/>
          <w:color w:val="000000"/>
          <w:szCs w:val="24"/>
        </w:rPr>
        <w:t xml:space="preserve"> </w:t>
      </w:r>
      <w:r w:rsidR="002F16B9">
        <w:rPr>
          <w:rFonts w:cs="Times New Roman"/>
          <w:color w:val="000000"/>
          <w:szCs w:val="24"/>
        </w:rPr>
        <w:t xml:space="preserve">amata kandidāta </w:t>
      </w:r>
      <w:r w:rsidRPr="00D52BDC">
        <w:rPr>
          <w:rFonts w:cs="Times New Roman"/>
          <w:color w:val="000000"/>
          <w:szCs w:val="24"/>
        </w:rPr>
        <w:t>piemērotību</w:t>
      </w:r>
      <w:r>
        <w:rPr>
          <w:rFonts w:cs="Times New Roman"/>
          <w:color w:val="000000"/>
          <w:szCs w:val="24"/>
        </w:rPr>
        <w:t>, kā arī lai pārliecinātos, ka šai personai neveidojas interešu konflikts</w:t>
      </w:r>
      <w:r w:rsidRPr="00B9143B">
        <w:rPr>
          <w:rFonts w:cs="Times New Roman"/>
          <w:color w:val="000000"/>
          <w:szCs w:val="24"/>
        </w:rPr>
        <w:t xml:space="preserve"> </w:t>
      </w:r>
      <w:r>
        <w:rPr>
          <w:rFonts w:cs="Times New Roman"/>
          <w:color w:val="000000"/>
          <w:szCs w:val="24"/>
        </w:rPr>
        <w:t>ar</w:t>
      </w:r>
      <w:r w:rsidR="00CB5547">
        <w:rPr>
          <w:rFonts w:cs="Times New Roman"/>
          <w:color w:val="000000"/>
          <w:szCs w:val="24"/>
        </w:rPr>
        <w:t xml:space="preserve"> </w:t>
      </w:r>
      <w:r w:rsidR="00D409F1">
        <w:rPr>
          <w:rFonts w:cs="Times New Roman"/>
          <w:color w:val="000000"/>
          <w:szCs w:val="24"/>
        </w:rPr>
        <w:t>likvidējamo vai pārvaldāmo sabiedrību vai fondu</w:t>
      </w:r>
      <w:r w:rsidRPr="00D52BDC">
        <w:rPr>
          <w:rFonts w:cs="Times New Roman"/>
          <w:color w:val="000000"/>
          <w:szCs w:val="24"/>
        </w:rPr>
        <w:t xml:space="preserve">. Ja dati netiek iesniegti, </w:t>
      </w:r>
      <w:r>
        <w:rPr>
          <w:rFonts w:cs="Times New Roman"/>
          <w:color w:val="000000"/>
          <w:szCs w:val="24"/>
        </w:rPr>
        <w:t>Latvijas Banka</w:t>
      </w:r>
      <w:r w:rsidRPr="00D52BDC">
        <w:rPr>
          <w:rFonts w:cs="Times New Roman"/>
          <w:color w:val="000000"/>
          <w:szCs w:val="24"/>
        </w:rPr>
        <w:t xml:space="preserve"> nevar novērtēt, vai </w:t>
      </w:r>
      <w:r w:rsidRPr="00BD0F05">
        <w:rPr>
          <w:rFonts w:cs="Times New Roman"/>
          <w:color w:val="000000"/>
          <w:szCs w:val="24"/>
        </w:rPr>
        <w:t>attiecīg</w:t>
      </w:r>
      <w:r w:rsidR="00D9273C">
        <w:rPr>
          <w:rFonts w:cs="Times New Roman"/>
          <w:color w:val="000000"/>
          <w:szCs w:val="24"/>
        </w:rPr>
        <w:t xml:space="preserve">ais </w:t>
      </w:r>
      <w:r w:rsidR="00D409F1">
        <w:rPr>
          <w:rFonts w:cs="Times New Roman"/>
          <w:color w:val="000000"/>
          <w:szCs w:val="24"/>
        </w:rPr>
        <w:t>speciālā vadītāja</w:t>
      </w:r>
      <w:r w:rsidR="00D9273C" w:rsidRPr="00D9273C">
        <w:rPr>
          <w:rFonts w:cs="Times New Roman"/>
          <w:color w:val="000000"/>
          <w:szCs w:val="24"/>
        </w:rPr>
        <w:t xml:space="preserve"> </w:t>
      </w:r>
      <w:r w:rsidR="00D9273C">
        <w:rPr>
          <w:rFonts w:cs="Times New Roman"/>
          <w:color w:val="000000"/>
          <w:szCs w:val="24"/>
        </w:rPr>
        <w:t xml:space="preserve">amata </w:t>
      </w:r>
      <w:r w:rsidR="00D9273C" w:rsidRPr="00D9273C">
        <w:rPr>
          <w:rFonts w:cs="Times New Roman"/>
          <w:color w:val="000000"/>
          <w:szCs w:val="24"/>
        </w:rPr>
        <w:t>kandidāts</w:t>
      </w:r>
      <w:r w:rsidRPr="00BD0F05">
        <w:rPr>
          <w:rFonts w:cs="Times New Roman"/>
          <w:color w:val="000000"/>
          <w:szCs w:val="24"/>
        </w:rPr>
        <w:t xml:space="preserve"> </w:t>
      </w:r>
      <w:r w:rsidRPr="00D9273C">
        <w:rPr>
          <w:rFonts w:cs="Times New Roman"/>
          <w:color w:val="000000"/>
          <w:szCs w:val="24"/>
        </w:rPr>
        <w:t>atbilst</w:t>
      </w:r>
      <w:r w:rsidRPr="00D52BDC">
        <w:rPr>
          <w:rFonts w:cs="Times New Roman"/>
          <w:color w:val="000000"/>
          <w:szCs w:val="24"/>
        </w:rPr>
        <w:t xml:space="preserve"> piemērotības prasībām</w:t>
      </w:r>
      <w:r>
        <w:rPr>
          <w:rFonts w:cs="Times New Roman"/>
          <w:color w:val="000000"/>
          <w:szCs w:val="24"/>
        </w:rPr>
        <w:t xml:space="preserve"> un vai </w:t>
      </w:r>
      <w:r w:rsidR="00D9273C">
        <w:rPr>
          <w:rFonts w:cs="Times New Roman"/>
          <w:color w:val="000000"/>
          <w:szCs w:val="24"/>
        </w:rPr>
        <w:t xml:space="preserve">tam </w:t>
      </w:r>
      <w:r>
        <w:rPr>
          <w:rFonts w:cs="Times New Roman"/>
          <w:color w:val="000000"/>
          <w:szCs w:val="24"/>
        </w:rPr>
        <w:t>neveidojas</w:t>
      </w:r>
      <w:r w:rsidR="00D9273C">
        <w:rPr>
          <w:rFonts w:cs="Times New Roman"/>
          <w:color w:val="000000"/>
          <w:szCs w:val="24"/>
        </w:rPr>
        <w:t xml:space="preserve"> </w:t>
      </w:r>
      <w:r>
        <w:rPr>
          <w:rFonts w:cs="Times New Roman"/>
          <w:color w:val="000000"/>
          <w:szCs w:val="24"/>
        </w:rPr>
        <w:t xml:space="preserve">interešu konflikts </w:t>
      </w:r>
      <w:r w:rsidR="00947CD4">
        <w:rPr>
          <w:rFonts w:cs="Times New Roman"/>
          <w:color w:val="000000"/>
          <w:szCs w:val="24"/>
        </w:rPr>
        <w:t xml:space="preserve">ar </w:t>
      </w:r>
      <w:r w:rsidR="00D409F1">
        <w:rPr>
          <w:rFonts w:cs="Times New Roman"/>
          <w:color w:val="000000"/>
          <w:szCs w:val="24"/>
        </w:rPr>
        <w:t>likvidējamo vai pārvaldāmo sabiedrību vai fondu</w:t>
      </w:r>
      <w:r w:rsidRPr="00D52BDC">
        <w:rPr>
          <w:rFonts w:cs="Times New Roman"/>
          <w:color w:val="000000"/>
          <w:szCs w:val="24"/>
        </w:rPr>
        <w:t xml:space="preserve">, </w:t>
      </w:r>
      <w:r>
        <w:rPr>
          <w:rFonts w:cs="Times New Roman"/>
          <w:color w:val="000000"/>
          <w:szCs w:val="24"/>
        </w:rPr>
        <w:t xml:space="preserve">un </w:t>
      </w:r>
      <w:r w:rsidR="00D9273C">
        <w:rPr>
          <w:rFonts w:cs="Times New Roman"/>
          <w:color w:val="000000"/>
          <w:szCs w:val="24"/>
        </w:rPr>
        <w:t xml:space="preserve">vai </w:t>
      </w:r>
      <w:r w:rsidR="00D9273C" w:rsidRPr="00E26CD8">
        <w:rPr>
          <w:rFonts w:cs="Times New Roman"/>
          <w:color w:val="000000"/>
          <w:szCs w:val="24"/>
        </w:rPr>
        <w:t xml:space="preserve">tas </w:t>
      </w:r>
      <w:r w:rsidRPr="00AA1980">
        <w:rPr>
          <w:rFonts w:cs="Times New Roman"/>
          <w:color w:val="000000"/>
          <w:szCs w:val="24"/>
        </w:rPr>
        <w:t xml:space="preserve">tādējādi </w:t>
      </w:r>
      <w:r w:rsidR="00D9273C" w:rsidRPr="00AA1980">
        <w:rPr>
          <w:rFonts w:cs="Times New Roman"/>
          <w:color w:val="000000"/>
          <w:szCs w:val="24"/>
        </w:rPr>
        <w:t xml:space="preserve">var </w:t>
      </w:r>
      <w:r w:rsidRPr="00AA1980">
        <w:rPr>
          <w:rFonts w:cs="Times New Roman"/>
          <w:color w:val="000000"/>
          <w:szCs w:val="24"/>
        </w:rPr>
        <w:t>nodrošināt</w:t>
      </w:r>
      <w:r w:rsidRPr="00E26CD8">
        <w:rPr>
          <w:rFonts w:cs="Times New Roman"/>
          <w:color w:val="000000"/>
          <w:szCs w:val="24"/>
        </w:rPr>
        <w:t xml:space="preserve"> stabilu </w:t>
      </w:r>
      <w:r w:rsidR="00D409F1">
        <w:rPr>
          <w:rFonts w:cs="Times New Roman"/>
          <w:color w:val="000000"/>
          <w:szCs w:val="24"/>
        </w:rPr>
        <w:t>likvidācijas procesu vai</w:t>
      </w:r>
      <w:r w:rsidRPr="00E26CD8">
        <w:rPr>
          <w:rFonts w:cs="Times New Roman"/>
          <w:color w:val="000000"/>
          <w:szCs w:val="24"/>
        </w:rPr>
        <w:t xml:space="preserve"> pārvaldību</w:t>
      </w:r>
      <w:r w:rsidRPr="00D52BDC">
        <w:rPr>
          <w:rFonts w:cs="Times New Roman"/>
          <w:color w:val="000000"/>
          <w:szCs w:val="24"/>
        </w:rPr>
        <w:t xml:space="preserve">. </w:t>
      </w:r>
    </w:p>
    <w:p w14:paraId="1FCB4A07" w14:textId="77777777" w:rsidR="00673A0D" w:rsidRDefault="00673A0D" w:rsidP="00673A0D">
      <w:pPr>
        <w:autoSpaceDE w:val="0"/>
        <w:autoSpaceDN w:val="0"/>
        <w:adjustRightInd w:val="0"/>
        <w:jc w:val="both"/>
        <w:rPr>
          <w:rFonts w:cs="Times New Roman"/>
          <w:b/>
          <w:bCs/>
          <w:color w:val="000000"/>
          <w:szCs w:val="24"/>
        </w:rPr>
      </w:pPr>
    </w:p>
    <w:p w14:paraId="54E3A384" w14:textId="504A7A7B" w:rsidR="00673A0D" w:rsidRDefault="00673A0D" w:rsidP="00673A0D">
      <w:pPr>
        <w:autoSpaceDE w:val="0"/>
        <w:autoSpaceDN w:val="0"/>
        <w:adjustRightInd w:val="0"/>
        <w:jc w:val="both"/>
        <w:rPr>
          <w:rFonts w:cs="Times New Roman"/>
          <w:b/>
          <w:bCs/>
          <w:color w:val="000000"/>
          <w:szCs w:val="24"/>
        </w:rPr>
      </w:pPr>
      <w:r>
        <w:rPr>
          <w:rFonts w:cs="Times New Roman"/>
          <w:b/>
          <w:bCs/>
          <w:color w:val="000000"/>
          <w:szCs w:val="24"/>
        </w:rPr>
        <w:t>Apstrādā</w:t>
      </w:r>
      <w:r w:rsidR="0009407F">
        <w:rPr>
          <w:rFonts w:cs="Times New Roman"/>
          <w:b/>
          <w:bCs/>
          <w:color w:val="000000"/>
          <w:szCs w:val="24"/>
        </w:rPr>
        <w:t>jam</w:t>
      </w:r>
      <w:r>
        <w:rPr>
          <w:rFonts w:cs="Times New Roman"/>
          <w:b/>
          <w:bCs/>
          <w:color w:val="000000"/>
          <w:szCs w:val="24"/>
        </w:rPr>
        <w:t>o personas datu kategorijas</w:t>
      </w:r>
    </w:p>
    <w:p w14:paraId="2367B99D" w14:textId="4F4E9FCF" w:rsidR="00673A0D" w:rsidRPr="00D52BDC" w:rsidRDefault="00673A0D" w:rsidP="00673A0D">
      <w:pPr>
        <w:autoSpaceDE w:val="0"/>
        <w:autoSpaceDN w:val="0"/>
        <w:adjustRightInd w:val="0"/>
        <w:jc w:val="both"/>
        <w:rPr>
          <w:rFonts w:cs="Times New Roman"/>
          <w:color w:val="000000"/>
          <w:szCs w:val="24"/>
        </w:rPr>
      </w:pPr>
      <w:r w:rsidRPr="00D9273C">
        <w:rPr>
          <w:rFonts w:cs="Times New Roman"/>
          <w:color w:val="000000"/>
          <w:szCs w:val="24"/>
        </w:rPr>
        <w:t xml:space="preserve">Saistībā ar </w:t>
      </w:r>
      <w:r w:rsidR="00867A6B">
        <w:rPr>
          <w:rFonts w:cs="Times New Roman"/>
          <w:color w:val="000000"/>
          <w:szCs w:val="24"/>
        </w:rPr>
        <w:t>speciālā vadītāja</w:t>
      </w:r>
      <w:r w:rsidR="00D9273C" w:rsidRPr="00D9273C">
        <w:rPr>
          <w:rFonts w:cs="Times New Roman"/>
          <w:color w:val="000000"/>
          <w:szCs w:val="24"/>
        </w:rPr>
        <w:t xml:space="preserve"> </w:t>
      </w:r>
      <w:r w:rsidR="00D9273C">
        <w:rPr>
          <w:rFonts w:cs="Times New Roman"/>
          <w:color w:val="000000"/>
          <w:szCs w:val="24"/>
        </w:rPr>
        <w:t xml:space="preserve">amata </w:t>
      </w:r>
      <w:r w:rsidR="00D9273C" w:rsidRPr="00D9273C">
        <w:rPr>
          <w:rFonts w:cs="Times New Roman"/>
          <w:color w:val="000000"/>
          <w:szCs w:val="24"/>
        </w:rPr>
        <w:t>kandidāta</w:t>
      </w:r>
      <w:r w:rsidRPr="00D9273C">
        <w:rPr>
          <w:rFonts w:cs="Times New Roman"/>
          <w:color w:val="000000"/>
          <w:szCs w:val="24"/>
        </w:rPr>
        <w:t xml:space="preserve"> piemērotības novērtēšanu tiek apstrādāti šādi personas dati:</w:t>
      </w:r>
    </w:p>
    <w:p w14:paraId="440C6B29" w14:textId="374CBC11"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1)</w:t>
      </w:r>
      <w:r w:rsidR="00704841">
        <w:rPr>
          <w:rFonts w:cs="Times New Roman"/>
          <w:color w:val="000000"/>
          <w:szCs w:val="24"/>
        </w:rPr>
        <w:t> </w:t>
      </w:r>
      <w:r w:rsidRPr="00D52BDC">
        <w:rPr>
          <w:rFonts w:cs="Times New Roman"/>
          <w:color w:val="000000"/>
          <w:szCs w:val="24"/>
        </w:rPr>
        <w:t xml:space="preserve">pieteikuma iesniedzēja (rakstveidā vai intervijas laikā) sniegtie </w:t>
      </w:r>
      <w:r w:rsidRPr="00D52BDC">
        <w:rPr>
          <w:rFonts w:cs="Times New Roman"/>
          <w:b/>
          <w:bCs/>
          <w:color w:val="000000"/>
          <w:szCs w:val="24"/>
        </w:rPr>
        <w:t>personas dati</w:t>
      </w:r>
      <w:r w:rsidRPr="00F3277E">
        <w:rPr>
          <w:rFonts w:cs="Times New Roman"/>
          <w:color w:val="000000"/>
          <w:szCs w:val="24"/>
        </w:rPr>
        <w:t>,</w:t>
      </w:r>
      <w:r w:rsidRPr="00D52BDC">
        <w:rPr>
          <w:rFonts w:cs="Times New Roman"/>
          <w:b/>
          <w:bCs/>
          <w:color w:val="000000"/>
          <w:szCs w:val="24"/>
        </w:rPr>
        <w:t xml:space="preserve"> </w:t>
      </w:r>
      <w:r w:rsidRPr="00D52BDC">
        <w:rPr>
          <w:rFonts w:cs="Times New Roman"/>
          <w:color w:val="000000"/>
          <w:szCs w:val="24"/>
        </w:rPr>
        <w:t>kas ir saistīti ar:</w:t>
      </w:r>
    </w:p>
    <w:p w14:paraId="2B77D9C4" w14:textId="541ACD87"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w:t>
      </w:r>
      <w:r>
        <w:rPr>
          <w:rFonts w:cs="Times New Roman"/>
          <w:color w:val="000000"/>
          <w:szCs w:val="24"/>
        </w:rPr>
        <w:t> </w:t>
      </w:r>
      <w:r w:rsidRPr="00D52BDC">
        <w:rPr>
          <w:rFonts w:cs="Times New Roman"/>
          <w:b/>
          <w:bCs/>
          <w:color w:val="000000"/>
          <w:szCs w:val="24"/>
        </w:rPr>
        <w:t>informāciju par personu</w:t>
      </w:r>
      <w:r w:rsidRPr="00D52BDC">
        <w:rPr>
          <w:rFonts w:cs="Times New Roman"/>
          <w:color w:val="000000"/>
          <w:szCs w:val="24"/>
        </w:rPr>
        <w:t>, piemēram, vārds, uzvārds, dzimšanas datums un vieta, personas pases</w:t>
      </w:r>
      <w:r w:rsidR="00B5563E">
        <w:rPr>
          <w:rFonts w:cs="Times New Roman"/>
          <w:color w:val="000000"/>
          <w:szCs w:val="24"/>
        </w:rPr>
        <w:t xml:space="preserve"> vai </w:t>
      </w:r>
      <w:r w:rsidRPr="00D52BDC">
        <w:rPr>
          <w:rFonts w:cs="Times New Roman"/>
          <w:color w:val="000000"/>
          <w:szCs w:val="24"/>
        </w:rPr>
        <w:t>ID kartes numurs, valstspiederība, reģistrācijas numurs;</w:t>
      </w:r>
    </w:p>
    <w:p w14:paraId="2FE9EDD3" w14:textId="77777777"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w:t>
      </w:r>
      <w:r>
        <w:rPr>
          <w:rFonts w:cs="Times New Roman"/>
          <w:color w:val="000000"/>
          <w:szCs w:val="24"/>
        </w:rPr>
        <w:t> </w:t>
      </w:r>
      <w:r w:rsidRPr="00D52BDC">
        <w:rPr>
          <w:rFonts w:cs="Times New Roman"/>
          <w:b/>
          <w:bCs/>
          <w:color w:val="000000"/>
          <w:szCs w:val="24"/>
        </w:rPr>
        <w:t>kontaktinformāciju</w:t>
      </w:r>
      <w:r w:rsidRPr="00D52BDC">
        <w:rPr>
          <w:rFonts w:cs="Times New Roman"/>
          <w:color w:val="000000"/>
          <w:szCs w:val="24"/>
        </w:rPr>
        <w:t>, piemēram, adrese, e-past</w:t>
      </w:r>
      <w:r>
        <w:rPr>
          <w:rFonts w:cs="Times New Roman"/>
          <w:color w:val="000000"/>
          <w:szCs w:val="24"/>
        </w:rPr>
        <w:t>a adrese</w:t>
      </w:r>
      <w:r w:rsidRPr="00D52BDC">
        <w:rPr>
          <w:rFonts w:cs="Times New Roman"/>
          <w:color w:val="000000"/>
          <w:szCs w:val="24"/>
        </w:rPr>
        <w:t>, tālruņa numurs;</w:t>
      </w:r>
    </w:p>
    <w:p w14:paraId="3C558547" w14:textId="77777777"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w:t>
      </w:r>
      <w:r>
        <w:rPr>
          <w:rFonts w:cs="Times New Roman"/>
          <w:color w:val="000000"/>
          <w:szCs w:val="24"/>
        </w:rPr>
        <w:t> </w:t>
      </w:r>
      <w:r w:rsidRPr="00D52BDC">
        <w:rPr>
          <w:rFonts w:cs="Times New Roman"/>
          <w:b/>
          <w:bCs/>
          <w:color w:val="000000"/>
          <w:szCs w:val="24"/>
        </w:rPr>
        <w:t>zināšanām, prasmēm un pieredzi</w:t>
      </w:r>
      <w:r w:rsidRPr="00D52BDC">
        <w:rPr>
          <w:rFonts w:cs="Times New Roman"/>
          <w:color w:val="000000"/>
          <w:szCs w:val="24"/>
        </w:rPr>
        <w:t>, piemēram, informācija par praktisko</w:t>
      </w:r>
      <w:r>
        <w:rPr>
          <w:rFonts w:cs="Times New Roman"/>
          <w:color w:val="000000"/>
          <w:szCs w:val="24"/>
        </w:rPr>
        <w:t xml:space="preserve"> un</w:t>
      </w:r>
      <w:r w:rsidRPr="00D52BDC">
        <w:rPr>
          <w:rFonts w:cs="Times New Roman"/>
          <w:color w:val="000000"/>
          <w:szCs w:val="24"/>
        </w:rPr>
        <w:t xml:space="preserve"> profesionālo pieredzi, kas iegūta iepriekšējās darbavietās, un teorētisko pieredzi (zināšanām un prasmēm), kas iegūta izglītības iestādēs;</w:t>
      </w:r>
    </w:p>
    <w:p w14:paraId="37E6D587" w14:textId="174091F0"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w:t>
      </w:r>
      <w:r>
        <w:rPr>
          <w:rFonts w:cs="Times New Roman"/>
          <w:color w:val="000000"/>
          <w:szCs w:val="24"/>
        </w:rPr>
        <w:t> </w:t>
      </w:r>
      <w:r w:rsidRPr="00D52BDC">
        <w:rPr>
          <w:rFonts w:cs="Times New Roman"/>
          <w:b/>
          <w:bCs/>
          <w:color w:val="000000"/>
          <w:szCs w:val="24"/>
        </w:rPr>
        <w:t>reputāciju</w:t>
      </w:r>
      <w:r w:rsidRPr="00D52BDC">
        <w:rPr>
          <w:rFonts w:cs="Times New Roman"/>
          <w:color w:val="000000"/>
          <w:szCs w:val="24"/>
        </w:rPr>
        <w:t xml:space="preserve">, piemēram, </w:t>
      </w:r>
      <w:r>
        <w:rPr>
          <w:rFonts w:cs="Times New Roman"/>
          <w:color w:val="000000"/>
          <w:szCs w:val="24"/>
        </w:rPr>
        <w:t xml:space="preserve">ziņas par </w:t>
      </w:r>
      <w:r w:rsidRPr="00D52BDC">
        <w:rPr>
          <w:rFonts w:cs="Times New Roman"/>
          <w:color w:val="000000"/>
          <w:szCs w:val="24"/>
        </w:rPr>
        <w:t>sodāmīb</w:t>
      </w:r>
      <w:r>
        <w:rPr>
          <w:rFonts w:cs="Times New Roman"/>
          <w:color w:val="000000"/>
          <w:szCs w:val="24"/>
        </w:rPr>
        <w:t>u</w:t>
      </w:r>
      <w:r w:rsidRPr="00D52BDC">
        <w:rPr>
          <w:rFonts w:cs="Times New Roman"/>
          <w:color w:val="000000"/>
          <w:szCs w:val="24"/>
        </w:rPr>
        <w:t xml:space="preserve"> un informācija par izmeklēšanu</w:t>
      </w:r>
      <w:r w:rsidR="00B5563E">
        <w:rPr>
          <w:rFonts w:cs="Times New Roman"/>
          <w:color w:val="000000"/>
          <w:szCs w:val="24"/>
        </w:rPr>
        <w:t>,</w:t>
      </w:r>
      <w:r w:rsidRPr="00D52BDC">
        <w:rPr>
          <w:rFonts w:cs="Times New Roman"/>
          <w:color w:val="000000"/>
          <w:szCs w:val="24"/>
        </w:rPr>
        <w:t xml:space="preserve"> tiesvedību</w:t>
      </w:r>
      <w:r w:rsidR="00B5563E">
        <w:rPr>
          <w:rFonts w:cs="Times New Roman"/>
          <w:color w:val="000000"/>
          <w:szCs w:val="24"/>
        </w:rPr>
        <w:t xml:space="preserve"> un</w:t>
      </w:r>
      <w:r w:rsidRPr="00D52BDC">
        <w:rPr>
          <w:rFonts w:cs="Times New Roman"/>
          <w:color w:val="000000"/>
          <w:szCs w:val="24"/>
        </w:rPr>
        <w:t xml:space="preserve"> disciplinārliet</w:t>
      </w:r>
      <w:r>
        <w:rPr>
          <w:rFonts w:cs="Times New Roman"/>
          <w:color w:val="000000"/>
          <w:szCs w:val="24"/>
        </w:rPr>
        <w:t>ām</w:t>
      </w:r>
      <w:r w:rsidRPr="00D52BDC">
        <w:rPr>
          <w:rFonts w:cs="Times New Roman"/>
          <w:color w:val="000000"/>
          <w:szCs w:val="24"/>
        </w:rPr>
        <w:t xml:space="preserve"> (t</w:t>
      </w:r>
      <w:r w:rsidR="00B5563E">
        <w:rPr>
          <w:rFonts w:cs="Times New Roman"/>
          <w:color w:val="000000"/>
          <w:szCs w:val="24"/>
        </w:rPr>
        <w:t>. sk.</w:t>
      </w:r>
      <w:r w:rsidRPr="00D52BDC">
        <w:rPr>
          <w:rFonts w:cs="Times New Roman"/>
          <w:color w:val="000000"/>
          <w:szCs w:val="24"/>
        </w:rPr>
        <w:t xml:space="preserve"> informācija par atstādināšanu no amata, maksātnespējas vai līdzīgiem procesiem);</w:t>
      </w:r>
    </w:p>
    <w:p w14:paraId="2D9A62A0" w14:textId="29C2B94C" w:rsidR="00673A0D" w:rsidRPr="00D52BDC" w:rsidRDefault="00673A0D" w:rsidP="00673A0D">
      <w:pPr>
        <w:autoSpaceDE w:val="0"/>
        <w:autoSpaceDN w:val="0"/>
        <w:adjustRightInd w:val="0"/>
        <w:jc w:val="both"/>
        <w:rPr>
          <w:rFonts w:cs="Times New Roman"/>
          <w:color w:val="000000"/>
          <w:szCs w:val="24"/>
        </w:rPr>
      </w:pPr>
      <w:r w:rsidRPr="00D52BDC">
        <w:rPr>
          <w:rFonts w:cs="Times New Roman"/>
          <w:color w:val="000000"/>
          <w:szCs w:val="24"/>
        </w:rPr>
        <w:t>-</w:t>
      </w:r>
      <w:r>
        <w:rPr>
          <w:rFonts w:cs="Times New Roman"/>
          <w:color w:val="000000"/>
          <w:szCs w:val="24"/>
        </w:rPr>
        <w:t> </w:t>
      </w:r>
      <w:r w:rsidRPr="00D52BDC">
        <w:rPr>
          <w:rFonts w:cs="Times New Roman"/>
          <w:b/>
          <w:bCs/>
          <w:color w:val="000000"/>
          <w:szCs w:val="24"/>
        </w:rPr>
        <w:t>interešu konfliktiem</w:t>
      </w:r>
      <w:r w:rsidRPr="00D52BDC">
        <w:rPr>
          <w:rFonts w:cs="Times New Roman"/>
          <w:color w:val="000000"/>
          <w:szCs w:val="24"/>
        </w:rPr>
        <w:t xml:space="preserve">, piemēram, jebkādas </w:t>
      </w:r>
      <w:r>
        <w:rPr>
          <w:rFonts w:cs="Times New Roman"/>
          <w:color w:val="000000"/>
          <w:szCs w:val="24"/>
        </w:rPr>
        <w:t>tiesiskās</w:t>
      </w:r>
      <w:r w:rsidRPr="00D52BDC">
        <w:rPr>
          <w:rFonts w:cs="Times New Roman"/>
          <w:color w:val="000000"/>
          <w:szCs w:val="24"/>
        </w:rPr>
        <w:t xml:space="preserve"> attiecības </w:t>
      </w:r>
      <w:r>
        <w:rPr>
          <w:rFonts w:cs="Times New Roman"/>
          <w:color w:val="000000"/>
          <w:szCs w:val="24"/>
        </w:rPr>
        <w:t>vai</w:t>
      </w:r>
      <w:r w:rsidRPr="00D52BDC">
        <w:rPr>
          <w:rFonts w:cs="Times New Roman"/>
          <w:color w:val="000000"/>
          <w:szCs w:val="24"/>
        </w:rPr>
        <w:t xml:space="preserve"> jebkādi nozīmīgi darījumi ar </w:t>
      </w:r>
      <w:r w:rsidR="00867A6B">
        <w:rPr>
          <w:rFonts w:cs="Times New Roman"/>
          <w:color w:val="000000"/>
          <w:szCs w:val="24"/>
        </w:rPr>
        <w:t>likvidējamo vai pārvaldāmo sabiedrību vai fondu</w:t>
      </w:r>
      <w:r w:rsidR="0009407F">
        <w:rPr>
          <w:rFonts w:cs="Times New Roman"/>
          <w:color w:val="000000"/>
          <w:szCs w:val="24"/>
        </w:rPr>
        <w:t>;</w:t>
      </w:r>
      <w:r>
        <w:rPr>
          <w:rFonts w:cs="Times New Roman"/>
          <w:color w:val="000000"/>
          <w:szCs w:val="24"/>
        </w:rPr>
        <w:t xml:space="preserve"> </w:t>
      </w:r>
    </w:p>
    <w:p w14:paraId="5610A76B" w14:textId="523ED5E0" w:rsidR="00673A0D" w:rsidRDefault="00673A0D" w:rsidP="00673A0D">
      <w:pPr>
        <w:autoSpaceDE w:val="0"/>
        <w:autoSpaceDN w:val="0"/>
        <w:adjustRightInd w:val="0"/>
        <w:jc w:val="both"/>
        <w:rPr>
          <w:rFonts w:cs="Times New Roman"/>
          <w:color w:val="000000"/>
          <w:szCs w:val="24"/>
        </w:rPr>
      </w:pPr>
      <w:r w:rsidRPr="00D52BDC">
        <w:rPr>
          <w:rFonts w:cs="Times New Roman"/>
          <w:color w:val="000000"/>
          <w:szCs w:val="24"/>
        </w:rPr>
        <w:t xml:space="preserve">- </w:t>
      </w:r>
      <w:r w:rsidRPr="00D52BDC">
        <w:rPr>
          <w:rFonts w:cs="Times New Roman"/>
          <w:b/>
          <w:bCs/>
          <w:color w:val="000000"/>
          <w:szCs w:val="24"/>
        </w:rPr>
        <w:t>laiku amata pienākumu izpildei</w:t>
      </w:r>
      <w:r w:rsidRPr="00D52BDC">
        <w:rPr>
          <w:rFonts w:cs="Times New Roman"/>
          <w:color w:val="000000"/>
          <w:szCs w:val="24"/>
        </w:rPr>
        <w:t>, piemēram, citas profesionālās vai personiskās saistības vai apstākļi (iesaiste tiesas procesos);</w:t>
      </w:r>
    </w:p>
    <w:p w14:paraId="0FFD4695" w14:textId="0B6E1C50" w:rsidR="008C792B" w:rsidRDefault="00673A0D" w:rsidP="008C792B">
      <w:pPr>
        <w:autoSpaceDE w:val="0"/>
        <w:autoSpaceDN w:val="0"/>
        <w:adjustRightInd w:val="0"/>
        <w:jc w:val="both"/>
        <w:rPr>
          <w:rFonts w:cs="Times New Roman"/>
          <w:color w:val="000000"/>
          <w:szCs w:val="24"/>
        </w:rPr>
      </w:pPr>
      <w:r w:rsidRPr="00D52BDC">
        <w:rPr>
          <w:rFonts w:cs="Times New Roman"/>
          <w:color w:val="000000"/>
          <w:szCs w:val="24"/>
        </w:rPr>
        <w:t>2)</w:t>
      </w:r>
      <w:r w:rsidR="00704841">
        <w:rPr>
          <w:rFonts w:cs="Times New Roman"/>
          <w:color w:val="000000"/>
          <w:szCs w:val="24"/>
        </w:rPr>
        <w:t> </w:t>
      </w:r>
      <w:r w:rsidRPr="00D52BDC">
        <w:rPr>
          <w:rFonts w:cs="Times New Roman"/>
          <w:color w:val="000000"/>
          <w:szCs w:val="24"/>
        </w:rPr>
        <w:t xml:space="preserve">personas dati, kas </w:t>
      </w:r>
      <w:r>
        <w:rPr>
          <w:rFonts w:cs="Times New Roman"/>
          <w:color w:val="000000"/>
          <w:szCs w:val="24"/>
        </w:rPr>
        <w:t xml:space="preserve">Latvijas Bankai ir </w:t>
      </w:r>
      <w:r w:rsidRPr="00D52BDC">
        <w:rPr>
          <w:rFonts w:cs="Times New Roman"/>
          <w:color w:val="000000"/>
          <w:szCs w:val="24"/>
        </w:rPr>
        <w:t xml:space="preserve">kļuvuši zināmi </w:t>
      </w:r>
      <w:r>
        <w:rPr>
          <w:rFonts w:cs="Times New Roman"/>
          <w:color w:val="000000"/>
          <w:szCs w:val="24"/>
        </w:rPr>
        <w:t xml:space="preserve">no </w:t>
      </w:r>
      <w:r w:rsidRPr="00D52BDC">
        <w:rPr>
          <w:rFonts w:cs="Times New Roman"/>
          <w:color w:val="000000"/>
          <w:szCs w:val="24"/>
        </w:rPr>
        <w:t xml:space="preserve">citiem </w:t>
      </w:r>
      <w:r>
        <w:rPr>
          <w:rFonts w:cs="Times New Roman"/>
          <w:color w:val="000000"/>
          <w:szCs w:val="24"/>
        </w:rPr>
        <w:t>avotiem</w:t>
      </w:r>
      <w:r w:rsidRPr="00D52BDC">
        <w:rPr>
          <w:rFonts w:cs="Times New Roman"/>
          <w:color w:val="000000"/>
          <w:szCs w:val="24"/>
        </w:rPr>
        <w:t xml:space="preserve">, piemēram, </w:t>
      </w:r>
      <w:r>
        <w:rPr>
          <w:rFonts w:cs="Times New Roman"/>
          <w:color w:val="000000"/>
          <w:szCs w:val="24"/>
        </w:rPr>
        <w:t xml:space="preserve">no </w:t>
      </w:r>
      <w:r w:rsidRPr="00D52BDC">
        <w:rPr>
          <w:rFonts w:cs="Times New Roman"/>
          <w:color w:val="000000"/>
          <w:szCs w:val="24"/>
        </w:rPr>
        <w:t>plašsaziņas līdzekļiem;</w:t>
      </w:r>
    </w:p>
    <w:p w14:paraId="6E5D6DE2" w14:textId="486FE83D" w:rsidR="008C792B" w:rsidRDefault="008C792B" w:rsidP="008C792B">
      <w:pPr>
        <w:autoSpaceDE w:val="0"/>
        <w:autoSpaceDN w:val="0"/>
        <w:adjustRightInd w:val="0"/>
        <w:jc w:val="both"/>
        <w:rPr>
          <w:rFonts w:cs="Times New Roman"/>
          <w:color w:val="000000"/>
          <w:szCs w:val="24"/>
        </w:rPr>
      </w:pPr>
      <w:r w:rsidRPr="00D52BDC">
        <w:rPr>
          <w:rFonts w:cs="Times New Roman"/>
          <w:color w:val="000000"/>
          <w:szCs w:val="24"/>
        </w:rPr>
        <w:t>3)</w:t>
      </w:r>
      <w:r w:rsidR="00704841">
        <w:rPr>
          <w:rFonts w:cs="Times New Roman"/>
          <w:color w:val="000000"/>
          <w:szCs w:val="24"/>
        </w:rPr>
        <w:t> </w:t>
      </w:r>
      <w:r w:rsidRPr="00D52BDC">
        <w:rPr>
          <w:rFonts w:cs="Times New Roman"/>
          <w:color w:val="000000"/>
          <w:szCs w:val="24"/>
        </w:rPr>
        <w:t>personas dati, kas nav saistīti ar amata kandidātu, bet ar trešajām personām;</w:t>
      </w:r>
    </w:p>
    <w:p w14:paraId="114D6D58" w14:textId="4E75820E" w:rsidR="008C792B" w:rsidRPr="00D52BDC" w:rsidRDefault="008C792B" w:rsidP="008C792B">
      <w:pPr>
        <w:autoSpaceDE w:val="0"/>
        <w:autoSpaceDN w:val="0"/>
        <w:adjustRightInd w:val="0"/>
        <w:jc w:val="both"/>
        <w:rPr>
          <w:rFonts w:cs="Times New Roman"/>
          <w:color w:val="000000"/>
          <w:szCs w:val="24"/>
        </w:rPr>
      </w:pPr>
      <w:r w:rsidRPr="00D52BDC">
        <w:rPr>
          <w:rFonts w:cs="Times New Roman"/>
          <w:color w:val="000000"/>
          <w:szCs w:val="24"/>
        </w:rPr>
        <w:t>4)</w:t>
      </w:r>
      <w:r w:rsidR="00704841">
        <w:rPr>
          <w:rFonts w:cs="Times New Roman"/>
          <w:color w:val="000000"/>
          <w:szCs w:val="24"/>
        </w:rPr>
        <w:t> </w:t>
      </w:r>
      <w:r>
        <w:rPr>
          <w:rFonts w:cs="Times New Roman"/>
          <w:color w:val="000000"/>
          <w:szCs w:val="24"/>
        </w:rPr>
        <w:t xml:space="preserve">Latvijas Bankas </w:t>
      </w:r>
      <w:r w:rsidRPr="00D52BDC">
        <w:rPr>
          <w:rFonts w:cs="Times New Roman"/>
          <w:color w:val="000000"/>
          <w:szCs w:val="24"/>
        </w:rPr>
        <w:t>atbildīgo darbinieku, k</w:t>
      </w:r>
      <w:r>
        <w:rPr>
          <w:rFonts w:cs="Times New Roman"/>
          <w:color w:val="000000"/>
          <w:szCs w:val="24"/>
        </w:rPr>
        <w:t>uri</w:t>
      </w:r>
      <w:r w:rsidRPr="00D52BDC">
        <w:rPr>
          <w:rFonts w:cs="Times New Roman"/>
          <w:color w:val="000000"/>
          <w:szCs w:val="24"/>
        </w:rPr>
        <w:t xml:space="preserve"> veic personas novērtēšanu, secinājumi, piemēram, atzinumi vai novērtējumi par amata kandidāta zināšanām un kompetenci attiecīgajā jomā.</w:t>
      </w:r>
    </w:p>
    <w:p w14:paraId="62688549" w14:textId="77777777" w:rsidR="008C792B" w:rsidRDefault="008C792B" w:rsidP="008C792B">
      <w:pPr>
        <w:autoSpaceDE w:val="0"/>
        <w:autoSpaceDN w:val="0"/>
        <w:adjustRightInd w:val="0"/>
        <w:jc w:val="both"/>
        <w:rPr>
          <w:rFonts w:cs="Times New Roman"/>
          <w:b/>
          <w:bCs/>
          <w:color w:val="000000"/>
          <w:szCs w:val="24"/>
        </w:rPr>
      </w:pPr>
    </w:p>
    <w:p w14:paraId="5ECE23D3" w14:textId="77777777" w:rsidR="008C792B" w:rsidRDefault="008C792B" w:rsidP="00704841">
      <w:pPr>
        <w:keepNext/>
        <w:autoSpaceDE w:val="0"/>
        <w:autoSpaceDN w:val="0"/>
        <w:adjustRightInd w:val="0"/>
        <w:jc w:val="both"/>
        <w:rPr>
          <w:rFonts w:cs="Times New Roman"/>
          <w:b/>
          <w:bCs/>
          <w:color w:val="000000"/>
          <w:szCs w:val="24"/>
        </w:rPr>
      </w:pPr>
      <w:r>
        <w:rPr>
          <w:rFonts w:cs="Times New Roman"/>
          <w:b/>
          <w:bCs/>
          <w:color w:val="000000"/>
          <w:szCs w:val="24"/>
        </w:rPr>
        <w:lastRenderedPageBreak/>
        <w:t>Personas datu izpaušana</w:t>
      </w:r>
    </w:p>
    <w:p w14:paraId="5293B1C1" w14:textId="77777777" w:rsidR="008C792B" w:rsidRPr="00D52BDC" w:rsidRDefault="008C792B" w:rsidP="008C792B">
      <w:pPr>
        <w:autoSpaceDE w:val="0"/>
        <w:autoSpaceDN w:val="0"/>
        <w:adjustRightInd w:val="0"/>
        <w:jc w:val="both"/>
        <w:rPr>
          <w:rFonts w:cs="Times New Roman"/>
          <w:color w:val="000000"/>
          <w:szCs w:val="24"/>
        </w:rPr>
      </w:pPr>
      <w:r>
        <w:rPr>
          <w:rFonts w:cs="Times New Roman"/>
          <w:color w:val="000000"/>
          <w:szCs w:val="24"/>
        </w:rPr>
        <w:t>Latvijas Bankai ir</w:t>
      </w:r>
      <w:r w:rsidRPr="00D52BDC">
        <w:rPr>
          <w:rFonts w:cs="Times New Roman"/>
          <w:color w:val="000000"/>
          <w:szCs w:val="24"/>
        </w:rPr>
        <w:t xml:space="preserve"> tiesības izpaust </w:t>
      </w:r>
      <w:r>
        <w:rPr>
          <w:rFonts w:cs="Times New Roman"/>
          <w:color w:val="000000"/>
          <w:szCs w:val="24"/>
        </w:rPr>
        <w:t>saņemtos</w:t>
      </w:r>
      <w:r w:rsidRPr="00D52BDC">
        <w:rPr>
          <w:rFonts w:cs="Times New Roman"/>
          <w:color w:val="000000"/>
          <w:szCs w:val="24"/>
        </w:rPr>
        <w:t xml:space="preserve"> personas datus tiesībsargājošajām iestādēm atbilstoši to darbību reglamentējošajos normatīvajos aktos noteiktajām tiesībām pieprasīt </w:t>
      </w:r>
      <w:r>
        <w:rPr>
          <w:rFonts w:cs="Times New Roman"/>
          <w:color w:val="000000"/>
          <w:szCs w:val="24"/>
        </w:rPr>
        <w:t xml:space="preserve">Latvijas Bankai sniegt </w:t>
      </w:r>
      <w:r w:rsidRPr="00D52BDC">
        <w:rPr>
          <w:rFonts w:cs="Times New Roman"/>
          <w:color w:val="000000"/>
          <w:szCs w:val="24"/>
        </w:rPr>
        <w:t>šādu informāciju.</w:t>
      </w:r>
    </w:p>
    <w:p w14:paraId="07170B50" w14:textId="77777777" w:rsidR="008C792B" w:rsidRDefault="008C792B" w:rsidP="008C792B">
      <w:pPr>
        <w:autoSpaceDE w:val="0"/>
        <w:autoSpaceDN w:val="0"/>
        <w:adjustRightInd w:val="0"/>
        <w:jc w:val="both"/>
        <w:rPr>
          <w:rFonts w:cs="Times New Roman"/>
          <w:b/>
          <w:bCs/>
          <w:color w:val="000000"/>
          <w:szCs w:val="24"/>
        </w:rPr>
      </w:pPr>
    </w:p>
    <w:p w14:paraId="1A19B982" w14:textId="77777777" w:rsidR="008C792B" w:rsidRDefault="008C792B" w:rsidP="008C792B">
      <w:pPr>
        <w:autoSpaceDE w:val="0"/>
        <w:autoSpaceDN w:val="0"/>
        <w:adjustRightInd w:val="0"/>
        <w:jc w:val="both"/>
        <w:rPr>
          <w:rFonts w:cs="Times New Roman"/>
          <w:b/>
          <w:bCs/>
          <w:color w:val="000000"/>
          <w:szCs w:val="24"/>
        </w:rPr>
      </w:pPr>
      <w:r>
        <w:rPr>
          <w:rFonts w:cs="Times New Roman"/>
          <w:b/>
          <w:bCs/>
          <w:color w:val="000000"/>
          <w:szCs w:val="24"/>
        </w:rPr>
        <w:t>Piemērojamais glabāšanas periods</w:t>
      </w:r>
    </w:p>
    <w:p w14:paraId="3F2345AF" w14:textId="78C34C18" w:rsidR="008C792B" w:rsidRPr="00D52BDC" w:rsidRDefault="008C792B" w:rsidP="008C792B">
      <w:pPr>
        <w:autoSpaceDE w:val="0"/>
        <w:autoSpaceDN w:val="0"/>
        <w:adjustRightInd w:val="0"/>
        <w:jc w:val="both"/>
        <w:rPr>
          <w:rFonts w:cs="Times New Roman"/>
          <w:color w:val="000000"/>
          <w:szCs w:val="24"/>
        </w:rPr>
      </w:pPr>
      <w:r>
        <w:rPr>
          <w:rFonts w:cs="Times New Roman"/>
          <w:color w:val="000000"/>
          <w:szCs w:val="24"/>
        </w:rPr>
        <w:t xml:space="preserve">Latvijas Banka </w:t>
      </w:r>
      <w:r w:rsidRPr="00D52BDC">
        <w:rPr>
          <w:rFonts w:cs="Times New Roman"/>
          <w:color w:val="000000"/>
          <w:szCs w:val="24"/>
        </w:rPr>
        <w:t xml:space="preserve">glabā personas datus, kas sniegti </w:t>
      </w:r>
      <w:r w:rsidR="00F6423D">
        <w:rPr>
          <w:rFonts w:cs="Times New Roman"/>
          <w:color w:val="000000"/>
          <w:szCs w:val="24"/>
        </w:rPr>
        <w:t>Latvijas Bankai</w:t>
      </w:r>
      <w:r w:rsidRPr="00D52BDC">
        <w:rPr>
          <w:rFonts w:cs="Times New Roman"/>
          <w:color w:val="000000"/>
          <w:szCs w:val="24"/>
        </w:rPr>
        <w:t>, 10</w:t>
      </w:r>
      <w:r w:rsidR="0009407F">
        <w:rPr>
          <w:rFonts w:cs="Times New Roman"/>
          <w:color w:val="000000"/>
          <w:szCs w:val="24"/>
        </w:rPr>
        <w:t> </w:t>
      </w:r>
      <w:r w:rsidRPr="00D52BDC">
        <w:rPr>
          <w:rFonts w:cs="Times New Roman"/>
          <w:color w:val="000000"/>
          <w:szCs w:val="24"/>
        </w:rPr>
        <w:t xml:space="preserve">gadus pēc </w:t>
      </w:r>
      <w:r w:rsidR="00867A6B">
        <w:rPr>
          <w:rFonts w:cs="Times New Roman"/>
          <w:color w:val="000000"/>
          <w:szCs w:val="24"/>
        </w:rPr>
        <w:t>speciālā vadītāja amata pienākumu pildīšanas</w:t>
      </w:r>
      <w:r w:rsidR="005679E1">
        <w:rPr>
          <w:rFonts w:cs="Times New Roman"/>
          <w:color w:val="000000"/>
          <w:szCs w:val="24"/>
        </w:rPr>
        <w:t>.</w:t>
      </w:r>
    </w:p>
    <w:p w14:paraId="47352443" w14:textId="77777777" w:rsidR="008C792B" w:rsidRDefault="008C792B" w:rsidP="008C792B">
      <w:pPr>
        <w:autoSpaceDE w:val="0"/>
        <w:autoSpaceDN w:val="0"/>
        <w:adjustRightInd w:val="0"/>
        <w:jc w:val="both"/>
        <w:rPr>
          <w:rFonts w:cs="Times New Roman"/>
          <w:b/>
          <w:bCs/>
          <w:color w:val="000000"/>
          <w:szCs w:val="24"/>
        </w:rPr>
      </w:pPr>
    </w:p>
    <w:p w14:paraId="5CBD0870" w14:textId="77777777" w:rsidR="008C792B" w:rsidRDefault="008C792B" w:rsidP="008C792B">
      <w:pPr>
        <w:autoSpaceDE w:val="0"/>
        <w:autoSpaceDN w:val="0"/>
        <w:adjustRightInd w:val="0"/>
        <w:jc w:val="both"/>
        <w:rPr>
          <w:rFonts w:cs="Times New Roman"/>
          <w:b/>
          <w:bCs/>
          <w:color w:val="000000"/>
          <w:szCs w:val="24"/>
        </w:rPr>
      </w:pPr>
      <w:r>
        <w:rPr>
          <w:rFonts w:cs="Times New Roman"/>
          <w:b/>
          <w:bCs/>
          <w:color w:val="000000"/>
          <w:szCs w:val="24"/>
        </w:rPr>
        <w:t>Piemērojamā datu aizsardzība un datu pārzinis</w:t>
      </w:r>
    </w:p>
    <w:p w14:paraId="336F2144" w14:textId="5CD13C76" w:rsidR="008C792B" w:rsidRPr="00D52BDC" w:rsidRDefault="008C792B" w:rsidP="008C792B">
      <w:pPr>
        <w:autoSpaceDE w:val="0"/>
        <w:autoSpaceDN w:val="0"/>
        <w:adjustRightInd w:val="0"/>
        <w:jc w:val="both"/>
        <w:rPr>
          <w:rFonts w:cs="Times New Roman"/>
          <w:color w:val="000000"/>
          <w:szCs w:val="24"/>
        </w:rPr>
      </w:pPr>
      <w:r>
        <w:rPr>
          <w:rFonts w:cs="Times New Roman"/>
          <w:color w:val="000000"/>
          <w:szCs w:val="24"/>
        </w:rPr>
        <w:t xml:space="preserve">Latvijas Banka </w:t>
      </w:r>
      <w:r w:rsidRPr="00D52BDC">
        <w:rPr>
          <w:rFonts w:cs="Times New Roman"/>
          <w:color w:val="000000"/>
          <w:szCs w:val="24"/>
        </w:rPr>
        <w:t>Eiropas Parlamenta un Padomes 2016.</w:t>
      </w:r>
      <w:r w:rsidR="0009407F">
        <w:rPr>
          <w:rFonts w:cs="Times New Roman"/>
          <w:color w:val="000000"/>
          <w:szCs w:val="24"/>
        </w:rPr>
        <w:t> </w:t>
      </w:r>
      <w:r w:rsidRPr="00D52BDC">
        <w:rPr>
          <w:rFonts w:cs="Times New Roman"/>
          <w:color w:val="000000"/>
          <w:szCs w:val="24"/>
        </w:rPr>
        <w:t>gada 27.</w:t>
      </w:r>
      <w:r w:rsidR="0009407F">
        <w:rPr>
          <w:rFonts w:cs="Times New Roman"/>
          <w:color w:val="000000"/>
          <w:szCs w:val="24"/>
        </w:rPr>
        <w:t> </w:t>
      </w:r>
      <w:r w:rsidRPr="00D52BDC">
        <w:rPr>
          <w:rFonts w:cs="Times New Roman"/>
          <w:color w:val="000000"/>
          <w:szCs w:val="24"/>
        </w:rPr>
        <w:t xml:space="preserve">aprīļa </w:t>
      </w:r>
      <w:r>
        <w:rPr>
          <w:rFonts w:cs="Times New Roman"/>
          <w:color w:val="000000"/>
          <w:szCs w:val="24"/>
        </w:rPr>
        <w:t>r</w:t>
      </w:r>
      <w:r w:rsidRPr="00D52BDC">
        <w:rPr>
          <w:rFonts w:cs="Times New Roman"/>
          <w:color w:val="000000"/>
          <w:szCs w:val="24"/>
        </w:rPr>
        <w:t>egula</w:t>
      </w:r>
      <w:r>
        <w:rPr>
          <w:rFonts w:cs="Times New Roman"/>
          <w:color w:val="000000"/>
          <w:szCs w:val="24"/>
        </w:rPr>
        <w:t>s</w:t>
      </w:r>
      <w:r w:rsidRPr="00D52BDC">
        <w:rPr>
          <w:rFonts w:cs="Times New Roman"/>
          <w:color w:val="000000"/>
          <w:szCs w:val="24"/>
        </w:rPr>
        <w:t xml:space="preserve"> Nr.</w:t>
      </w:r>
      <w:r w:rsidR="0009407F">
        <w:rPr>
          <w:rFonts w:cs="Times New Roman"/>
          <w:color w:val="000000"/>
          <w:szCs w:val="24"/>
        </w:rPr>
        <w:t> </w:t>
      </w:r>
      <w:r w:rsidRPr="00D52BDC">
        <w:rPr>
          <w:rFonts w:cs="Times New Roman"/>
          <w:color w:val="000000"/>
          <w:szCs w:val="24"/>
        </w:rPr>
        <w:t>2016/679 par fizisku personu aizsardzību attiecībā uz personas datu apstrādi un</w:t>
      </w:r>
      <w:r>
        <w:rPr>
          <w:rFonts w:cs="Times New Roman"/>
          <w:color w:val="000000"/>
          <w:szCs w:val="24"/>
        </w:rPr>
        <w:t xml:space="preserve"> </w:t>
      </w:r>
      <w:r w:rsidRPr="00D52BDC">
        <w:rPr>
          <w:rFonts w:cs="Times New Roman"/>
          <w:color w:val="000000"/>
          <w:szCs w:val="24"/>
        </w:rPr>
        <w:t xml:space="preserve">šādu datu brīvu apriti un ar ko atceļ </w:t>
      </w:r>
      <w:r w:rsidR="0009407F" w:rsidRPr="0009407F">
        <w:rPr>
          <w:rFonts w:cs="Times New Roman"/>
          <w:szCs w:val="24"/>
        </w:rPr>
        <w:t>direktīvu</w:t>
      </w:r>
      <w:r w:rsidR="0009407F">
        <w:rPr>
          <w:rFonts w:cs="Times New Roman"/>
          <w:szCs w:val="24"/>
        </w:rPr>
        <w:t> </w:t>
      </w:r>
      <w:r w:rsidRPr="00F11568">
        <w:rPr>
          <w:rFonts w:cs="Times New Roman"/>
          <w:szCs w:val="24"/>
        </w:rPr>
        <w:t xml:space="preserve">95/46/EK </w:t>
      </w:r>
      <w:r w:rsidR="0009407F" w:rsidRPr="00640D69">
        <w:rPr>
          <w:rFonts w:cs="Times New Roman"/>
          <w:szCs w:val="24"/>
        </w:rPr>
        <w:t>(Vispār</w:t>
      </w:r>
      <w:r w:rsidR="00640D69" w:rsidRPr="00640D69">
        <w:rPr>
          <w:rFonts w:cs="Times New Roman"/>
          <w:szCs w:val="24"/>
        </w:rPr>
        <w:t>īgā</w:t>
      </w:r>
      <w:r w:rsidR="00640D69">
        <w:rPr>
          <w:rFonts w:cs="Times New Roman"/>
          <w:szCs w:val="24"/>
        </w:rPr>
        <w:t xml:space="preserve"> datu aizsardzības regula)</w:t>
      </w:r>
      <w:r w:rsidR="0009407F">
        <w:rPr>
          <w:rFonts w:cs="Times New Roman"/>
          <w:szCs w:val="24"/>
        </w:rPr>
        <w:t xml:space="preserve"> </w:t>
      </w:r>
      <w:r w:rsidRPr="00F11568">
        <w:rPr>
          <w:rFonts w:cs="Times New Roman"/>
          <w:szCs w:val="24"/>
        </w:rPr>
        <w:t xml:space="preserve">izpratnē ir uzskatāma par pārzini un ir atbildīga par veikto personas datu apstrādi atbilstoši minētajā regulā </w:t>
      </w:r>
      <w:r w:rsidRPr="00D52BDC">
        <w:rPr>
          <w:rFonts w:cs="Times New Roman"/>
          <w:color w:val="000000"/>
          <w:szCs w:val="24"/>
        </w:rPr>
        <w:t>noteiktajai kārtībai.</w:t>
      </w:r>
    </w:p>
    <w:p w14:paraId="495C0080" w14:textId="77777777" w:rsidR="008C792B" w:rsidRDefault="008C792B" w:rsidP="008C792B">
      <w:pPr>
        <w:autoSpaceDE w:val="0"/>
        <w:autoSpaceDN w:val="0"/>
        <w:adjustRightInd w:val="0"/>
        <w:jc w:val="both"/>
        <w:rPr>
          <w:rFonts w:cs="Times New Roman"/>
          <w:b/>
          <w:bCs/>
          <w:color w:val="000000"/>
          <w:szCs w:val="24"/>
        </w:rPr>
      </w:pPr>
    </w:p>
    <w:p w14:paraId="698BFD53" w14:textId="77777777" w:rsidR="008C792B" w:rsidRDefault="008C792B" w:rsidP="008C792B">
      <w:pPr>
        <w:autoSpaceDE w:val="0"/>
        <w:autoSpaceDN w:val="0"/>
        <w:adjustRightInd w:val="0"/>
        <w:jc w:val="both"/>
        <w:rPr>
          <w:rFonts w:cs="Times New Roman"/>
          <w:b/>
          <w:bCs/>
          <w:color w:val="000000"/>
          <w:szCs w:val="24"/>
        </w:rPr>
      </w:pPr>
      <w:r>
        <w:rPr>
          <w:rFonts w:cs="Times New Roman"/>
          <w:b/>
          <w:bCs/>
          <w:color w:val="000000"/>
          <w:szCs w:val="24"/>
        </w:rPr>
        <w:t>Datu subjekta tiesības</w:t>
      </w:r>
    </w:p>
    <w:p w14:paraId="30698642" w14:textId="05126713" w:rsidR="008C792B" w:rsidRPr="00F11568" w:rsidRDefault="008C792B" w:rsidP="008C792B">
      <w:pPr>
        <w:autoSpaceDE w:val="0"/>
        <w:autoSpaceDN w:val="0"/>
        <w:adjustRightInd w:val="0"/>
        <w:jc w:val="both"/>
        <w:rPr>
          <w:rFonts w:cs="Times New Roman"/>
          <w:szCs w:val="24"/>
        </w:rPr>
      </w:pPr>
      <w:r w:rsidRPr="00D52BDC">
        <w:rPr>
          <w:rFonts w:cs="Times New Roman"/>
          <w:color w:val="000000"/>
          <w:szCs w:val="24"/>
        </w:rPr>
        <w:t xml:space="preserve">Datu subjektam, kura personas datus apstrādā </w:t>
      </w:r>
      <w:r>
        <w:rPr>
          <w:rFonts w:cs="Times New Roman"/>
          <w:color w:val="000000"/>
          <w:szCs w:val="24"/>
        </w:rPr>
        <w:t>Latvijas Banka</w:t>
      </w:r>
      <w:r w:rsidRPr="00D52BDC">
        <w:rPr>
          <w:rFonts w:cs="Times New Roman"/>
          <w:color w:val="000000"/>
          <w:szCs w:val="24"/>
        </w:rPr>
        <w:t xml:space="preserve">, ir tiesības piekļūt datiem, kas uz viņu attiecas, un tiesības tos labot. </w:t>
      </w:r>
      <w:r>
        <w:rPr>
          <w:rFonts w:cs="Times New Roman"/>
          <w:color w:val="000000"/>
          <w:szCs w:val="24"/>
        </w:rPr>
        <w:t xml:space="preserve">Šim datu subjektam </w:t>
      </w:r>
      <w:r w:rsidRPr="00D52BDC">
        <w:rPr>
          <w:rFonts w:cs="Times New Roman"/>
          <w:color w:val="000000"/>
          <w:szCs w:val="24"/>
        </w:rPr>
        <w:t xml:space="preserve">ir arī tiesības (ar </w:t>
      </w:r>
      <w:r w:rsidRPr="00F11568">
        <w:rPr>
          <w:rFonts w:cs="Times New Roman"/>
          <w:szCs w:val="24"/>
        </w:rPr>
        <w:t>ierobežojumiem) dzēst savus personas datus un iebilst pret savu personas datu apstrādi, ievērojot Eiropas Parlamenta un Padomes 2016.</w:t>
      </w:r>
      <w:r w:rsidR="0009407F" w:rsidRPr="00F11568">
        <w:rPr>
          <w:rFonts w:cs="Times New Roman"/>
          <w:szCs w:val="24"/>
        </w:rPr>
        <w:t> </w:t>
      </w:r>
      <w:r w:rsidRPr="00F11568">
        <w:rPr>
          <w:rFonts w:cs="Times New Roman"/>
          <w:szCs w:val="24"/>
        </w:rPr>
        <w:t>gada 27.</w:t>
      </w:r>
      <w:r w:rsidR="0009407F" w:rsidRPr="00F11568">
        <w:rPr>
          <w:rFonts w:cs="Times New Roman"/>
          <w:szCs w:val="24"/>
        </w:rPr>
        <w:t> </w:t>
      </w:r>
      <w:r w:rsidRPr="00F11568">
        <w:rPr>
          <w:rFonts w:cs="Times New Roman"/>
          <w:szCs w:val="24"/>
        </w:rPr>
        <w:t>aprīļa regulas Nr.</w:t>
      </w:r>
      <w:r w:rsidR="0009407F" w:rsidRPr="00F11568">
        <w:rPr>
          <w:rFonts w:cs="Times New Roman"/>
          <w:szCs w:val="24"/>
        </w:rPr>
        <w:t> </w:t>
      </w:r>
      <w:r w:rsidRPr="00F11568">
        <w:rPr>
          <w:rFonts w:cs="Times New Roman"/>
          <w:szCs w:val="24"/>
        </w:rPr>
        <w:t xml:space="preserve">2016/679 par fizisku personu aizsardzību attiecībā uz personas datu apstrādi un šādu datu brīvu apriti un ar ko atceļ </w:t>
      </w:r>
      <w:r w:rsidR="0009407F" w:rsidRPr="0009407F">
        <w:rPr>
          <w:rFonts w:cs="Times New Roman"/>
          <w:szCs w:val="24"/>
        </w:rPr>
        <w:t>direktīvu</w:t>
      </w:r>
      <w:r w:rsidR="0009407F">
        <w:rPr>
          <w:rFonts w:cs="Times New Roman"/>
          <w:szCs w:val="24"/>
        </w:rPr>
        <w:t> </w:t>
      </w:r>
      <w:r w:rsidRPr="00F11568">
        <w:rPr>
          <w:rFonts w:cs="Times New Roman"/>
          <w:szCs w:val="24"/>
        </w:rPr>
        <w:t xml:space="preserve">95/46/EK </w:t>
      </w:r>
      <w:r w:rsidR="00B5563E" w:rsidRPr="00640D69">
        <w:rPr>
          <w:rFonts w:cs="Times New Roman"/>
          <w:szCs w:val="24"/>
        </w:rPr>
        <w:t>(Vispārīgā</w:t>
      </w:r>
      <w:r w:rsidR="00B5563E">
        <w:rPr>
          <w:rFonts w:cs="Times New Roman"/>
          <w:szCs w:val="24"/>
        </w:rPr>
        <w:t xml:space="preserve"> datu aizsardzības regula) </w:t>
      </w:r>
      <w:r w:rsidRPr="00F11568">
        <w:rPr>
          <w:rFonts w:cs="Times New Roman"/>
          <w:szCs w:val="24"/>
        </w:rPr>
        <w:t>un Fizisko personu datu apstrādes likuma prasības.</w:t>
      </w:r>
    </w:p>
    <w:p w14:paraId="5B504F7E" w14:textId="77777777" w:rsidR="008C792B" w:rsidRPr="00D52BDC" w:rsidRDefault="008C792B" w:rsidP="008C792B">
      <w:pPr>
        <w:autoSpaceDE w:val="0"/>
        <w:autoSpaceDN w:val="0"/>
        <w:adjustRightInd w:val="0"/>
        <w:jc w:val="both"/>
        <w:rPr>
          <w:rFonts w:cs="Times New Roman"/>
          <w:color w:val="000000"/>
          <w:szCs w:val="24"/>
        </w:rPr>
      </w:pPr>
    </w:p>
    <w:p w14:paraId="3306737C" w14:textId="77777777" w:rsidR="008C792B" w:rsidRDefault="008C792B" w:rsidP="008C792B">
      <w:pPr>
        <w:autoSpaceDE w:val="0"/>
        <w:autoSpaceDN w:val="0"/>
        <w:adjustRightInd w:val="0"/>
        <w:jc w:val="both"/>
        <w:rPr>
          <w:rFonts w:cs="Times New Roman"/>
          <w:b/>
          <w:bCs/>
          <w:color w:val="000000"/>
          <w:szCs w:val="24"/>
        </w:rPr>
      </w:pPr>
      <w:r>
        <w:rPr>
          <w:rFonts w:cs="Times New Roman"/>
          <w:b/>
          <w:bCs/>
          <w:color w:val="000000"/>
          <w:szCs w:val="24"/>
        </w:rPr>
        <w:t>Kontakti</w:t>
      </w:r>
    </w:p>
    <w:p w14:paraId="1989264E" w14:textId="77777777" w:rsidR="008C792B" w:rsidRPr="00D52BDC" w:rsidRDefault="008C792B" w:rsidP="008C792B">
      <w:pPr>
        <w:autoSpaceDE w:val="0"/>
        <w:autoSpaceDN w:val="0"/>
        <w:adjustRightInd w:val="0"/>
        <w:jc w:val="both"/>
        <w:rPr>
          <w:rFonts w:cs="Times New Roman"/>
          <w:color w:val="000000"/>
          <w:szCs w:val="24"/>
        </w:rPr>
      </w:pPr>
      <w:r w:rsidRPr="00D52BDC">
        <w:rPr>
          <w:rFonts w:cs="Times New Roman"/>
          <w:color w:val="000000"/>
          <w:szCs w:val="24"/>
        </w:rPr>
        <w:t xml:space="preserve">Ja </w:t>
      </w:r>
      <w:r>
        <w:rPr>
          <w:rFonts w:cs="Times New Roman"/>
          <w:color w:val="000000"/>
          <w:szCs w:val="24"/>
        </w:rPr>
        <w:t>datu subjektam</w:t>
      </w:r>
      <w:r w:rsidRPr="00D52BDC">
        <w:rPr>
          <w:rFonts w:cs="Times New Roman"/>
          <w:color w:val="000000"/>
          <w:szCs w:val="24"/>
        </w:rPr>
        <w:t xml:space="preserve"> rodas jautājumi vai sūdzības par datu apstrādes procesu, </w:t>
      </w:r>
      <w:r>
        <w:rPr>
          <w:rFonts w:cs="Times New Roman"/>
          <w:color w:val="000000"/>
          <w:szCs w:val="24"/>
        </w:rPr>
        <w:t>viņš</w:t>
      </w:r>
      <w:r w:rsidRPr="00D52BDC">
        <w:rPr>
          <w:rFonts w:cs="Times New Roman"/>
          <w:color w:val="000000"/>
          <w:szCs w:val="24"/>
        </w:rPr>
        <w:t xml:space="preserve"> var vērsties Latvijas Bankā (e-pasts: datuaizsardziba@bank.lv).</w:t>
      </w:r>
    </w:p>
    <w:p w14:paraId="3D8F3209" w14:textId="77777777" w:rsidR="008C792B" w:rsidRPr="00F11568" w:rsidRDefault="008C792B" w:rsidP="008C792B">
      <w:pPr>
        <w:autoSpaceDE w:val="0"/>
        <w:autoSpaceDN w:val="0"/>
        <w:adjustRightInd w:val="0"/>
        <w:rPr>
          <w:rFonts w:cs="Times New Roman"/>
          <w:szCs w:val="24"/>
        </w:rPr>
      </w:pPr>
    </w:p>
    <w:p w14:paraId="397F69D9" w14:textId="7EAA442C" w:rsidR="008C792B" w:rsidRPr="00F11568" w:rsidRDefault="008C792B" w:rsidP="008C792B">
      <w:pPr>
        <w:autoSpaceDE w:val="0"/>
        <w:autoSpaceDN w:val="0"/>
        <w:adjustRightInd w:val="0"/>
        <w:jc w:val="both"/>
        <w:rPr>
          <w:rFonts w:cs="Times New Roman"/>
          <w:szCs w:val="24"/>
        </w:rPr>
      </w:pPr>
      <w:r w:rsidRPr="00F11568">
        <w:rPr>
          <w:rFonts w:cs="Times New Roman"/>
          <w:szCs w:val="24"/>
        </w:rPr>
        <w:t xml:space="preserve">Turklāt datu subjektam ir tiesības jebkurā laikā vērsties pēc palīdzības </w:t>
      </w:r>
      <w:r w:rsidR="001B5E11" w:rsidRPr="00F11568">
        <w:rPr>
          <w:rFonts w:cs="Times New Roman"/>
          <w:szCs w:val="24"/>
        </w:rPr>
        <w:t>Datu valsts inspekcij</w:t>
      </w:r>
      <w:r w:rsidR="001B5E11">
        <w:rPr>
          <w:rFonts w:cs="Times New Roman"/>
          <w:szCs w:val="24"/>
        </w:rPr>
        <w:t>ā</w:t>
      </w:r>
      <w:r w:rsidRPr="00F11568">
        <w:rPr>
          <w:rFonts w:cs="Times New Roman"/>
          <w:szCs w:val="24"/>
        </w:rPr>
        <w:t xml:space="preserve"> (adrese: Elijas iela</w:t>
      </w:r>
      <w:r w:rsidR="0009407F" w:rsidRPr="0009407F">
        <w:rPr>
          <w:rFonts w:cs="Times New Roman"/>
          <w:szCs w:val="24"/>
        </w:rPr>
        <w:t> </w:t>
      </w:r>
      <w:r w:rsidRPr="00503C3F">
        <w:rPr>
          <w:rFonts w:cs="Times New Roman"/>
          <w:szCs w:val="24"/>
        </w:rPr>
        <w:t>17, Rīga, LV-1050; e-pasts</w:t>
      </w:r>
      <w:r w:rsidR="001B5E11">
        <w:rPr>
          <w:rFonts w:cs="Times New Roman"/>
          <w:szCs w:val="24"/>
        </w:rPr>
        <w:t>:</w:t>
      </w:r>
      <w:r w:rsidRPr="00F11568">
        <w:rPr>
          <w:rFonts w:cs="Times New Roman"/>
          <w:szCs w:val="24"/>
        </w:rPr>
        <w:t xml:space="preserve"> </w:t>
      </w:r>
      <w:r>
        <w:fldChar w:fldCharType="begin"/>
      </w:r>
      <w:r>
        <w:instrText>HYPERLINK "mailto:pasts@dvi.gov.lv"</w:instrText>
      </w:r>
      <w:r>
        <w:fldChar w:fldCharType="separate"/>
      </w:r>
      <w:r w:rsidRPr="00F11568">
        <w:rPr>
          <w:rStyle w:val="Hyperlink"/>
          <w:rFonts w:cs="Times New Roman"/>
          <w:color w:val="auto"/>
          <w:u w:val="none"/>
        </w:rPr>
        <w:t>pasts@dvi.gov.lv</w:t>
      </w:r>
      <w:r>
        <w:fldChar w:fldCharType="end"/>
      </w:r>
      <w:r w:rsidRPr="00F11568">
        <w:rPr>
          <w:rStyle w:val="email"/>
          <w:rFonts w:cs="Times New Roman"/>
          <w:shd w:val="clear" w:color="auto" w:fill="FFFFFF"/>
        </w:rPr>
        <w:t xml:space="preserve">; </w:t>
      </w:r>
      <w:r w:rsidRPr="00F11568">
        <w:rPr>
          <w:rFonts w:cs="Times New Roman"/>
          <w:szCs w:val="24"/>
        </w:rPr>
        <w:t xml:space="preserve">tīmekļvietne: www.dvi.gov.lv). </w:t>
      </w:r>
    </w:p>
    <w:p w14:paraId="680C76DB" w14:textId="77777777" w:rsidR="008C792B" w:rsidRPr="00F11568" w:rsidRDefault="008C792B" w:rsidP="008C792B">
      <w:pPr>
        <w:autoSpaceDE w:val="0"/>
        <w:autoSpaceDN w:val="0"/>
        <w:adjustRightInd w:val="0"/>
        <w:jc w:val="both"/>
        <w:rPr>
          <w:rFonts w:cs="Times New Roman"/>
          <w:szCs w:val="24"/>
        </w:rPr>
      </w:pPr>
    </w:p>
    <w:p w14:paraId="4138A545" w14:textId="03ED6627" w:rsidR="008C792B" w:rsidRDefault="008C792B" w:rsidP="008C792B">
      <w:pPr>
        <w:autoSpaceDE w:val="0"/>
        <w:autoSpaceDN w:val="0"/>
        <w:adjustRightInd w:val="0"/>
        <w:jc w:val="both"/>
        <w:rPr>
          <w:rFonts w:cs="Times New Roman"/>
          <w:b/>
          <w:bCs/>
          <w:color w:val="000000"/>
          <w:szCs w:val="24"/>
        </w:rPr>
      </w:pPr>
      <w:r>
        <w:rPr>
          <w:rFonts w:cs="Times New Roman"/>
          <w:b/>
          <w:bCs/>
          <w:color w:val="000000"/>
          <w:szCs w:val="24"/>
        </w:rPr>
        <w:t>Apliecinājums</w:t>
      </w:r>
    </w:p>
    <w:p w14:paraId="08149B4A" w14:textId="407FFD40" w:rsidR="008C792B" w:rsidRPr="00D52BDC" w:rsidRDefault="008C792B" w:rsidP="008C792B">
      <w:pPr>
        <w:autoSpaceDE w:val="0"/>
        <w:autoSpaceDN w:val="0"/>
        <w:adjustRightInd w:val="0"/>
        <w:jc w:val="both"/>
        <w:rPr>
          <w:rFonts w:cs="Times New Roman"/>
          <w:color w:val="000000"/>
          <w:szCs w:val="24"/>
        </w:rPr>
      </w:pPr>
      <w:r w:rsidRPr="00D52BDC">
        <w:rPr>
          <w:rFonts w:cs="Times New Roman"/>
          <w:color w:val="000000"/>
          <w:szCs w:val="24"/>
        </w:rPr>
        <w:t>Ar šo apliecinu, ka esmu informēts</w:t>
      </w:r>
      <w:r>
        <w:rPr>
          <w:rFonts w:cs="Times New Roman"/>
          <w:color w:val="000000"/>
          <w:szCs w:val="24"/>
        </w:rPr>
        <w:t xml:space="preserve"> par</w:t>
      </w:r>
      <w:r w:rsidRPr="00D52BDC">
        <w:rPr>
          <w:rFonts w:cs="Times New Roman"/>
          <w:color w:val="000000"/>
          <w:szCs w:val="24"/>
        </w:rPr>
        <w:t xml:space="preserve"> </w:t>
      </w:r>
      <w:r>
        <w:rPr>
          <w:rFonts w:cs="Times New Roman"/>
          <w:color w:val="000000"/>
          <w:szCs w:val="24"/>
        </w:rPr>
        <w:t>Latvijas Bankai iesniegto</w:t>
      </w:r>
      <w:r w:rsidRPr="00D52BDC">
        <w:rPr>
          <w:rFonts w:cs="Times New Roman"/>
          <w:color w:val="000000"/>
          <w:szCs w:val="24"/>
        </w:rPr>
        <w:t xml:space="preserve"> manu kā fiziskās personas datu, t</w:t>
      </w:r>
      <w:r w:rsidR="00B5563E">
        <w:rPr>
          <w:rFonts w:cs="Times New Roman"/>
          <w:color w:val="000000"/>
          <w:szCs w:val="24"/>
        </w:rPr>
        <w:t>. sk.</w:t>
      </w:r>
      <w:r w:rsidRPr="00D52BDC">
        <w:rPr>
          <w:rFonts w:cs="Times New Roman"/>
          <w:color w:val="000000"/>
          <w:szCs w:val="24"/>
        </w:rPr>
        <w:t xml:space="preserve"> sensitīvo personas datu, apstrādi </w:t>
      </w:r>
      <w:r w:rsidR="00071923">
        <w:rPr>
          <w:rFonts w:cs="Times New Roman"/>
          <w:color w:val="000000"/>
          <w:szCs w:val="24"/>
        </w:rPr>
        <w:t>speciālā vadītāja</w:t>
      </w:r>
      <w:r w:rsidRPr="00F5437E">
        <w:rPr>
          <w:rFonts w:cs="Times New Roman"/>
          <w:color w:val="000000"/>
          <w:szCs w:val="24"/>
        </w:rPr>
        <w:t xml:space="preserve"> </w:t>
      </w:r>
      <w:r w:rsidR="006254B7">
        <w:rPr>
          <w:rFonts w:cs="Times New Roman"/>
          <w:color w:val="000000"/>
          <w:szCs w:val="24"/>
        </w:rPr>
        <w:t xml:space="preserve">amata kandidāta </w:t>
      </w:r>
      <w:r w:rsidRPr="00F5437E">
        <w:rPr>
          <w:rFonts w:cs="Times New Roman"/>
          <w:color w:val="000000"/>
          <w:szCs w:val="24"/>
        </w:rPr>
        <w:t>piemērotības novērtēšan</w:t>
      </w:r>
      <w:r>
        <w:rPr>
          <w:rFonts w:cs="Times New Roman"/>
          <w:color w:val="000000"/>
          <w:szCs w:val="24"/>
        </w:rPr>
        <w:t>as</w:t>
      </w:r>
      <w:r w:rsidRPr="00F5437E">
        <w:rPr>
          <w:rFonts w:cs="Times New Roman"/>
          <w:color w:val="000000"/>
          <w:szCs w:val="24"/>
        </w:rPr>
        <w:t xml:space="preserve"> </w:t>
      </w:r>
      <w:r w:rsidRPr="00D52BDC">
        <w:rPr>
          <w:rFonts w:cs="Times New Roman"/>
          <w:color w:val="000000"/>
          <w:szCs w:val="24"/>
        </w:rPr>
        <w:t>kontekstā.</w:t>
      </w:r>
    </w:p>
    <w:p w14:paraId="19962606" w14:textId="77777777" w:rsidR="008C792B" w:rsidRDefault="008C792B" w:rsidP="008C792B">
      <w:pPr>
        <w:autoSpaceDE w:val="0"/>
        <w:autoSpaceDN w:val="0"/>
        <w:adjustRightInd w:val="0"/>
        <w:jc w:val="both"/>
        <w:rPr>
          <w:rFonts w:cs="Times New Roman"/>
          <w:color w:val="000000"/>
          <w:szCs w:val="24"/>
        </w:rPr>
      </w:pPr>
    </w:p>
    <w:p w14:paraId="303D7A3D" w14:textId="77777777" w:rsidR="008C792B" w:rsidRPr="00D52BDC" w:rsidRDefault="008C792B" w:rsidP="008C792B">
      <w:pPr>
        <w:autoSpaceDE w:val="0"/>
        <w:autoSpaceDN w:val="0"/>
        <w:adjustRightInd w:val="0"/>
        <w:jc w:val="both"/>
        <w:rPr>
          <w:rFonts w:cs="Times New Roman"/>
          <w:color w:val="000000"/>
          <w:szCs w:val="24"/>
        </w:rPr>
      </w:pPr>
      <w:r w:rsidRPr="00D52BDC">
        <w:rPr>
          <w:rFonts w:cs="Times New Roman"/>
          <w:color w:val="000000"/>
          <w:szCs w:val="24"/>
        </w:rPr>
        <w:t>Vārds, uzvārds</w:t>
      </w:r>
    </w:p>
    <w:p w14:paraId="418749A1" w14:textId="77777777" w:rsidR="008C792B" w:rsidRPr="00D52BDC" w:rsidRDefault="008C792B" w:rsidP="008C792B">
      <w:pPr>
        <w:autoSpaceDE w:val="0"/>
        <w:autoSpaceDN w:val="0"/>
        <w:adjustRightInd w:val="0"/>
        <w:jc w:val="both"/>
        <w:rPr>
          <w:rFonts w:cs="Times New Roman"/>
          <w:color w:val="000000"/>
          <w:szCs w:val="24"/>
        </w:rPr>
      </w:pPr>
    </w:p>
    <w:p w14:paraId="7E208CA9" w14:textId="77777777" w:rsidR="008C792B" w:rsidRPr="00D52BDC" w:rsidRDefault="008C792B" w:rsidP="008C792B">
      <w:pPr>
        <w:autoSpaceDE w:val="0"/>
        <w:autoSpaceDN w:val="0"/>
        <w:adjustRightInd w:val="0"/>
        <w:jc w:val="both"/>
        <w:rPr>
          <w:rFonts w:cs="Times New Roman"/>
          <w:color w:val="000000"/>
          <w:szCs w:val="24"/>
        </w:rPr>
      </w:pPr>
      <w:r w:rsidRPr="00D52BDC">
        <w:rPr>
          <w:rFonts w:cs="Times New Roman"/>
          <w:color w:val="000000"/>
          <w:szCs w:val="24"/>
        </w:rPr>
        <w:t>Paraksts</w:t>
      </w:r>
    </w:p>
    <w:p w14:paraId="41C1342B" w14:textId="77777777" w:rsidR="008C792B" w:rsidRPr="00D52BDC" w:rsidRDefault="008C792B" w:rsidP="008C792B">
      <w:pPr>
        <w:autoSpaceDE w:val="0"/>
        <w:autoSpaceDN w:val="0"/>
        <w:adjustRightInd w:val="0"/>
        <w:jc w:val="both"/>
        <w:rPr>
          <w:rFonts w:cs="Times New Roman"/>
          <w:color w:val="000000"/>
          <w:szCs w:val="24"/>
        </w:rPr>
      </w:pPr>
    </w:p>
    <w:p w14:paraId="2BFB2A5E" w14:textId="77777777" w:rsidR="008C792B" w:rsidRDefault="008C792B" w:rsidP="008C792B">
      <w:pPr>
        <w:autoSpaceDE w:val="0"/>
        <w:autoSpaceDN w:val="0"/>
        <w:adjustRightInd w:val="0"/>
        <w:jc w:val="both"/>
        <w:rPr>
          <w:rFonts w:cs="Times New Roman"/>
          <w:color w:val="000000"/>
          <w:szCs w:val="24"/>
        </w:rPr>
      </w:pPr>
      <w:r w:rsidRPr="00D52BDC">
        <w:rPr>
          <w:rFonts w:cs="Times New Roman"/>
          <w:color w:val="000000"/>
          <w:szCs w:val="24"/>
        </w:rPr>
        <w:t>Vieta, datums</w:t>
      </w:r>
    </w:p>
    <w:p w14:paraId="5D951C55" w14:textId="77777777" w:rsidR="008C792B" w:rsidRPr="00753315" w:rsidRDefault="008C792B" w:rsidP="002F680D">
      <w:pPr>
        <w:pStyle w:val="NApunkts1"/>
        <w:numPr>
          <w:ilvl w:val="0"/>
          <w:numId w:val="0"/>
        </w:numPr>
        <w:spacing w:before="480" w:after="480"/>
        <w:jc w:val="left"/>
        <w:rPr>
          <w:b/>
          <w:bCs/>
          <w:sz w:val="20"/>
          <w:szCs w:val="20"/>
        </w:rPr>
      </w:pPr>
      <w:r>
        <w:rPr>
          <w:b/>
          <w:bCs/>
          <w:sz w:val="20"/>
          <w:szCs w:val="20"/>
        </w:rPr>
        <w:t>ŠIS DOKUMENTS IR ELEKTRONISKI PARAKSTĪTS AR DROŠU ELEKTRONISKO PARAKSTU UN SATUR LAIKA ZĪMOGU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8C792B" w14:paraId="0F8552F2" w14:textId="77777777" w:rsidTr="0024174E">
        <w:tc>
          <w:tcPr>
            <w:tcW w:w="4928" w:type="dxa"/>
            <w:vAlign w:val="bottom"/>
          </w:tcPr>
          <w:p w14:paraId="3C6CCDF5" w14:textId="77777777" w:rsidR="008C792B" w:rsidRDefault="003C67E8" w:rsidP="0024174E">
            <w:pPr>
              <w:pStyle w:val="NoSpacing"/>
              <w:ind w:left="-107"/>
              <w:rPr>
                <w:rFonts w:cs="Times New Roman"/>
              </w:rPr>
            </w:pPr>
            <w:sdt>
              <w:sdtPr>
                <w:rPr>
                  <w:rFonts w:cs="Times New Roman"/>
                </w:rPr>
                <w:alias w:val="Amats"/>
                <w:tag w:val="Amats"/>
                <w:id w:val="-179813280"/>
                <w:placeholder>
                  <w:docPart w:val="5443C49977154A88BA701B8FA9FD07EB"/>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C792B">
                  <w:rPr>
                    <w:rFonts w:cs="Times New Roman"/>
                  </w:rPr>
                  <w:t>Latvijas Bankas prezidents</w:t>
                </w:r>
              </w:sdtContent>
            </w:sdt>
          </w:p>
        </w:tc>
        <w:sdt>
          <w:sdtPr>
            <w:rPr>
              <w:rFonts w:cs="Times New Roman"/>
            </w:rPr>
            <w:alias w:val="V. Uzvārds"/>
            <w:tag w:val="V. Uzvārds"/>
            <w:id w:val="2029523680"/>
            <w:placeholder>
              <w:docPart w:val="DDAE79F947DF4E37B8851ADF6624DFD2"/>
            </w:placeholder>
          </w:sdtPr>
          <w:sdtEndPr/>
          <w:sdtContent>
            <w:sdt>
              <w:sdtPr>
                <w:rPr>
                  <w:rFonts w:cs="Times New Roman"/>
                </w:rPr>
                <w:alias w:val="V. Uzvārds"/>
                <w:tag w:val="V. Uzvārds"/>
                <w:id w:val="1602602482"/>
                <w:placeholder>
                  <w:docPart w:val="E08CC92C0D8F481A8A480A4B8832BE6E"/>
                </w:placeholder>
              </w:sdtPr>
              <w:sdtEndPr/>
              <w:sdtContent>
                <w:tc>
                  <w:tcPr>
                    <w:tcW w:w="3792" w:type="dxa"/>
                    <w:vAlign w:val="bottom"/>
                  </w:tcPr>
                  <w:p w14:paraId="35260B1E" w14:textId="4E8DDD9E" w:rsidR="008C792B" w:rsidRDefault="008C792B" w:rsidP="0024174E">
                    <w:pPr>
                      <w:pStyle w:val="NoSpacing"/>
                      <w:ind w:right="-111"/>
                      <w:jc w:val="right"/>
                      <w:rPr>
                        <w:rFonts w:cs="Times New Roman"/>
                      </w:rPr>
                    </w:pPr>
                    <w:r>
                      <w:t>M.</w:t>
                    </w:r>
                    <w:r w:rsidR="001B5E11">
                      <w:t> </w:t>
                    </w:r>
                    <w:r>
                      <w:t>Kazāks</w:t>
                    </w:r>
                  </w:p>
                </w:tc>
              </w:sdtContent>
            </w:sdt>
          </w:sdtContent>
        </w:sdt>
      </w:tr>
    </w:tbl>
    <w:p w14:paraId="5B66C52B" w14:textId="18933DAE" w:rsidR="008C792B" w:rsidRPr="00DB1BB9" w:rsidRDefault="008C792B" w:rsidP="00F11568">
      <w:pPr>
        <w:jc w:val="right"/>
        <w:rPr>
          <w:rFonts w:eastAsia="Times New Roman" w:cs="Times New Roman"/>
          <w:noProof/>
          <w:szCs w:val="24"/>
          <w:lang w:eastAsia="en-US"/>
        </w:rPr>
      </w:pPr>
      <w:r>
        <w:rPr>
          <w:rFonts w:cs="Times New Roman"/>
          <w:szCs w:val="24"/>
        </w:rPr>
        <w:br w:type="page"/>
      </w:r>
      <w:bookmarkStart w:id="20" w:name="_Hlk166242893"/>
      <w:r>
        <w:rPr>
          <w:rFonts w:eastAsia="Times New Roman" w:cs="Times New Roman"/>
          <w:szCs w:val="24"/>
          <w:shd w:val="clear" w:color="auto" w:fill="FFFFFF"/>
          <w:lang w:eastAsia="en-US"/>
        </w:rPr>
        <w:lastRenderedPageBreak/>
        <w:t>2</w:t>
      </w:r>
      <w:r w:rsidRPr="00DB1BB9">
        <w:rPr>
          <w:rFonts w:eastAsia="Times New Roman" w:cs="Times New Roman"/>
          <w:szCs w:val="24"/>
          <w:shd w:val="clear" w:color="auto" w:fill="FFFFFF"/>
          <w:lang w:eastAsia="en-US"/>
        </w:rPr>
        <w:t>.</w:t>
      </w:r>
      <w:r>
        <w:rPr>
          <w:rFonts w:eastAsia="Times New Roman" w:cs="Times New Roman"/>
          <w:szCs w:val="24"/>
          <w:shd w:val="clear" w:color="auto" w:fill="FFFFFF"/>
          <w:lang w:eastAsia="en-US"/>
        </w:rPr>
        <w:t> </w:t>
      </w:r>
      <w:r w:rsidRPr="00DB1BB9">
        <w:rPr>
          <w:rFonts w:eastAsia="Times New Roman" w:cs="Times New Roman"/>
          <w:szCs w:val="24"/>
          <w:shd w:val="clear" w:color="auto" w:fill="FFFFFF"/>
          <w:lang w:eastAsia="en-US"/>
        </w:rPr>
        <w:t>pielikums</w:t>
      </w:r>
    </w:p>
    <w:p w14:paraId="10A6DB44" w14:textId="4E04896F" w:rsidR="008C792B" w:rsidRPr="00DB1BB9" w:rsidRDefault="003C67E8" w:rsidP="008C792B">
      <w:pPr>
        <w:pStyle w:val="NApielikums"/>
      </w:pPr>
      <w:sdt>
        <w:sdtPr>
          <w:id w:val="32932755"/>
          <w:placeholder>
            <w:docPart w:val="ACB1DE45BF65468FA89E5F0CBC39C1C5"/>
          </w:placeholder>
          <w:showingPlcHdr/>
        </w:sdtPr>
        <w:sdtEndPr/>
        <w:sdtContent>
          <w:r w:rsidR="008C792B" w:rsidRPr="00DB1BB9">
            <w:t xml:space="preserve">Latvijas Bankas </w:t>
          </w:r>
        </w:sdtContent>
      </w:sdt>
      <w:sdt>
        <w:sdtPr>
          <w:id w:val="25448168"/>
          <w:placeholder>
            <w:docPart w:val="3175B20913374CBA9B8DF8E9AB9C9738"/>
          </w:placeholder>
        </w:sdtPr>
        <w:sdtEndPr/>
        <w:sdtContent>
          <w:r w:rsidR="008272EE">
            <w:t>202</w:t>
          </w:r>
          <w:r w:rsidR="00AA7979">
            <w:t>5</w:t>
          </w:r>
          <w:r w:rsidR="008272EE">
            <w:t>.</w:t>
          </w:r>
          <w:r w:rsidR="00704841">
            <w:t> </w:t>
          </w:r>
          <w:r w:rsidR="008272EE">
            <w:t>gada</w:t>
          </w:r>
        </w:sdtContent>
      </w:sdt>
    </w:p>
    <w:p w14:paraId="6C366E9B" w14:textId="156F6F6E" w:rsidR="008C792B" w:rsidRPr="00DB1BB9" w:rsidRDefault="003C67E8" w:rsidP="008C792B">
      <w:pPr>
        <w:pStyle w:val="NApielikums"/>
      </w:pPr>
      <w:sdt>
        <w:sdtPr>
          <w:id w:val="32932782"/>
          <w:placeholder>
            <w:docPart w:val="197F84C4A9E04D7480E09F2D95E124AF"/>
          </w:placeholder>
          <w:showingPlcHdr/>
        </w:sdtPr>
        <w:sdtEndPr/>
        <w:sdtContent>
          <w:r w:rsidR="008C792B" w:rsidRPr="00DB1BB9">
            <w:t xml:space="preserve">noteikumiem </w:t>
          </w:r>
        </w:sdtContent>
      </w:sdt>
      <w:sdt>
        <w:sdtPr>
          <w:id w:val="25448110"/>
          <w:placeholder>
            <w:docPart w:val="387B6B836C9A414E9BA782D5939F4BA1"/>
          </w:placeholder>
          <w:showingPlcHdr/>
        </w:sdtPr>
        <w:sdtEndPr/>
        <w:sdtContent>
          <w:r w:rsidR="008C792B" w:rsidRPr="00DB1BB9">
            <w:t xml:space="preserve">Nr. </w:t>
          </w:r>
        </w:sdtContent>
      </w:sdt>
      <w:sdt>
        <w:sdtPr>
          <w:id w:val="25448136"/>
          <w:placeholder>
            <w:docPart w:val="288517AE108E46259701A7C529A4B5A8"/>
          </w:placeholder>
          <w:showingPlcHdr/>
        </w:sdtPr>
        <w:sdtEndPr/>
        <w:sdtContent>
          <w:r w:rsidR="008758C5" w:rsidRPr="00DB1BB9">
            <w:rPr>
              <w:rStyle w:val="PlaceholderText"/>
            </w:rPr>
            <w:t>[_____]</w:t>
          </w:r>
        </w:sdtContent>
      </w:sdt>
    </w:p>
    <w:bookmarkEnd w:id="20"/>
    <w:p w14:paraId="7F3E2545" w14:textId="77777777" w:rsidR="008C792B" w:rsidRDefault="008C792B" w:rsidP="008C792B">
      <w:pPr>
        <w:pStyle w:val="Title"/>
        <w:spacing w:after="0"/>
        <w:ind w:hanging="90"/>
        <w:jc w:val="center"/>
        <w:rPr>
          <w:rFonts w:ascii="Times New Roman" w:hAnsi="Times New Roman" w:cs="Times New Roman"/>
          <w:noProof/>
          <w:sz w:val="22"/>
          <w:szCs w:val="22"/>
        </w:rPr>
      </w:pPr>
    </w:p>
    <w:p w14:paraId="3D226606" w14:textId="083EDADA" w:rsidR="005E5E04" w:rsidRPr="002F680D" w:rsidRDefault="005E5E04" w:rsidP="008C792B">
      <w:pPr>
        <w:jc w:val="both"/>
        <w:rPr>
          <w:b/>
          <w:noProof/>
          <w:szCs w:val="24"/>
        </w:rPr>
      </w:pPr>
      <w:r w:rsidRPr="002F680D">
        <w:rPr>
          <w:b/>
          <w:noProof/>
          <w:szCs w:val="24"/>
        </w:rPr>
        <w:t>Reputācijas novērtējuma anketa</w:t>
      </w:r>
    </w:p>
    <w:p w14:paraId="7C133756" w14:textId="77777777" w:rsidR="005E5E04" w:rsidRDefault="005E5E04" w:rsidP="008C792B">
      <w:pPr>
        <w:jc w:val="both"/>
        <w:rPr>
          <w:b/>
          <w:noProof/>
          <w:szCs w:val="24"/>
        </w:rPr>
      </w:pPr>
    </w:p>
    <w:p w14:paraId="07D5D182" w14:textId="684D6471" w:rsidR="008C792B" w:rsidRPr="0075036B" w:rsidRDefault="008C792B" w:rsidP="008C792B">
      <w:pPr>
        <w:jc w:val="both"/>
        <w:rPr>
          <w:b/>
          <w:noProof/>
          <w:szCs w:val="24"/>
        </w:rPr>
      </w:pPr>
      <w:r w:rsidRPr="0075036B">
        <w:rPr>
          <w:b/>
          <w:noProof/>
          <w:szCs w:val="24"/>
        </w:rPr>
        <w:t>Anketas aizpildīšanas mērķis</w:t>
      </w:r>
    </w:p>
    <w:p w14:paraId="30D32764" w14:textId="5F19F5C5" w:rsidR="008C792B" w:rsidRPr="0075036B" w:rsidRDefault="008C792B" w:rsidP="008C792B">
      <w:pPr>
        <w:jc w:val="both"/>
        <w:rPr>
          <w:noProof/>
          <w:szCs w:val="24"/>
        </w:rPr>
      </w:pPr>
      <w:r>
        <w:rPr>
          <w:noProof/>
          <w:szCs w:val="24"/>
        </w:rPr>
        <w:t>A</w:t>
      </w:r>
      <w:r w:rsidRPr="0075036B">
        <w:rPr>
          <w:noProof/>
          <w:szCs w:val="24"/>
        </w:rPr>
        <w:t>nketā ietvertā informācija snie</w:t>
      </w:r>
      <w:r>
        <w:rPr>
          <w:noProof/>
          <w:szCs w:val="24"/>
        </w:rPr>
        <w:t>dz</w:t>
      </w:r>
      <w:r w:rsidRPr="0075036B">
        <w:rPr>
          <w:noProof/>
          <w:szCs w:val="24"/>
        </w:rPr>
        <w:t xml:space="preserve"> iespēju veikt </w:t>
      </w:r>
      <w:r w:rsidR="00AA7979">
        <w:rPr>
          <w:noProof/>
          <w:szCs w:val="24"/>
        </w:rPr>
        <w:t>speciālā vadītāja</w:t>
      </w:r>
      <w:r>
        <w:rPr>
          <w:noProof/>
          <w:szCs w:val="24"/>
        </w:rPr>
        <w:t xml:space="preserve"> amata kandidāta</w:t>
      </w:r>
      <w:r w:rsidRPr="0075036B">
        <w:rPr>
          <w:noProof/>
          <w:szCs w:val="24"/>
        </w:rPr>
        <w:t xml:space="preserve"> </w:t>
      </w:r>
      <w:r>
        <w:rPr>
          <w:noProof/>
          <w:szCs w:val="24"/>
        </w:rPr>
        <w:t>reputācijas</w:t>
      </w:r>
      <w:r w:rsidRPr="0075036B">
        <w:rPr>
          <w:noProof/>
          <w:szCs w:val="24"/>
        </w:rPr>
        <w:t xml:space="preserve"> novērtējumu.</w:t>
      </w:r>
    </w:p>
    <w:p w14:paraId="2F9B05E4" w14:textId="77777777" w:rsidR="008C792B" w:rsidRDefault="008C792B" w:rsidP="008C792B">
      <w:pPr>
        <w:jc w:val="both"/>
        <w:rPr>
          <w:noProof/>
          <w:szCs w:val="24"/>
        </w:rPr>
      </w:pPr>
    </w:p>
    <w:p w14:paraId="693DB825" w14:textId="77777777" w:rsidR="008C792B" w:rsidRPr="00AB5851" w:rsidRDefault="008C792B" w:rsidP="008C792B">
      <w:pPr>
        <w:jc w:val="both"/>
        <w:rPr>
          <w:b/>
          <w:bCs/>
          <w:noProof/>
          <w:szCs w:val="24"/>
        </w:rPr>
      </w:pPr>
      <w:r>
        <w:rPr>
          <w:b/>
          <w:bCs/>
          <w:noProof/>
          <w:szCs w:val="24"/>
        </w:rPr>
        <w:t>Kā jāaizpilda anketa</w:t>
      </w:r>
    </w:p>
    <w:p w14:paraId="7FCE45BE" w14:textId="01F67AB6" w:rsidR="008C792B" w:rsidRPr="0075036B" w:rsidRDefault="008C792B" w:rsidP="008C792B">
      <w:pPr>
        <w:jc w:val="both"/>
        <w:rPr>
          <w:noProof/>
          <w:szCs w:val="24"/>
        </w:rPr>
      </w:pPr>
      <w:r w:rsidRPr="0075036B">
        <w:rPr>
          <w:noProof/>
          <w:szCs w:val="24"/>
        </w:rPr>
        <w:t xml:space="preserve">Uz visiem anketas jautājumiem jāsniedz precīzas un pilnīgas atbildes. Ja sniegtā informācija </w:t>
      </w:r>
      <w:r>
        <w:rPr>
          <w:noProof/>
          <w:szCs w:val="24"/>
        </w:rPr>
        <w:t>ir</w:t>
      </w:r>
      <w:r w:rsidRPr="0075036B">
        <w:rPr>
          <w:noProof/>
          <w:szCs w:val="24"/>
        </w:rPr>
        <w:t xml:space="preserve"> neprecīza vai nepilnīga, anketas apstrāde var ieilgt. </w:t>
      </w:r>
      <w:r w:rsidR="00C1463B">
        <w:rPr>
          <w:noProof/>
          <w:szCs w:val="24"/>
        </w:rPr>
        <w:t>N</w:t>
      </w:r>
      <w:r w:rsidRPr="0075036B">
        <w:rPr>
          <w:noProof/>
          <w:szCs w:val="24"/>
        </w:rPr>
        <w:t>epatiesas, nepilnīgas vai maldinošas informācijas sniegšan</w:t>
      </w:r>
      <w:r w:rsidR="00C1463B">
        <w:rPr>
          <w:noProof/>
          <w:szCs w:val="24"/>
        </w:rPr>
        <w:t>a</w:t>
      </w:r>
      <w:r w:rsidRPr="0075036B">
        <w:rPr>
          <w:noProof/>
          <w:szCs w:val="24"/>
        </w:rPr>
        <w:t xml:space="preserve"> apzināti vai nolaidības dēļ var radīt šaubas par </w:t>
      </w:r>
      <w:r w:rsidR="00AA7979">
        <w:rPr>
          <w:noProof/>
          <w:szCs w:val="24"/>
        </w:rPr>
        <w:t xml:space="preserve">tiesai iesakāmās vai </w:t>
      </w:r>
      <w:r w:rsidRPr="0075036B">
        <w:rPr>
          <w:noProof/>
          <w:szCs w:val="24"/>
        </w:rPr>
        <w:t>amatā apstiprināmās personas piemērotību.</w:t>
      </w:r>
    </w:p>
    <w:p w14:paraId="27569637" w14:textId="77777777" w:rsidR="008C792B" w:rsidRPr="0075036B" w:rsidRDefault="008C792B" w:rsidP="008C792B">
      <w:pPr>
        <w:jc w:val="both"/>
        <w:rPr>
          <w:noProof/>
          <w:szCs w:val="24"/>
        </w:rPr>
      </w:pPr>
    </w:p>
    <w:p w14:paraId="3FCD9020" w14:textId="2A65EE3F" w:rsidR="008C792B" w:rsidRPr="0075036B" w:rsidRDefault="008C792B" w:rsidP="008C792B">
      <w:pPr>
        <w:jc w:val="both"/>
        <w:rPr>
          <w:rFonts w:eastAsia="Calibri" w:cs="Times New Roman"/>
          <w:b/>
          <w:noProof/>
          <w:szCs w:val="24"/>
        </w:rPr>
      </w:pPr>
      <w:r w:rsidRPr="0075036B">
        <w:rPr>
          <w:rFonts w:cs="Times New Roman"/>
          <w:b/>
          <w:noProof/>
          <w:szCs w:val="24"/>
        </w:rPr>
        <w:t>Kam jā</w:t>
      </w:r>
      <w:r w:rsidR="00A322D5">
        <w:rPr>
          <w:rFonts w:cs="Times New Roman"/>
          <w:b/>
          <w:noProof/>
          <w:szCs w:val="24"/>
        </w:rPr>
        <w:t>a</w:t>
      </w:r>
      <w:r w:rsidRPr="0075036B">
        <w:rPr>
          <w:rFonts w:cs="Times New Roman"/>
          <w:b/>
          <w:noProof/>
          <w:szCs w:val="24"/>
        </w:rPr>
        <w:t>izpilda un jāparaksta anketa</w:t>
      </w:r>
    </w:p>
    <w:p w14:paraId="4C1EF4CA" w14:textId="7B07AB3C" w:rsidR="008C792B" w:rsidRPr="00A12A87" w:rsidRDefault="00AA7979" w:rsidP="008C792B">
      <w:pPr>
        <w:jc w:val="both"/>
        <w:rPr>
          <w:rFonts w:eastAsia="Calibri" w:cs="Times New Roman"/>
          <w:noProof/>
          <w:szCs w:val="24"/>
        </w:rPr>
      </w:pPr>
      <w:r>
        <w:rPr>
          <w:rFonts w:cs="Times New Roman"/>
          <w:noProof/>
          <w:szCs w:val="24"/>
        </w:rPr>
        <w:t>Speciālā vadītāja</w:t>
      </w:r>
      <w:r w:rsidR="008C792B">
        <w:rPr>
          <w:rFonts w:cs="Times New Roman"/>
          <w:noProof/>
          <w:szCs w:val="24"/>
        </w:rPr>
        <w:t xml:space="preserve"> amata kandidāts ir</w:t>
      </w:r>
      <w:r w:rsidR="008C792B" w:rsidRPr="0075036B">
        <w:rPr>
          <w:rFonts w:cs="Times New Roman"/>
          <w:noProof/>
          <w:szCs w:val="24"/>
        </w:rPr>
        <w:t xml:space="preserve"> atbildīg</w:t>
      </w:r>
      <w:r w:rsidR="008C792B">
        <w:rPr>
          <w:rFonts w:cs="Times New Roman"/>
          <w:noProof/>
          <w:szCs w:val="24"/>
        </w:rPr>
        <w:t>s</w:t>
      </w:r>
      <w:r w:rsidR="008C792B" w:rsidRPr="0075036B">
        <w:rPr>
          <w:rFonts w:cs="Times New Roman"/>
          <w:noProof/>
          <w:szCs w:val="24"/>
        </w:rPr>
        <w:t xml:space="preserve"> par pilnīgas un precīzas informācijas sniegšanu </w:t>
      </w:r>
      <w:r w:rsidR="008C792B" w:rsidRPr="0075036B">
        <w:rPr>
          <w:rFonts w:cs="Times New Roman"/>
          <w:noProof/>
          <w:szCs w:val="24"/>
          <w:lang w:eastAsia="en-US"/>
        </w:rPr>
        <w:t xml:space="preserve">Latvijas Bankai </w:t>
      </w:r>
      <w:r w:rsidR="008C792B" w:rsidRPr="0075036B">
        <w:rPr>
          <w:rFonts w:cs="Times New Roman"/>
          <w:noProof/>
          <w:szCs w:val="24"/>
        </w:rPr>
        <w:t xml:space="preserve">saistībā ar </w:t>
      </w:r>
      <w:r w:rsidR="008C792B">
        <w:rPr>
          <w:rFonts w:cs="Times New Roman"/>
          <w:noProof/>
          <w:szCs w:val="24"/>
        </w:rPr>
        <w:t>personas</w:t>
      </w:r>
      <w:r>
        <w:rPr>
          <w:rFonts w:cs="Times New Roman"/>
          <w:noProof/>
          <w:szCs w:val="24"/>
        </w:rPr>
        <w:t xml:space="preserve"> ieteikšanu tiesai vai</w:t>
      </w:r>
      <w:r w:rsidR="008C792B">
        <w:rPr>
          <w:rFonts w:cs="Times New Roman"/>
          <w:noProof/>
          <w:szCs w:val="24"/>
        </w:rPr>
        <w:t xml:space="preserve"> </w:t>
      </w:r>
      <w:r w:rsidR="008C792B" w:rsidRPr="0075036B">
        <w:rPr>
          <w:rFonts w:cs="Times New Roman"/>
          <w:noProof/>
          <w:szCs w:val="24"/>
        </w:rPr>
        <w:t xml:space="preserve">iecelšanu amatā. </w:t>
      </w:r>
      <w:r w:rsidR="008C792B">
        <w:rPr>
          <w:rFonts w:eastAsia="Calibri" w:cs="Times New Roman"/>
          <w:noProof/>
          <w:szCs w:val="24"/>
        </w:rPr>
        <w:t xml:space="preserve">Anketu paraksta </w:t>
      </w:r>
      <w:r>
        <w:rPr>
          <w:rFonts w:cs="Times New Roman"/>
          <w:noProof/>
          <w:szCs w:val="24"/>
        </w:rPr>
        <w:t>speciālā vadītāja</w:t>
      </w:r>
      <w:r w:rsidR="008C792B">
        <w:rPr>
          <w:rFonts w:cs="Times New Roman"/>
          <w:noProof/>
          <w:szCs w:val="24"/>
        </w:rPr>
        <w:t xml:space="preserve"> amata kandidāts</w:t>
      </w:r>
      <w:r w:rsidR="008C792B" w:rsidRPr="0075036B">
        <w:rPr>
          <w:rFonts w:cs="Times New Roman"/>
          <w:noProof/>
          <w:szCs w:val="24"/>
        </w:rPr>
        <w:t>.</w:t>
      </w:r>
    </w:p>
    <w:p w14:paraId="5AA1C911" w14:textId="77777777" w:rsidR="008C792B" w:rsidRPr="0075036B" w:rsidRDefault="008C792B" w:rsidP="008C792B">
      <w:pPr>
        <w:jc w:val="both"/>
        <w:rPr>
          <w:b/>
          <w:noProof/>
          <w:szCs w:val="24"/>
        </w:rPr>
      </w:pPr>
    </w:p>
    <w:p w14:paraId="11160388" w14:textId="19E6CDF9" w:rsidR="008C792B" w:rsidRPr="0073455B" w:rsidRDefault="00F11568" w:rsidP="008C792B">
      <w:pPr>
        <w:jc w:val="both"/>
        <w:rPr>
          <w:rFonts w:eastAsia="Calibri"/>
          <w:noProof/>
        </w:rPr>
      </w:pPr>
      <w:r w:rsidRPr="0073455B">
        <w:rPr>
          <w:rFonts w:eastAsia="Calibri"/>
          <w:noProof/>
          <w:lang w:val="en-US" w:eastAsia="en-US"/>
        </w:rPr>
        <mc:AlternateContent>
          <mc:Choice Requires="wps">
            <w:drawing>
              <wp:anchor distT="0" distB="0" distL="114300" distR="114300" simplePos="0" relativeHeight="251659264" behindDoc="0" locked="0" layoutInCell="1" allowOverlap="1" wp14:anchorId="552C4E70" wp14:editId="6957BA35">
                <wp:simplePos x="0" y="0"/>
                <wp:positionH relativeFrom="margin">
                  <wp:align>left</wp:align>
                </wp:positionH>
                <wp:positionV relativeFrom="paragraph">
                  <wp:posOffset>2540</wp:posOffset>
                </wp:positionV>
                <wp:extent cx="5316220" cy="4728845"/>
                <wp:effectExtent l="0" t="0" r="17780" b="14605"/>
                <wp:wrapTopAndBottom/>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6220" cy="4729163"/>
                        </a:xfrm>
                        <a:prstGeom prst="rect">
                          <a:avLst/>
                        </a:prstGeom>
                        <a:solidFill>
                          <a:sysClr val="window" lastClr="FFFFFF">
                            <a:lumMod val="95000"/>
                          </a:sysClr>
                        </a:solidFill>
                        <a:ln w="9525">
                          <a:solidFill>
                            <a:srgbClr val="000000"/>
                          </a:solidFill>
                          <a:miter lim="800000"/>
                          <a:headEnd/>
                          <a:tailEnd/>
                        </a:ln>
                      </wps:spPr>
                      <wps:txbx>
                        <w:txbxContent>
                          <w:p w14:paraId="100AA8BE" w14:textId="1BB9F209" w:rsidR="008C792B" w:rsidRPr="002F489C" w:rsidRDefault="00AA7979" w:rsidP="008C792B">
                            <w:pPr>
                              <w:pStyle w:val="Table-Text"/>
                              <w:ind w:right="7"/>
                              <w:rPr>
                                <w:rStyle w:val="IntenseEmphasis"/>
                                <w:rFonts w:ascii="Times New Roman" w:hAnsi="Times New Roman" w:cs="Times New Roman"/>
                                <w:color w:val="1F497D" w:themeColor="text2"/>
                                <w:sz w:val="24"/>
                                <w:szCs w:val="24"/>
                              </w:rPr>
                            </w:pPr>
                            <w:bookmarkStart w:id="21" w:name="_Hlk174013811"/>
                            <w:r>
                              <w:rPr>
                                <w:rStyle w:val="IntenseEmphasis"/>
                                <w:rFonts w:ascii="Times New Roman" w:hAnsi="Times New Roman" w:cs="Times New Roman"/>
                                <w:color w:val="1F497D" w:themeColor="text2"/>
                                <w:sz w:val="24"/>
                                <w:szCs w:val="24"/>
                              </w:rPr>
                              <w:t>Speciālā vadītāja</w:t>
                            </w:r>
                            <w:r w:rsidR="00947CD4">
                              <w:rPr>
                                <w:rStyle w:val="IntenseEmphasis"/>
                                <w:rFonts w:ascii="Times New Roman" w:hAnsi="Times New Roman" w:cs="Times New Roman"/>
                                <w:color w:val="1F497D" w:themeColor="text2"/>
                                <w:sz w:val="24"/>
                                <w:szCs w:val="24"/>
                              </w:rPr>
                              <w:t xml:space="preserve"> amata kandidāta</w:t>
                            </w:r>
                            <w:r w:rsidR="008C792B" w:rsidRPr="002F489C">
                              <w:rPr>
                                <w:rStyle w:val="IntenseEmphasis"/>
                                <w:rFonts w:ascii="Times New Roman" w:hAnsi="Times New Roman" w:cs="Times New Roman"/>
                                <w:color w:val="1F497D" w:themeColor="text2"/>
                                <w:sz w:val="24"/>
                                <w:szCs w:val="24"/>
                              </w:rPr>
                              <w:t xml:space="preserve"> apliecinājums</w:t>
                            </w:r>
                          </w:p>
                          <w:p w14:paraId="03F8370D" w14:textId="77777777" w:rsidR="008C792B" w:rsidRPr="008F0C75" w:rsidRDefault="008C792B" w:rsidP="008C792B">
                            <w:pPr>
                              <w:pStyle w:val="Table-Text"/>
                              <w:ind w:right="7"/>
                              <w:rPr>
                                <w:rStyle w:val="IntenseEmphasis"/>
                                <w:rFonts w:ascii="Times New Roman" w:hAnsi="Times New Roman" w:cs="Times New Roman"/>
                                <w:color w:val="1F497D" w:themeColor="text2"/>
                                <w:sz w:val="24"/>
                                <w:szCs w:val="24"/>
                              </w:rPr>
                            </w:pPr>
                          </w:p>
                          <w:p w14:paraId="64649FC6" w14:textId="77777777"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 xml:space="preserve">Ar šo persona: </w:t>
                            </w:r>
                          </w:p>
                          <w:p w14:paraId="035255A9" w14:textId="77777777" w:rsidR="008C792B" w:rsidRPr="008F0C75" w:rsidRDefault="003C67E8" w:rsidP="008C792B">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630775389"/>
                                <w14:checkbox>
                                  <w14:checked w14:val="0"/>
                                  <w14:checkedState w14:val="2612" w14:font="MS Gothic"/>
                                  <w14:uncheckedState w14:val="2610" w14:font="MS Gothic"/>
                                </w14:checkbox>
                              </w:sdtPr>
                              <w:sdtEndPr/>
                              <w:sdtContent>
                                <w:r w:rsidR="008C792B" w:rsidRPr="008F0C75">
                                  <w:rPr>
                                    <w:rFonts w:ascii="Segoe UI Symbol" w:eastAsia="MS Mincho" w:hAnsi="Segoe UI Symbol" w:cs="Segoe UI Symbol"/>
                                    <w:sz w:val="24"/>
                                    <w:szCs w:val="24"/>
                                  </w:rPr>
                                  <w:t>☐</w:t>
                                </w:r>
                              </w:sdtContent>
                            </w:sdt>
                            <w:r w:rsidR="008C792B" w:rsidRPr="008F0C75">
                              <w:rPr>
                                <w:rFonts w:ascii="Times New Roman" w:hAnsi="Times New Roman" w:cs="Times New Roman"/>
                                <w:sz w:val="24"/>
                                <w:szCs w:val="24"/>
                              </w:rPr>
                              <w:t xml:space="preserve"> apliecina, ka anketā sniegtā informācija atbilstoši tās rīcībā esošajām ziņām ir precīza un pilnīga;</w:t>
                            </w:r>
                          </w:p>
                          <w:p w14:paraId="6C7345BE" w14:textId="6FE9C3EC" w:rsidR="008C792B" w:rsidRPr="008F0C75" w:rsidRDefault="003C67E8" w:rsidP="008C792B">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835328874"/>
                                <w14:checkbox>
                                  <w14:checked w14:val="0"/>
                                  <w14:checkedState w14:val="2612" w14:font="MS Gothic"/>
                                  <w14:uncheckedState w14:val="2610" w14:font="MS Gothic"/>
                                </w14:checkbox>
                              </w:sdtPr>
                              <w:sdtEndPr/>
                              <w:sdtContent>
                                <w:r w:rsidR="008C792B" w:rsidRPr="008F0C75">
                                  <w:rPr>
                                    <w:rFonts w:ascii="Segoe UI Symbol" w:eastAsia="MS Mincho" w:hAnsi="Segoe UI Symbol" w:cs="Segoe UI Symbol"/>
                                    <w:sz w:val="24"/>
                                    <w:szCs w:val="24"/>
                                  </w:rPr>
                                  <w:t>☐</w:t>
                                </w:r>
                              </w:sdtContent>
                            </w:sdt>
                            <w:r w:rsidR="008C792B" w:rsidRPr="008F0C75">
                              <w:rPr>
                                <w:rFonts w:ascii="Times New Roman" w:hAnsi="Times New Roman" w:cs="Times New Roman"/>
                                <w:sz w:val="24"/>
                                <w:szCs w:val="24"/>
                              </w:rPr>
                              <w:t xml:space="preserve"> apliecina, ka nekavējoties paziņos Latvijas Bankai par jebkurām būtiskām izmaiņām* sniegtajā informācijā</w:t>
                            </w:r>
                            <w:r w:rsidR="00640D69">
                              <w:rPr>
                                <w:rFonts w:ascii="Times New Roman" w:hAnsi="Times New Roman" w:cs="Times New Roman"/>
                                <w:sz w:val="24"/>
                                <w:szCs w:val="24"/>
                              </w:rPr>
                              <w:t>.</w:t>
                            </w:r>
                          </w:p>
                          <w:p w14:paraId="1D478952" w14:textId="77777777" w:rsidR="008C792B" w:rsidRPr="008F0C75" w:rsidRDefault="008C792B" w:rsidP="008C792B">
                            <w:pPr>
                              <w:pStyle w:val="Table-Text"/>
                              <w:ind w:right="7"/>
                              <w:jc w:val="both"/>
                              <w:rPr>
                                <w:rFonts w:ascii="Times New Roman" w:hAnsi="Times New Roman" w:cs="Times New Roman"/>
                                <w:sz w:val="24"/>
                                <w:szCs w:val="24"/>
                              </w:rPr>
                            </w:pPr>
                          </w:p>
                          <w:p w14:paraId="5C6BCA5B" w14:textId="77777777" w:rsidR="008C792B" w:rsidRPr="008F0C75" w:rsidRDefault="008C792B" w:rsidP="008C792B">
                            <w:pPr>
                              <w:pStyle w:val="Table-Text"/>
                              <w:ind w:right="7"/>
                              <w:jc w:val="both"/>
                              <w:rPr>
                                <w:rFonts w:ascii="Times New Roman" w:hAnsi="Times New Roman" w:cs="Times New Roman"/>
                                <w:sz w:val="24"/>
                                <w:szCs w:val="24"/>
                              </w:rPr>
                            </w:pPr>
                          </w:p>
                          <w:p w14:paraId="2E3EEE69" w14:textId="77777777" w:rsidR="008C792B" w:rsidRPr="008F0C75" w:rsidRDefault="008C792B" w:rsidP="008C792B">
                            <w:pPr>
                              <w:pStyle w:val="Table-Text"/>
                              <w:ind w:right="7"/>
                              <w:jc w:val="both"/>
                              <w:rPr>
                                <w:rFonts w:ascii="Times New Roman" w:hAnsi="Times New Roman" w:cs="Times New Roman"/>
                                <w:sz w:val="24"/>
                                <w:szCs w:val="24"/>
                              </w:rPr>
                            </w:pPr>
                          </w:p>
                          <w:p w14:paraId="3F4CF475" w14:textId="760E37B5"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Vārds un uzvārds</w:t>
                            </w:r>
                          </w:p>
                          <w:p w14:paraId="064AFCD5" w14:textId="77777777" w:rsidR="008C792B" w:rsidRPr="008F0C75" w:rsidRDefault="008C792B" w:rsidP="008C792B">
                            <w:pPr>
                              <w:pStyle w:val="Table-Text"/>
                              <w:ind w:right="7"/>
                              <w:jc w:val="both"/>
                              <w:rPr>
                                <w:rFonts w:ascii="Times New Roman" w:hAnsi="Times New Roman" w:cs="Times New Roman"/>
                                <w:sz w:val="24"/>
                                <w:szCs w:val="24"/>
                              </w:rPr>
                            </w:pPr>
                          </w:p>
                          <w:p w14:paraId="05D22012" w14:textId="77777777" w:rsidR="008C792B" w:rsidRPr="008F0C75" w:rsidRDefault="008C792B" w:rsidP="008C792B">
                            <w:pPr>
                              <w:pStyle w:val="Table-Text"/>
                              <w:ind w:right="7"/>
                              <w:jc w:val="both"/>
                              <w:rPr>
                                <w:rFonts w:ascii="Times New Roman" w:hAnsi="Times New Roman" w:cs="Times New Roman"/>
                                <w:sz w:val="24"/>
                                <w:szCs w:val="24"/>
                              </w:rPr>
                            </w:pPr>
                          </w:p>
                          <w:p w14:paraId="6924F7DA" w14:textId="1A7C0814"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Paraksts (e-paraksts)</w:t>
                            </w:r>
                          </w:p>
                          <w:p w14:paraId="4A455191" w14:textId="77777777" w:rsidR="008C792B" w:rsidRPr="008F0C75" w:rsidRDefault="008C792B" w:rsidP="008C792B">
                            <w:pPr>
                              <w:pStyle w:val="Table-Text"/>
                              <w:ind w:right="7"/>
                              <w:jc w:val="both"/>
                              <w:rPr>
                                <w:rFonts w:ascii="Times New Roman" w:hAnsi="Times New Roman" w:cs="Times New Roman"/>
                                <w:sz w:val="24"/>
                                <w:szCs w:val="24"/>
                              </w:rPr>
                            </w:pPr>
                          </w:p>
                          <w:p w14:paraId="60570CAD" w14:textId="77777777" w:rsidR="008C792B" w:rsidRPr="008F0C75" w:rsidRDefault="008C792B" w:rsidP="008C792B">
                            <w:pPr>
                              <w:pStyle w:val="Table-Text"/>
                              <w:ind w:right="7"/>
                              <w:jc w:val="both"/>
                              <w:rPr>
                                <w:rFonts w:ascii="Times New Roman" w:hAnsi="Times New Roman" w:cs="Times New Roman"/>
                                <w:sz w:val="24"/>
                                <w:szCs w:val="24"/>
                              </w:rPr>
                            </w:pPr>
                          </w:p>
                          <w:p w14:paraId="068E435C" w14:textId="234E9B58"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Datums (e-</w:t>
                            </w:r>
                            <w:r>
                              <w:rPr>
                                <w:rFonts w:ascii="Times New Roman" w:hAnsi="Times New Roman" w:cs="Times New Roman"/>
                                <w:sz w:val="24"/>
                                <w:szCs w:val="24"/>
                              </w:rPr>
                              <w:t xml:space="preserve">paraksta </w:t>
                            </w:r>
                            <w:r w:rsidRPr="008F0C75">
                              <w:rPr>
                                <w:rFonts w:ascii="Times New Roman" w:hAnsi="Times New Roman" w:cs="Times New Roman"/>
                                <w:sz w:val="24"/>
                                <w:szCs w:val="24"/>
                              </w:rPr>
                              <w:t>datums)</w:t>
                            </w:r>
                          </w:p>
                          <w:bookmarkEnd w:id="21"/>
                          <w:p w14:paraId="22423D45" w14:textId="77777777" w:rsidR="008C792B" w:rsidRPr="008F0C75" w:rsidRDefault="008C792B" w:rsidP="008C792B">
                            <w:pPr>
                              <w:pStyle w:val="Table-Text"/>
                              <w:ind w:right="7"/>
                              <w:jc w:val="both"/>
                              <w:rPr>
                                <w:rStyle w:val="Emphasis"/>
                                <w:rFonts w:ascii="Times New Roman" w:hAnsi="Times New Roman" w:cs="Times New Roman"/>
                                <w:i w:val="0"/>
                                <w:iCs w:val="0"/>
                                <w:sz w:val="22"/>
                              </w:rPr>
                            </w:pPr>
                          </w:p>
                          <w:p w14:paraId="62354539" w14:textId="77777777" w:rsidR="008C792B" w:rsidRPr="008F0C75" w:rsidRDefault="008C792B" w:rsidP="008C792B">
                            <w:pPr>
                              <w:pStyle w:val="Table-Text"/>
                              <w:ind w:right="7"/>
                              <w:jc w:val="both"/>
                              <w:rPr>
                                <w:rStyle w:val="Emphasis"/>
                                <w:rFonts w:ascii="Times New Roman" w:hAnsi="Times New Roman" w:cs="Times New Roman"/>
                                <w:i w:val="0"/>
                                <w:iCs w:val="0"/>
                                <w:sz w:val="22"/>
                              </w:rPr>
                            </w:pPr>
                          </w:p>
                          <w:p w14:paraId="30AD8EA6" w14:textId="3FE94E88" w:rsidR="008C792B" w:rsidRPr="008F0C75" w:rsidRDefault="008C792B" w:rsidP="008C792B">
                            <w:pPr>
                              <w:pStyle w:val="Table-Text"/>
                              <w:ind w:right="7"/>
                              <w:jc w:val="both"/>
                              <w:rPr>
                                <w:rStyle w:val="Emphasis"/>
                                <w:rFonts w:ascii="Times New Roman" w:hAnsi="Times New Roman" w:cs="Times New Roman"/>
                                <w:i w:val="0"/>
                                <w:iCs w:val="0"/>
                                <w:sz w:val="22"/>
                              </w:rPr>
                            </w:pPr>
                            <w:r w:rsidRPr="008F0C75">
                              <w:rPr>
                                <w:rStyle w:val="Emphasis"/>
                                <w:rFonts w:ascii="Times New Roman" w:hAnsi="Times New Roman" w:cs="Times New Roman"/>
                                <w:sz w:val="22"/>
                              </w:rPr>
                              <w:t xml:space="preserve">* Būtiskas izmaiņas ir izmaiņas, kas var ietekmēt </w:t>
                            </w:r>
                            <w:r w:rsidR="00AA7979">
                              <w:rPr>
                                <w:rStyle w:val="Emphasis"/>
                                <w:rFonts w:ascii="Times New Roman" w:hAnsi="Times New Roman" w:cs="Times New Roman"/>
                                <w:sz w:val="22"/>
                              </w:rPr>
                              <w:t xml:space="preserve">tiesai iesakāmās vai </w:t>
                            </w:r>
                            <w:r w:rsidRPr="008F0C75">
                              <w:rPr>
                                <w:rStyle w:val="Emphasis"/>
                                <w:rFonts w:ascii="Times New Roman" w:hAnsi="Times New Roman" w:cs="Times New Roman"/>
                                <w:sz w:val="22"/>
                              </w:rPr>
                              <w:t>amatā apstiprināmās personas atbilstību.</w:t>
                            </w:r>
                          </w:p>
                        </w:txbxContent>
                      </wps:txbx>
                      <wps:bodyPr rot="0" vert="horz" wrap="square" lIns="90000" tIns="0" rIns="9000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2C4E70" id="_x0000_t202" coordsize="21600,21600" o:spt="202" path="m,l,21600r21600,l21600,xe">
                <v:stroke joinstyle="miter"/>
                <v:path gradientshapeok="t" o:connecttype="rect"/>
              </v:shapetype>
              <v:shape id="Text Box 2" o:spid="_x0000_s1026" type="#_x0000_t202" style="position:absolute;left:0;text-align:left;margin-left:0;margin-top:.2pt;width:418.6pt;height:372.3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Ka7YLAIAAEkEAAAOAAAAZHJzL2Uyb0RvYy54bWysVNtu2zAMfR+wfxD0vthJl64x4hRdugwD&#10;ugvQ7QNoWY6FSaInKbGzry8lJ2m6vQ3zgyBS1CF5DuXl7WA020vnFdqSTyc5Z9IKrJXdlvzH982b&#10;G858AFuDRitLfpCe365ev1r2XSFn2KKupWMEYn3RdyVvQ+iKLPOilQb8BDtp6bBBZyCQ6bZZ7aAn&#10;dKOzWZ5fZz26unMopPfkvR8P+SrhN40U4WvTeBmYLjnVFtLq0lrFNVstodg66FoljmXAP1RhQFlK&#10;eoa6hwBs59RfUEYJhx6bMBFoMmwaJWTqgbqZ5n9089hCJ1MvRI7vzjT5/wcrvuwfu2+OheE9DiRg&#10;asJ3Dyh+emZx3YLdyjvnsG8l1JR4GinL+s4Xx6uRal/4CFL1n7EmkWEXMAENjTORFeqTEToJcDiT&#10;LofABDnnV9Pr2YyOBJ29fTdbTK+vUg4oTtc758NHiYbFTckdqZrgYf/gQywHilNIzOZRq3qjtE7G&#10;wa+1Y3ugAaC5qbHnTIMP5Cz5Jn0JS+8MFT/GLeZ5nkaDgH26n3K8wNWW9SVfzGfzkbIXOd22Oicl&#10;qAu0yzCjAs2+VqbkN+cgKCLRH2ydJjOA0uOeStH2yHwke6Q9DNVAgVGBCusDaeBwnHF6k7Rp0f3m&#10;rKf5Lrn/tQMnqftPlnRcpKpYSAax7y691ckLVhBEyQNn43Yd0uOJzFq8I50blRR4ruBYI81rIu34&#10;tuKDuLRT1PMfYPUEAAD//wMAUEsDBBQABgAIAAAAIQCf1st13AAAAAUBAAAPAAAAZHJzL2Rvd25y&#10;ZXYueG1sTI/BTsMwEETvSPyDtUhcEHVaColCNhUCcaMVtHyAGy9J1Hidxm6b/j3LqRxHM5p5UyxG&#10;16kjDaH1jDCdJKCIK29brhG+N+/3GagQDVvTeSaEMwVYlNdXhcmtP/EXHdexVlLCITcITYx9rnWo&#10;GnImTHxPLN6PH5yJIoda28GcpNx1epYkT9qZlmWhMT29NlTt1geH8MH7eh/fsnT5uarS5S5ZnTfu&#10;DvH2Znx5BhVpjJcw/OELOpTCtPUHtkF1CHIkIsxBiZc9pDNQW4R0/jgFXRb6P335CwAA//8DAFBL&#10;AQItABQABgAIAAAAIQC2gziS/gAAAOEBAAATAAAAAAAAAAAAAAAAAAAAAABbQ29udGVudF9UeXBl&#10;c10ueG1sUEsBAi0AFAAGAAgAAAAhADj9If/WAAAAlAEAAAsAAAAAAAAAAAAAAAAALwEAAF9yZWxz&#10;Ly5yZWxzUEsBAi0AFAAGAAgAAAAhALwprtgsAgAASQQAAA4AAAAAAAAAAAAAAAAALgIAAGRycy9l&#10;Mm9Eb2MueG1sUEsBAi0AFAAGAAgAAAAhAJ/Wy3XcAAAABQEAAA8AAAAAAAAAAAAAAAAAhgQAAGRy&#10;cy9kb3ducmV2LnhtbFBLBQYAAAAABAAEAPMAAACPBQAAAAA=&#10;" fillcolor="#f2f2f2">
                <v:textbox inset="2.5mm,0,2.5mm,0">
                  <w:txbxContent>
                    <w:p w14:paraId="100AA8BE" w14:textId="1BB9F209" w:rsidR="008C792B" w:rsidRPr="002F489C" w:rsidRDefault="00AA7979" w:rsidP="008C792B">
                      <w:pPr>
                        <w:pStyle w:val="Table-Text"/>
                        <w:ind w:right="7"/>
                        <w:rPr>
                          <w:rStyle w:val="Intensvsizclums"/>
                          <w:rFonts w:ascii="Times New Roman" w:hAnsi="Times New Roman" w:cs="Times New Roman"/>
                          <w:color w:val="1F497D" w:themeColor="text2"/>
                          <w:sz w:val="24"/>
                          <w:szCs w:val="24"/>
                        </w:rPr>
                      </w:pPr>
                      <w:bookmarkStart w:id="20" w:name="_Hlk174013811"/>
                      <w:r>
                        <w:rPr>
                          <w:rStyle w:val="Intensvsizclums"/>
                          <w:rFonts w:ascii="Times New Roman" w:hAnsi="Times New Roman" w:cs="Times New Roman"/>
                          <w:color w:val="1F497D" w:themeColor="text2"/>
                          <w:sz w:val="24"/>
                          <w:szCs w:val="24"/>
                        </w:rPr>
                        <w:t>Speciālā vadītāja</w:t>
                      </w:r>
                      <w:r w:rsidR="00947CD4">
                        <w:rPr>
                          <w:rStyle w:val="Intensvsizclums"/>
                          <w:rFonts w:ascii="Times New Roman" w:hAnsi="Times New Roman" w:cs="Times New Roman"/>
                          <w:color w:val="1F497D" w:themeColor="text2"/>
                          <w:sz w:val="24"/>
                          <w:szCs w:val="24"/>
                        </w:rPr>
                        <w:t xml:space="preserve"> amata kandidāta</w:t>
                      </w:r>
                      <w:r w:rsidR="008C792B" w:rsidRPr="002F489C">
                        <w:rPr>
                          <w:rStyle w:val="Intensvsizclums"/>
                          <w:rFonts w:ascii="Times New Roman" w:hAnsi="Times New Roman" w:cs="Times New Roman"/>
                          <w:color w:val="1F497D" w:themeColor="text2"/>
                          <w:sz w:val="24"/>
                          <w:szCs w:val="24"/>
                        </w:rPr>
                        <w:t xml:space="preserve"> apliecinājums</w:t>
                      </w:r>
                    </w:p>
                    <w:p w14:paraId="03F8370D" w14:textId="77777777" w:rsidR="008C792B" w:rsidRPr="008F0C75" w:rsidRDefault="008C792B" w:rsidP="008C792B">
                      <w:pPr>
                        <w:pStyle w:val="Table-Text"/>
                        <w:ind w:right="7"/>
                        <w:rPr>
                          <w:rStyle w:val="Intensvsizclums"/>
                          <w:rFonts w:ascii="Times New Roman" w:hAnsi="Times New Roman" w:cs="Times New Roman"/>
                          <w:color w:val="1F497D" w:themeColor="text2"/>
                          <w:sz w:val="24"/>
                          <w:szCs w:val="24"/>
                        </w:rPr>
                      </w:pPr>
                    </w:p>
                    <w:p w14:paraId="64649FC6" w14:textId="77777777"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 xml:space="preserve">Ar šo persona: </w:t>
                      </w:r>
                    </w:p>
                    <w:p w14:paraId="035255A9" w14:textId="77777777" w:rsidR="008C792B" w:rsidRPr="008F0C75" w:rsidRDefault="00122D46" w:rsidP="008C792B">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630775389"/>
                          <w14:checkbox>
                            <w14:checked w14:val="0"/>
                            <w14:checkedState w14:val="2612" w14:font="MS Gothic"/>
                            <w14:uncheckedState w14:val="2610" w14:font="MS Gothic"/>
                          </w14:checkbox>
                        </w:sdtPr>
                        <w:sdtEndPr/>
                        <w:sdtContent>
                          <w:r w:rsidR="008C792B" w:rsidRPr="008F0C75">
                            <w:rPr>
                              <w:rFonts w:ascii="Segoe UI Symbol" w:eastAsia="MS Mincho" w:hAnsi="Segoe UI Symbol" w:cs="Segoe UI Symbol"/>
                              <w:sz w:val="24"/>
                              <w:szCs w:val="24"/>
                            </w:rPr>
                            <w:t>☐</w:t>
                          </w:r>
                        </w:sdtContent>
                      </w:sdt>
                      <w:r w:rsidR="008C792B" w:rsidRPr="008F0C75">
                        <w:rPr>
                          <w:rFonts w:ascii="Times New Roman" w:hAnsi="Times New Roman" w:cs="Times New Roman"/>
                          <w:sz w:val="24"/>
                          <w:szCs w:val="24"/>
                        </w:rPr>
                        <w:t xml:space="preserve"> apliecina, ka anketā sniegtā informācija atbilstoši tās rīcībā esošajām ziņām ir precīza un pilnīga;</w:t>
                      </w:r>
                    </w:p>
                    <w:p w14:paraId="6C7345BE" w14:textId="6FE9C3EC" w:rsidR="008C792B" w:rsidRPr="008F0C75" w:rsidRDefault="00122D46" w:rsidP="008C792B">
                      <w:pPr>
                        <w:pStyle w:val="Table-Text"/>
                        <w:ind w:right="7"/>
                        <w:jc w:val="both"/>
                        <w:rPr>
                          <w:rFonts w:ascii="Times New Roman" w:hAnsi="Times New Roman" w:cs="Times New Roman"/>
                          <w:sz w:val="24"/>
                          <w:szCs w:val="24"/>
                        </w:rPr>
                      </w:pPr>
                      <w:sdt>
                        <w:sdtPr>
                          <w:rPr>
                            <w:rFonts w:ascii="Times New Roman" w:hAnsi="Times New Roman" w:cs="Times New Roman"/>
                            <w:sz w:val="24"/>
                            <w:szCs w:val="24"/>
                          </w:rPr>
                          <w:id w:val="1835328874"/>
                          <w14:checkbox>
                            <w14:checked w14:val="0"/>
                            <w14:checkedState w14:val="2612" w14:font="MS Gothic"/>
                            <w14:uncheckedState w14:val="2610" w14:font="MS Gothic"/>
                          </w14:checkbox>
                        </w:sdtPr>
                        <w:sdtEndPr/>
                        <w:sdtContent>
                          <w:r w:rsidR="008C792B" w:rsidRPr="008F0C75">
                            <w:rPr>
                              <w:rFonts w:ascii="Segoe UI Symbol" w:eastAsia="MS Mincho" w:hAnsi="Segoe UI Symbol" w:cs="Segoe UI Symbol"/>
                              <w:sz w:val="24"/>
                              <w:szCs w:val="24"/>
                            </w:rPr>
                            <w:t>☐</w:t>
                          </w:r>
                        </w:sdtContent>
                      </w:sdt>
                      <w:r w:rsidR="008C792B" w:rsidRPr="008F0C75">
                        <w:rPr>
                          <w:rFonts w:ascii="Times New Roman" w:hAnsi="Times New Roman" w:cs="Times New Roman"/>
                          <w:sz w:val="24"/>
                          <w:szCs w:val="24"/>
                        </w:rPr>
                        <w:t xml:space="preserve"> apliecina, ka nekavējoties paziņos Latvijas Bankai par jebkurām būtiskām izmaiņām* sniegtajā informācijā</w:t>
                      </w:r>
                      <w:r w:rsidR="00640D69">
                        <w:rPr>
                          <w:rFonts w:ascii="Times New Roman" w:hAnsi="Times New Roman" w:cs="Times New Roman"/>
                          <w:sz w:val="24"/>
                          <w:szCs w:val="24"/>
                        </w:rPr>
                        <w:t>.</w:t>
                      </w:r>
                    </w:p>
                    <w:p w14:paraId="1D478952" w14:textId="77777777" w:rsidR="008C792B" w:rsidRPr="008F0C75" w:rsidRDefault="008C792B" w:rsidP="008C792B">
                      <w:pPr>
                        <w:pStyle w:val="Table-Text"/>
                        <w:ind w:right="7"/>
                        <w:jc w:val="both"/>
                        <w:rPr>
                          <w:rFonts w:ascii="Times New Roman" w:hAnsi="Times New Roman" w:cs="Times New Roman"/>
                          <w:sz w:val="24"/>
                          <w:szCs w:val="24"/>
                        </w:rPr>
                      </w:pPr>
                    </w:p>
                    <w:p w14:paraId="5C6BCA5B" w14:textId="77777777" w:rsidR="008C792B" w:rsidRPr="008F0C75" w:rsidRDefault="008C792B" w:rsidP="008C792B">
                      <w:pPr>
                        <w:pStyle w:val="Table-Text"/>
                        <w:ind w:right="7"/>
                        <w:jc w:val="both"/>
                        <w:rPr>
                          <w:rFonts w:ascii="Times New Roman" w:hAnsi="Times New Roman" w:cs="Times New Roman"/>
                          <w:sz w:val="24"/>
                          <w:szCs w:val="24"/>
                        </w:rPr>
                      </w:pPr>
                    </w:p>
                    <w:p w14:paraId="2E3EEE69" w14:textId="77777777" w:rsidR="008C792B" w:rsidRPr="008F0C75" w:rsidRDefault="008C792B" w:rsidP="008C792B">
                      <w:pPr>
                        <w:pStyle w:val="Table-Text"/>
                        <w:ind w:right="7"/>
                        <w:jc w:val="both"/>
                        <w:rPr>
                          <w:rFonts w:ascii="Times New Roman" w:hAnsi="Times New Roman" w:cs="Times New Roman"/>
                          <w:sz w:val="24"/>
                          <w:szCs w:val="24"/>
                        </w:rPr>
                      </w:pPr>
                    </w:p>
                    <w:p w14:paraId="3F4CF475" w14:textId="760E37B5"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Vārds un uzvārds</w:t>
                      </w:r>
                    </w:p>
                    <w:p w14:paraId="064AFCD5" w14:textId="77777777" w:rsidR="008C792B" w:rsidRPr="008F0C75" w:rsidRDefault="008C792B" w:rsidP="008C792B">
                      <w:pPr>
                        <w:pStyle w:val="Table-Text"/>
                        <w:ind w:right="7"/>
                        <w:jc w:val="both"/>
                        <w:rPr>
                          <w:rFonts w:ascii="Times New Roman" w:hAnsi="Times New Roman" w:cs="Times New Roman"/>
                          <w:sz w:val="24"/>
                          <w:szCs w:val="24"/>
                        </w:rPr>
                      </w:pPr>
                    </w:p>
                    <w:p w14:paraId="05D22012" w14:textId="77777777" w:rsidR="008C792B" w:rsidRPr="008F0C75" w:rsidRDefault="008C792B" w:rsidP="008C792B">
                      <w:pPr>
                        <w:pStyle w:val="Table-Text"/>
                        <w:ind w:right="7"/>
                        <w:jc w:val="both"/>
                        <w:rPr>
                          <w:rFonts w:ascii="Times New Roman" w:hAnsi="Times New Roman" w:cs="Times New Roman"/>
                          <w:sz w:val="24"/>
                          <w:szCs w:val="24"/>
                        </w:rPr>
                      </w:pPr>
                    </w:p>
                    <w:p w14:paraId="6924F7DA" w14:textId="1A7C0814"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Paraksts (e-paraksts)</w:t>
                      </w:r>
                    </w:p>
                    <w:p w14:paraId="4A455191" w14:textId="77777777" w:rsidR="008C792B" w:rsidRPr="008F0C75" w:rsidRDefault="008C792B" w:rsidP="008C792B">
                      <w:pPr>
                        <w:pStyle w:val="Table-Text"/>
                        <w:ind w:right="7"/>
                        <w:jc w:val="both"/>
                        <w:rPr>
                          <w:rFonts w:ascii="Times New Roman" w:hAnsi="Times New Roman" w:cs="Times New Roman"/>
                          <w:sz w:val="24"/>
                          <w:szCs w:val="24"/>
                        </w:rPr>
                      </w:pPr>
                    </w:p>
                    <w:p w14:paraId="60570CAD" w14:textId="77777777" w:rsidR="008C792B" w:rsidRPr="008F0C75" w:rsidRDefault="008C792B" w:rsidP="008C792B">
                      <w:pPr>
                        <w:pStyle w:val="Table-Text"/>
                        <w:ind w:right="7"/>
                        <w:jc w:val="both"/>
                        <w:rPr>
                          <w:rFonts w:ascii="Times New Roman" w:hAnsi="Times New Roman" w:cs="Times New Roman"/>
                          <w:sz w:val="24"/>
                          <w:szCs w:val="24"/>
                        </w:rPr>
                      </w:pPr>
                    </w:p>
                    <w:p w14:paraId="068E435C" w14:textId="234E9B58" w:rsidR="008C792B" w:rsidRPr="008F0C75" w:rsidRDefault="008C792B" w:rsidP="008C792B">
                      <w:pPr>
                        <w:pStyle w:val="Table-Text"/>
                        <w:ind w:right="7"/>
                        <w:jc w:val="both"/>
                        <w:rPr>
                          <w:rFonts w:ascii="Times New Roman" w:hAnsi="Times New Roman" w:cs="Times New Roman"/>
                          <w:sz w:val="24"/>
                          <w:szCs w:val="24"/>
                        </w:rPr>
                      </w:pPr>
                      <w:r w:rsidRPr="008F0C75">
                        <w:rPr>
                          <w:rFonts w:ascii="Times New Roman" w:hAnsi="Times New Roman" w:cs="Times New Roman"/>
                          <w:sz w:val="24"/>
                          <w:szCs w:val="24"/>
                        </w:rPr>
                        <w:t>Datums (e-</w:t>
                      </w:r>
                      <w:r>
                        <w:rPr>
                          <w:rFonts w:ascii="Times New Roman" w:hAnsi="Times New Roman" w:cs="Times New Roman"/>
                          <w:sz w:val="24"/>
                          <w:szCs w:val="24"/>
                        </w:rPr>
                        <w:t xml:space="preserve">paraksta </w:t>
                      </w:r>
                      <w:r w:rsidRPr="008F0C75">
                        <w:rPr>
                          <w:rFonts w:ascii="Times New Roman" w:hAnsi="Times New Roman" w:cs="Times New Roman"/>
                          <w:sz w:val="24"/>
                          <w:szCs w:val="24"/>
                        </w:rPr>
                        <w:t>datums)</w:t>
                      </w:r>
                    </w:p>
                    <w:bookmarkEnd w:id="20"/>
                    <w:p w14:paraId="22423D45" w14:textId="77777777" w:rsidR="008C792B" w:rsidRPr="008F0C75" w:rsidRDefault="008C792B" w:rsidP="008C792B">
                      <w:pPr>
                        <w:pStyle w:val="Table-Text"/>
                        <w:ind w:right="7"/>
                        <w:jc w:val="both"/>
                        <w:rPr>
                          <w:rStyle w:val="Izclums"/>
                          <w:rFonts w:ascii="Times New Roman" w:hAnsi="Times New Roman" w:cs="Times New Roman"/>
                          <w:i w:val="0"/>
                          <w:iCs w:val="0"/>
                          <w:sz w:val="22"/>
                        </w:rPr>
                      </w:pPr>
                    </w:p>
                    <w:p w14:paraId="62354539" w14:textId="77777777" w:rsidR="008C792B" w:rsidRPr="008F0C75" w:rsidRDefault="008C792B" w:rsidP="008C792B">
                      <w:pPr>
                        <w:pStyle w:val="Table-Text"/>
                        <w:ind w:right="7"/>
                        <w:jc w:val="both"/>
                        <w:rPr>
                          <w:rStyle w:val="Izclums"/>
                          <w:rFonts w:ascii="Times New Roman" w:hAnsi="Times New Roman" w:cs="Times New Roman"/>
                          <w:i w:val="0"/>
                          <w:iCs w:val="0"/>
                          <w:sz w:val="22"/>
                        </w:rPr>
                      </w:pPr>
                    </w:p>
                    <w:p w14:paraId="30AD8EA6" w14:textId="3FE94E88" w:rsidR="008C792B" w:rsidRPr="008F0C75" w:rsidRDefault="008C792B" w:rsidP="008C792B">
                      <w:pPr>
                        <w:pStyle w:val="Table-Text"/>
                        <w:ind w:right="7"/>
                        <w:jc w:val="both"/>
                        <w:rPr>
                          <w:rStyle w:val="Izclums"/>
                          <w:rFonts w:ascii="Times New Roman" w:hAnsi="Times New Roman" w:cs="Times New Roman"/>
                          <w:i w:val="0"/>
                          <w:iCs w:val="0"/>
                          <w:sz w:val="22"/>
                        </w:rPr>
                      </w:pPr>
                      <w:r w:rsidRPr="008F0C75">
                        <w:rPr>
                          <w:rStyle w:val="Izclums"/>
                          <w:rFonts w:ascii="Times New Roman" w:hAnsi="Times New Roman" w:cs="Times New Roman"/>
                          <w:sz w:val="22"/>
                        </w:rPr>
                        <w:t xml:space="preserve">* Būtiskas izmaiņas ir izmaiņas, kas var ietekmēt </w:t>
                      </w:r>
                      <w:r w:rsidR="00AA7979">
                        <w:rPr>
                          <w:rStyle w:val="Izclums"/>
                          <w:rFonts w:ascii="Times New Roman" w:hAnsi="Times New Roman" w:cs="Times New Roman"/>
                          <w:sz w:val="22"/>
                        </w:rPr>
                        <w:t xml:space="preserve">tiesai iesakāmās vai </w:t>
                      </w:r>
                      <w:r w:rsidRPr="008F0C75">
                        <w:rPr>
                          <w:rStyle w:val="Izclums"/>
                          <w:rFonts w:ascii="Times New Roman" w:hAnsi="Times New Roman" w:cs="Times New Roman"/>
                          <w:sz w:val="22"/>
                        </w:rPr>
                        <w:t>amatā apstiprināmās personas atbilstību.</w:t>
                      </w:r>
                    </w:p>
                  </w:txbxContent>
                </v:textbox>
                <w10:wrap type="topAndBottom" anchorx="margin"/>
              </v:shape>
            </w:pict>
          </mc:Fallback>
        </mc:AlternateContent>
      </w:r>
      <w:r w:rsidR="008C792B" w:rsidRPr="0075036B">
        <w:rPr>
          <w:b/>
          <w:noProof/>
          <w:szCs w:val="24"/>
        </w:rPr>
        <w:t xml:space="preserve">Ar ko sazināties </w:t>
      </w:r>
      <w:r w:rsidR="008C792B">
        <w:rPr>
          <w:b/>
          <w:noProof/>
          <w:szCs w:val="24"/>
        </w:rPr>
        <w:t>neskaidrību</w:t>
      </w:r>
      <w:r w:rsidR="008C792B" w:rsidRPr="0075036B">
        <w:rPr>
          <w:b/>
          <w:noProof/>
          <w:szCs w:val="24"/>
        </w:rPr>
        <w:t xml:space="preserve"> gadījumā</w:t>
      </w:r>
      <w:r w:rsidR="00B140CA">
        <w:rPr>
          <w:b/>
          <w:noProof/>
          <w:szCs w:val="24"/>
        </w:rPr>
        <w:t xml:space="preserve">: </w:t>
      </w:r>
      <w:r w:rsidR="001B5E11" w:rsidRPr="0075036B">
        <w:rPr>
          <w:noProof/>
          <w:szCs w:val="24"/>
        </w:rPr>
        <w:t xml:space="preserve">neskaidrību </w:t>
      </w:r>
      <w:r w:rsidR="008C792B" w:rsidRPr="0075036B">
        <w:rPr>
          <w:noProof/>
          <w:szCs w:val="24"/>
        </w:rPr>
        <w:t xml:space="preserve">gadījumā lūdzam sazināties ar </w:t>
      </w:r>
      <w:bookmarkStart w:id="22" w:name="_Hlk166242371"/>
      <w:r w:rsidR="008C792B" w:rsidRPr="0075036B">
        <w:rPr>
          <w:noProof/>
          <w:szCs w:val="24"/>
        </w:rPr>
        <w:t xml:space="preserve">Latvijas Banku </w:t>
      </w:r>
      <w:r w:rsidR="008C792B" w:rsidRPr="0075036B">
        <w:rPr>
          <w:rFonts w:eastAsia="Calibri"/>
          <w:noProof/>
          <w:szCs w:val="24"/>
        </w:rPr>
        <w:t>(tālr. </w:t>
      </w:r>
      <w:r w:rsidR="008C792B" w:rsidRPr="0075036B">
        <w:rPr>
          <w:rFonts w:eastAsia="Calibri"/>
          <w:noProof/>
          <w:szCs w:val="24"/>
          <w:shd w:val="clear" w:color="auto" w:fill="FFFFFF"/>
        </w:rPr>
        <w:t>67022300</w:t>
      </w:r>
      <w:r w:rsidR="008C792B" w:rsidRPr="0075036B">
        <w:rPr>
          <w:rFonts w:eastAsia="Calibri"/>
          <w:noProof/>
          <w:szCs w:val="24"/>
        </w:rPr>
        <w:t>; e-past</w:t>
      </w:r>
      <w:r w:rsidR="008C792B">
        <w:rPr>
          <w:rFonts w:eastAsia="Calibri"/>
          <w:noProof/>
          <w:szCs w:val="24"/>
        </w:rPr>
        <w:t>s</w:t>
      </w:r>
      <w:r w:rsidR="008C792B" w:rsidRPr="0075036B">
        <w:rPr>
          <w:rFonts w:eastAsia="Calibri"/>
          <w:noProof/>
          <w:szCs w:val="24"/>
        </w:rPr>
        <w:t>: info@bank.lv)</w:t>
      </w:r>
      <w:r w:rsidR="008C792B" w:rsidRPr="0075036B">
        <w:rPr>
          <w:rFonts w:eastAsia="Calibri"/>
          <w:noProof/>
          <w:szCs w:val="24"/>
          <w:lang w:eastAsia="en-US"/>
        </w:rPr>
        <w:t>.</w:t>
      </w:r>
      <w:bookmarkEnd w:id="22"/>
    </w:p>
    <w:p w14:paraId="14923E05" w14:textId="77777777" w:rsidR="008C792B" w:rsidRPr="002F489C" w:rsidRDefault="008C792B" w:rsidP="008C792B">
      <w:pPr>
        <w:pStyle w:val="Heading1"/>
        <w:pageBreakBefore/>
        <w:spacing w:before="0"/>
        <w:ind w:right="141"/>
        <w:rPr>
          <w:rFonts w:ascii="Times New Roman" w:hAnsi="Times New Roman" w:cs="Times New Roman"/>
          <w:b/>
          <w:noProof/>
          <w:color w:val="1F497D" w:themeColor="text2"/>
          <w:szCs w:val="24"/>
        </w:rPr>
      </w:pPr>
    </w:p>
    <w:tbl>
      <w:tblPr>
        <w:tblStyle w:val="TableGrid1"/>
        <w:tblpPr w:leftFromText="180" w:rightFromText="180" w:vertAnchor="text" w:tblpX="-435" w:tblpY="1"/>
        <w:tblOverlap w:val="never"/>
        <w:tblW w:w="5220" w:type="pct"/>
        <w:tblLook w:val="04A0" w:firstRow="1" w:lastRow="0" w:firstColumn="1" w:lastColumn="0" w:noHBand="0" w:noVBand="1"/>
      </w:tblPr>
      <w:tblGrid>
        <w:gridCol w:w="603"/>
        <w:gridCol w:w="6452"/>
        <w:gridCol w:w="1813"/>
      </w:tblGrid>
      <w:tr w:rsidR="008C792B" w:rsidRPr="0073455B" w14:paraId="672FCC96"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961EF7A" w14:textId="77777777" w:rsidR="008C792B" w:rsidRPr="002F489C" w:rsidRDefault="008C792B" w:rsidP="0024174E">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A. </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2CF4DC" w14:textId="284DAF02" w:rsidR="008C792B" w:rsidRPr="002F489C" w:rsidRDefault="008C792B" w:rsidP="0024174E">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 xml:space="preserve">Vai </w:t>
            </w:r>
            <w:r w:rsidRPr="00AA1980">
              <w:rPr>
                <w:rStyle w:val="IntenseEmphasis"/>
                <w:rFonts w:ascii="Times New Roman" w:hAnsi="Times New Roman" w:cs="Times New Roman"/>
                <w:noProof/>
                <w:color w:val="1F497D" w:themeColor="text2"/>
                <w:sz w:val="20"/>
                <w:szCs w:val="20"/>
              </w:rPr>
              <w:t>Jums</w:t>
            </w:r>
            <w:r w:rsidR="00F11568" w:rsidRPr="00AA1980">
              <w:rPr>
                <w:rStyle w:val="FootnoteReference"/>
                <w:rFonts w:ascii="Times New Roman" w:hAnsi="Times New Roman" w:cs="Times New Roman"/>
                <w:i/>
                <w:iCs/>
                <w:noProof/>
                <w:color w:val="1F497D" w:themeColor="text2"/>
                <w:sz w:val="20"/>
                <w:szCs w:val="20"/>
              </w:rPr>
              <w:footnoteReference w:customMarkFollows="1" w:id="1"/>
              <w:t>*</w:t>
            </w:r>
            <w:r w:rsidRPr="00AA1980">
              <w:rPr>
                <w:rStyle w:val="IntenseEmphasis"/>
                <w:rFonts w:ascii="Times New Roman" w:hAnsi="Times New Roman" w:cs="Times New Roman"/>
                <w:noProof/>
                <w:color w:val="1F497D" w:themeColor="text2"/>
                <w:sz w:val="20"/>
                <w:szCs w:val="20"/>
              </w:rPr>
              <w:t xml:space="preserve"> iepriekš </w:t>
            </w:r>
            <w:r w:rsidRPr="002F489C">
              <w:rPr>
                <w:rStyle w:val="IntenseEmphasis"/>
                <w:rFonts w:ascii="Times New Roman" w:hAnsi="Times New Roman" w:cs="Times New Roman"/>
                <w:noProof/>
                <w:color w:val="1F497D" w:themeColor="text2"/>
                <w:sz w:val="20"/>
                <w:szCs w:val="20"/>
              </w:rPr>
              <w:t>ir bijis notiesājošs spriedums krimināllietā vai būtiskā (t. i., tādā, kas ietekmē reputāciju vai būtiski ietekmē finanšu stabilitāti) civillietā vai administratīvajā lietā (t. sk. pārsūdzības procesā esošs notiesājošs spriedums)?</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0BA7815" w14:textId="77777777" w:rsidR="008C792B" w:rsidRPr="0073455B" w:rsidRDefault="003C67E8" w:rsidP="0024174E">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1213919758"/>
                <w14:checkbox>
                  <w14:checked w14:val="0"/>
                  <w14:checkedState w14:val="2612" w14:font="MS Gothic"/>
                  <w14:uncheckedState w14:val="2610" w14:font="MS Gothic"/>
                </w14:checkbox>
              </w:sdtPr>
              <w:sdtEndPr>
                <w:rPr>
                  <w:rStyle w:val="MSGothic"/>
                </w:rPr>
              </w:sdtEndPr>
              <w:sdtContent>
                <w:r w:rsidR="008C792B" w:rsidRPr="0073455B">
                  <w:rPr>
                    <w:rStyle w:val="MSGothic"/>
                    <w:rFonts w:eastAsia="MS Gothic" w:cs="Times New Roman"/>
                    <w:noProof/>
                    <w:sz w:val="18"/>
                    <w:szCs w:val="18"/>
                  </w:rPr>
                  <w:t>☐</w:t>
                </w:r>
              </w:sdtContent>
            </w:sdt>
            <w:r w:rsidR="008C792B" w:rsidRPr="0073455B">
              <w:rPr>
                <w:rFonts w:ascii="Times New Roman" w:hAnsi="Times New Roman" w:cs="Times New Roman"/>
                <w:noProof/>
                <w:color w:val="auto"/>
                <w:sz w:val="18"/>
                <w:szCs w:val="18"/>
              </w:rPr>
              <w:t xml:space="preserve"> JĀ</w:t>
            </w:r>
          </w:p>
          <w:p w14:paraId="1C9DA781" w14:textId="77777777" w:rsidR="008C792B" w:rsidRPr="0073455B" w:rsidRDefault="003C67E8" w:rsidP="0024174E">
            <w:pPr>
              <w:pStyle w:val="Table-Text"/>
              <w:rPr>
                <w:rFonts w:ascii="Times New Roman" w:hAnsi="Times New Roman" w:cs="Times New Roman"/>
                <w:noProof/>
                <w:color w:val="1F497D" w:themeColor="text2"/>
                <w:sz w:val="18"/>
                <w:szCs w:val="18"/>
              </w:rPr>
            </w:pPr>
            <w:sdt>
              <w:sdtPr>
                <w:rPr>
                  <w:rStyle w:val="MSGothic"/>
                  <w:rFonts w:ascii="Times New Roman" w:hAnsi="Times New Roman" w:cs="Times New Roman"/>
                  <w:noProof/>
                  <w:sz w:val="18"/>
                  <w:szCs w:val="18"/>
                </w:rPr>
                <w:id w:val="1777587932"/>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color w:val="auto"/>
                <w:sz w:val="18"/>
                <w:szCs w:val="18"/>
              </w:rPr>
              <w:t xml:space="preserve"> NĒ</w:t>
            </w:r>
          </w:p>
        </w:tc>
      </w:tr>
      <w:tr w:rsidR="008C792B" w:rsidRPr="0073455B" w14:paraId="5A6248A1" w14:textId="77777777" w:rsidTr="0024174E">
        <w:trPr>
          <w:trHeight w:val="810"/>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2FC896B2"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D49FC56" w14:textId="3A8E4240" w:rsidR="008C792B" w:rsidRPr="0073455B" w:rsidRDefault="008C792B" w:rsidP="0024174E">
            <w:pPr>
              <w:pStyle w:val="Table-Text"/>
              <w:jc w:val="both"/>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sniegt sīkāku informāciju, īpaši par to, kāda ir apsūdzības būtība, cik ilgs laiks pagājis kopš apsūdzības pamatā esošā pārkāpuma, kāds ir gaidāmais sods notiesājoša sprieduma gadījumā, kādā posmā ir tiesas process, kā arī minēt jebkādus citus atbildību mīkstinošus vai pastiprinošus faktorus</w:t>
            </w:r>
            <w:r w:rsidR="00AA1980">
              <w:rPr>
                <w:rFonts w:ascii="Times New Roman" w:hAnsi="Times New Roman" w:cs="Times New Roman"/>
                <w:noProof/>
                <w:sz w:val="20"/>
                <w:szCs w:val="20"/>
              </w:rPr>
              <w:t>.</w:t>
            </w:r>
          </w:p>
        </w:tc>
      </w:tr>
      <w:tr w:rsidR="008C792B" w:rsidRPr="0073455B" w14:paraId="07B62FCC" w14:textId="77777777" w:rsidTr="0024174E">
        <w:trPr>
          <w:trHeight w:val="810"/>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07893D15"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6F8F405" w14:textId="77777777" w:rsidR="008C792B" w:rsidRPr="0073455B" w:rsidRDefault="008C792B" w:rsidP="0024174E">
            <w:pPr>
              <w:pStyle w:val="Table-Text"/>
              <w:jc w:val="both"/>
              <w:rPr>
                <w:rFonts w:ascii="Times New Roman" w:hAnsi="Times New Roman" w:cs="Times New Roman"/>
                <w:noProof/>
                <w:sz w:val="20"/>
                <w:szCs w:val="20"/>
              </w:rPr>
            </w:pPr>
          </w:p>
        </w:tc>
      </w:tr>
      <w:tr w:rsidR="008C792B" w:rsidRPr="0073455B" w14:paraId="14A40FD9"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3545FA0" w14:textId="77777777" w:rsidR="008C792B" w:rsidRPr="002F489C" w:rsidRDefault="008C792B" w:rsidP="0024174E">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B. </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6E57803" w14:textId="77777777" w:rsidR="008C792B" w:rsidRPr="002F489C" w:rsidRDefault="008C792B" w:rsidP="0024174E">
            <w:pPr>
              <w:pStyle w:val="Table-Text"/>
              <w:rPr>
                <w:rStyle w:val="IntenseEmphasis"/>
                <w:rFonts w:ascii="Times New Roman" w:hAnsi="Times New Roman" w:cs="Times New Roman"/>
                <w:noProof/>
                <w:color w:val="1F497D" w:themeColor="text2"/>
                <w:sz w:val="20"/>
                <w:szCs w:val="20"/>
              </w:rPr>
            </w:pPr>
            <w:r w:rsidRPr="002F489C">
              <w:rPr>
                <w:rStyle w:val="IntenseEmphasis"/>
                <w:rFonts w:ascii="Times New Roman" w:hAnsi="Times New Roman" w:cs="Times New Roman"/>
                <w:noProof/>
                <w:color w:val="1F497D" w:themeColor="text2"/>
                <w:sz w:val="20"/>
                <w:szCs w:val="20"/>
              </w:rPr>
              <w:t>Vai pret Jums ir ierosināta krimināllieta vai būtiska (t. i., tāda, kas ietekmē reputāciju vai būtiski ietekmē finanšu stabilitāti) civillieta vai administratīvā lieta (t. sk. saņemts oficiāls paziņojums par izmeklēšanas sākšanu vai lietas nodošanu tiesai)?</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C39BA5F" w14:textId="77777777" w:rsidR="008C792B" w:rsidRPr="0073455B" w:rsidRDefault="003C67E8" w:rsidP="0024174E">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1398928755"/>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JĀ</w:t>
            </w:r>
          </w:p>
          <w:p w14:paraId="3DAF9997" w14:textId="77777777" w:rsidR="008C792B" w:rsidRPr="0073455B" w:rsidRDefault="003C67E8" w:rsidP="0024174E">
            <w:pPr>
              <w:pStyle w:val="Table-Text"/>
              <w:rPr>
                <w:rFonts w:ascii="Times New Roman" w:hAnsi="Times New Roman" w:cs="Times New Roman"/>
                <w:noProof/>
                <w:sz w:val="18"/>
                <w:szCs w:val="18"/>
              </w:rPr>
            </w:pPr>
            <w:sdt>
              <w:sdtPr>
                <w:rPr>
                  <w:rStyle w:val="MSGothic"/>
                  <w:rFonts w:ascii="Times New Roman" w:hAnsi="Times New Roman" w:cs="Times New Roman"/>
                  <w:noProof/>
                  <w:sz w:val="18"/>
                  <w:szCs w:val="18"/>
                </w:rPr>
                <w:id w:val="-1214955985"/>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NĒ</w:t>
            </w:r>
          </w:p>
        </w:tc>
      </w:tr>
      <w:tr w:rsidR="008C792B" w:rsidRPr="0073455B" w14:paraId="37F33A8F" w14:textId="77777777" w:rsidTr="0024174E">
        <w:trPr>
          <w:trHeight w:val="729"/>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7500B113"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6961D6A" w14:textId="67F76293" w:rsidR="008C792B" w:rsidRPr="0073455B" w:rsidRDefault="008C792B" w:rsidP="0024174E">
            <w:pPr>
              <w:pStyle w:val="Table-Text"/>
              <w:jc w:val="both"/>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sniegt sīkāku informāciju, īpaši par to, kāda ir apsūdzības būtība, cik ilgs laiks pagājis kopš apsūdzības pamatā esošā pārkāpuma, kāds ir paredzamais sods notiesājoša sprieduma gadījumā, kādā posmā ir tiesas process, kā arī minēt jebkādus citus atbildību mīkstinošus vai pastiprinošus faktorus</w:t>
            </w:r>
            <w:r w:rsidR="00AA1980">
              <w:rPr>
                <w:rFonts w:ascii="Times New Roman" w:hAnsi="Times New Roman" w:cs="Times New Roman"/>
                <w:noProof/>
                <w:sz w:val="20"/>
                <w:szCs w:val="20"/>
              </w:rPr>
              <w:t>.</w:t>
            </w:r>
          </w:p>
        </w:tc>
      </w:tr>
      <w:tr w:rsidR="008C792B" w:rsidRPr="0073455B" w14:paraId="75890123" w14:textId="77777777" w:rsidTr="0024174E">
        <w:trPr>
          <w:trHeight w:val="729"/>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091A4BA1"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0D4247F" w14:textId="77777777" w:rsidR="008C792B" w:rsidRPr="0073455B" w:rsidRDefault="008C792B" w:rsidP="0024174E">
            <w:pPr>
              <w:pStyle w:val="Table-Text"/>
              <w:jc w:val="both"/>
              <w:rPr>
                <w:rFonts w:ascii="Times New Roman" w:hAnsi="Times New Roman" w:cs="Times New Roman"/>
                <w:noProof/>
                <w:sz w:val="20"/>
                <w:szCs w:val="20"/>
              </w:rPr>
            </w:pPr>
          </w:p>
        </w:tc>
      </w:tr>
      <w:tr w:rsidR="008C792B" w:rsidRPr="0073455B" w14:paraId="128886B8"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3FD963A"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C.</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278E1F2"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 xml:space="preserve">Vai Jūs esat kādreiz saukts(-a) pie </w:t>
            </w:r>
            <w:r w:rsidRPr="00F11568">
              <w:rPr>
                <w:rFonts w:ascii="Times New Roman" w:hAnsi="Times New Roman" w:cs="Times New Roman"/>
                <w:b/>
                <w:i/>
                <w:iCs/>
                <w:noProof/>
                <w:color w:val="1F497D" w:themeColor="text2"/>
                <w:sz w:val="20"/>
                <w:szCs w:val="20"/>
                <w:shd w:val="clear" w:color="auto" w:fill="F1F1F1"/>
              </w:rPr>
              <w:t>disciplināratbildības</w:t>
            </w:r>
            <w:r w:rsidRPr="0073455B">
              <w:rPr>
                <w:rStyle w:val="IntenseEmphasis"/>
                <w:rFonts w:ascii="Times New Roman" w:hAnsi="Times New Roman" w:cs="Times New Roman"/>
                <w:noProof/>
                <w:color w:val="1F497D" w:themeColor="text2"/>
                <w:sz w:val="20"/>
                <w:szCs w:val="20"/>
              </w:rPr>
              <w:t xml:space="preserve"> (t.</w:t>
            </w:r>
            <w:r>
              <w:rPr>
                <w:rStyle w:val="IntenseEmphasis"/>
                <w:rFonts w:ascii="Times New Roman" w:hAnsi="Times New Roman" w:cs="Times New Roman"/>
                <w:noProof/>
                <w:color w:val="1F497D" w:themeColor="text2"/>
                <w:sz w:val="20"/>
                <w:szCs w:val="20"/>
              </w:rPr>
              <w:t> </w:t>
            </w:r>
            <w:r w:rsidRPr="0073455B">
              <w:rPr>
                <w:rStyle w:val="IntenseEmphasis"/>
                <w:rFonts w:ascii="Times New Roman" w:hAnsi="Times New Roman" w:cs="Times New Roman"/>
                <w:noProof/>
                <w:color w:val="1F497D" w:themeColor="text2"/>
                <w:sz w:val="20"/>
                <w:szCs w:val="20"/>
              </w:rPr>
              <w:t>sk. atzī</w:t>
            </w:r>
            <w:r>
              <w:rPr>
                <w:rStyle w:val="IntenseEmphasis"/>
                <w:rFonts w:ascii="Times New Roman" w:hAnsi="Times New Roman" w:cs="Times New Roman"/>
                <w:noProof/>
                <w:color w:val="1F497D" w:themeColor="text2"/>
                <w:sz w:val="20"/>
                <w:szCs w:val="20"/>
              </w:rPr>
              <w:t>ts(-a)</w:t>
            </w:r>
            <w:r w:rsidRPr="0073455B">
              <w:rPr>
                <w:rStyle w:val="IntenseEmphasis"/>
                <w:rFonts w:ascii="Times New Roman" w:hAnsi="Times New Roman" w:cs="Times New Roman"/>
                <w:noProof/>
                <w:color w:val="1F497D" w:themeColor="text2"/>
                <w:sz w:val="20"/>
                <w:szCs w:val="20"/>
              </w:rPr>
              <w:t xml:space="preserve"> par nepiemērotu komercsabiedrības direktora</w:t>
            </w:r>
            <w:r>
              <w:rPr>
                <w:rStyle w:val="IntenseEmphasis"/>
                <w:rFonts w:ascii="Times New Roman" w:hAnsi="Times New Roman" w:cs="Times New Roman"/>
                <w:noProof/>
                <w:color w:val="1F497D" w:themeColor="text2"/>
                <w:sz w:val="20"/>
                <w:szCs w:val="20"/>
              </w:rPr>
              <w:t xml:space="preserve"> vai </w:t>
            </w:r>
            <w:r w:rsidRPr="0073455B">
              <w:rPr>
                <w:rStyle w:val="IntenseEmphasis"/>
                <w:rFonts w:ascii="Times New Roman" w:hAnsi="Times New Roman" w:cs="Times New Roman"/>
                <w:noProof/>
                <w:color w:val="1F497D" w:themeColor="text2"/>
                <w:sz w:val="20"/>
                <w:szCs w:val="20"/>
              </w:rPr>
              <w:t>vadītāja amatam, atcel</w:t>
            </w:r>
            <w:r>
              <w:rPr>
                <w:rStyle w:val="IntenseEmphasis"/>
                <w:rFonts w:ascii="Times New Roman" w:hAnsi="Times New Roman" w:cs="Times New Roman"/>
                <w:noProof/>
                <w:color w:val="1F497D" w:themeColor="text2"/>
                <w:sz w:val="20"/>
                <w:szCs w:val="20"/>
              </w:rPr>
              <w:t>ts(-a)</w:t>
            </w:r>
            <w:r w:rsidRPr="0073455B">
              <w:rPr>
                <w:rStyle w:val="IntenseEmphasis"/>
                <w:rFonts w:ascii="Times New Roman" w:hAnsi="Times New Roman" w:cs="Times New Roman"/>
                <w:noProof/>
                <w:color w:val="1F497D" w:themeColor="text2"/>
                <w:sz w:val="20"/>
                <w:szCs w:val="20"/>
              </w:rPr>
              <w:t xml:space="preserve"> no atbildīga amata u.</w:t>
            </w:r>
            <w:r>
              <w:rPr>
                <w:rStyle w:val="IntenseEmphasis"/>
                <w:rFonts w:ascii="Times New Roman" w:hAnsi="Times New Roman" w:cs="Times New Roman"/>
                <w:noProof/>
                <w:color w:val="1F497D" w:themeColor="text2"/>
                <w:sz w:val="20"/>
                <w:szCs w:val="20"/>
              </w:rPr>
              <w:t> </w:t>
            </w:r>
            <w:r w:rsidRPr="0073455B">
              <w:rPr>
                <w:rStyle w:val="IntenseEmphasis"/>
                <w:rFonts w:ascii="Times New Roman" w:hAnsi="Times New Roman" w:cs="Times New Roman"/>
                <w:noProof/>
                <w:color w:val="1F497D" w:themeColor="text2"/>
                <w:sz w:val="20"/>
                <w:szCs w:val="20"/>
              </w:rPr>
              <w:t>tml.)?</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280E792" w14:textId="77777777" w:rsidR="008C792B" w:rsidRPr="0073455B" w:rsidRDefault="003C67E8" w:rsidP="0024174E">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717813201"/>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JĀ</w:t>
            </w:r>
          </w:p>
          <w:p w14:paraId="264079AC" w14:textId="77777777" w:rsidR="008C792B" w:rsidRPr="0073455B" w:rsidRDefault="003C67E8" w:rsidP="0024174E">
            <w:pPr>
              <w:pStyle w:val="Table-Text"/>
              <w:rPr>
                <w:rFonts w:ascii="Times New Roman" w:hAnsi="Times New Roman" w:cs="Times New Roman"/>
                <w:noProof/>
                <w:sz w:val="18"/>
                <w:szCs w:val="18"/>
              </w:rPr>
            </w:pPr>
            <w:sdt>
              <w:sdtPr>
                <w:rPr>
                  <w:rStyle w:val="MSGothic"/>
                  <w:rFonts w:ascii="Times New Roman" w:hAnsi="Times New Roman" w:cs="Times New Roman"/>
                  <w:noProof/>
                  <w:sz w:val="18"/>
                  <w:szCs w:val="18"/>
                </w:rPr>
                <w:id w:val="-140420732"/>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NĒ</w:t>
            </w:r>
          </w:p>
        </w:tc>
      </w:tr>
      <w:tr w:rsidR="008C792B" w:rsidRPr="0073455B" w14:paraId="1A39E31E" w14:textId="77777777" w:rsidTr="0024174E">
        <w:trPr>
          <w:trHeight w:val="578"/>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1AA4F30C"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50CE1A9" w14:textId="1B7DE536" w:rsidR="008C792B" w:rsidRPr="0073455B" w:rsidRDefault="008C792B" w:rsidP="0024174E">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r w:rsidRPr="0073455B">
              <w:rPr>
                <w:rFonts w:ascii="Times New Roman" w:hAnsi="Times New Roman" w:cs="Times New Roman"/>
                <w:noProof/>
                <w:sz w:val="20"/>
                <w:szCs w:val="20"/>
              </w:rPr>
              <w:t xml:space="preserve"> </w:t>
            </w:r>
          </w:p>
        </w:tc>
      </w:tr>
      <w:tr w:rsidR="008C792B" w:rsidRPr="0073455B" w14:paraId="3E6FEB82" w14:textId="77777777" w:rsidTr="0024174E">
        <w:trPr>
          <w:trHeight w:val="578"/>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39CABDC1"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1DE765F"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727C6D5D"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AAC1A0" w14:textId="77777777" w:rsidR="008C792B" w:rsidRPr="00C740F0" w:rsidRDefault="008C792B" w:rsidP="0024174E">
            <w:pPr>
              <w:pStyle w:val="Table-Text"/>
              <w:rPr>
                <w:rStyle w:val="IntenseEmphasis"/>
                <w:rFonts w:ascii="Times New Roman" w:hAnsi="Times New Roman" w:cs="Times New Roman"/>
                <w:noProof/>
                <w:color w:val="1F497D" w:themeColor="text2"/>
                <w:sz w:val="20"/>
                <w:szCs w:val="20"/>
              </w:rPr>
            </w:pPr>
            <w:r w:rsidRPr="00C740F0">
              <w:rPr>
                <w:rStyle w:val="IntenseEmphasis"/>
                <w:rFonts w:ascii="Times New Roman" w:hAnsi="Times New Roman" w:cs="Times New Roman"/>
                <w:noProof/>
                <w:color w:val="1F497D" w:themeColor="text2"/>
                <w:sz w:val="20"/>
                <w:szCs w:val="20"/>
              </w:rPr>
              <w:t>D.</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FD30A71" w14:textId="3F7B9329" w:rsidR="008C792B" w:rsidRPr="00C740F0" w:rsidRDefault="008C792B" w:rsidP="0024174E">
            <w:pPr>
              <w:pStyle w:val="Table-Text"/>
              <w:rPr>
                <w:rStyle w:val="IntenseEmphasis"/>
                <w:rFonts w:ascii="Times New Roman" w:hAnsi="Times New Roman" w:cs="Times New Roman"/>
                <w:noProof/>
                <w:color w:val="1F497D" w:themeColor="text2"/>
                <w:sz w:val="20"/>
                <w:szCs w:val="20"/>
              </w:rPr>
            </w:pPr>
            <w:r w:rsidRPr="00A322D5">
              <w:rPr>
                <w:rStyle w:val="IntenseEmphasis"/>
                <w:rFonts w:ascii="Times New Roman" w:hAnsi="Times New Roman" w:cs="Times New Roman"/>
                <w:noProof/>
                <w:color w:val="1F497D" w:themeColor="text2"/>
                <w:sz w:val="20"/>
                <w:szCs w:val="20"/>
              </w:rPr>
              <w:t xml:space="preserve">Vai </w:t>
            </w:r>
            <w:r w:rsidR="00A322D5" w:rsidRPr="00A322D5">
              <w:rPr>
                <w:rStyle w:val="IntenseEmphasis"/>
                <w:rFonts w:ascii="Times New Roman" w:hAnsi="Times New Roman" w:cs="Times New Roman"/>
                <w:noProof/>
                <w:color w:val="1F497D" w:themeColor="text2"/>
                <w:sz w:val="20"/>
                <w:szCs w:val="20"/>
              </w:rPr>
              <w:t>J</w:t>
            </w:r>
            <w:r w:rsidR="00A322D5" w:rsidRPr="00905E26">
              <w:rPr>
                <w:rStyle w:val="IntenseEmphasis"/>
                <w:rFonts w:ascii="Times New Roman" w:hAnsi="Times New Roman" w:cs="Times New Roman"/>
                <w:noProof/>
                <w:color w:val="1F497D" w:themeColor="text2"/>
                <w:sz w:val="20"/>
                <w:szCs w:val="20"/>
              </w:rPr>
              <w:t xml:space="preserve">ūs </w:t>
            </w:r>
            <w:r w:rsidRPr="00A322D5">
              <w:rPr>
                <w:rStyle w:val="IntenseEmphasis"/>
                <w:rFonts w:ascii="Times New Roman" w:hAnsi="Times New Roman" w:cs="Times New Roman"/>
                <w:noProof/>
                <w:color w:val="1F497D" w:themeColor="text2"/>
                <w:sz w:val="20"/>
                <w:szCs w:val="20"/>
              </w:rPr>
              <w:t>esat bijis(-usi) vadītājs(-a) komercsabiedrībā, kura kļuvusi maksātnespējīga</w:t>
            </w:r>
            <w:r w:rsidRPr="002F489C">
              <w:rPr>
                <w:rStyle w:val="IntenseEmphasis"/>
                <w:rFonts w:ascii="Times New Roman" w:hAnsi="Times New Roman" w:cs="Times New Roman"/>
                <w:noProof/>
                <w:color w:val="1F497D" w:themeColor="text2"/>
                <w:sz w:val="20"/>
                <w:szCs w:val="20"/>
              </w:rPr>
              <w:t>, vai attiecībā uz Jums agrāk īstenota vai pašlaik tiek īstenota maksātnespējas vai līdzīga procedūra?</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E44596F" w14:textId="77777777" w:rsidR="008C792B" w:rsidRPr="0073455B" w:rsidRDefault="003C67E8" w:rsidP="0024174E">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934951486"/>
                <w14:checkbox>
                  <w14:checked w14:val="0"/>
                  <w14:checkedState w14:val="2612" w14:font="MS Gothic"/>
                  <w14:uncheckedState w14:val="2610" w14:font="MS Gothic"/>
                </w14:checkbox>
              </w:sdtPr>
              <w:sdtEndPr>
                <w:rPr>
                  <w:rStyle w:val="MSGothic"/>
                </w:rPr>
              </w:sdtEndPr>
              <w:sdtContent>
                <w:r w:rsidR="008C792B" w:rsidRPr="0073455B">
                  <w:rPr>
                    <w:rStyle w:val="MSGothic"/>
                    <w:rFonts w:ascii="Segoe UI Symbol" w:eastAsia="MS Mincho" w:hAnsi="Segoe UI Symbol" w:cs="Segoe UI Symbol"/>
                    <w:noProof/>
                    <w:sz w:val="18"/>
                    <w:szCs w:val="18"/>
                  </w:rPr>
                  <w:t>☐</w:t>
                </w:r>
              </w:sdtContent>
            </w:sdt>
            <w:r w:rsidR="008C792B" w:rsidRPr="0073455B">
              <w:rPr>
                <w:rFonts w:ascii="Times New Roman" w:hAnsi="Times New Roman" w:cs="Times New Roman"/>
                <w:noProof/>
                <w:sz w:val="18"/>
                <w:szCs w:val="18"/>
              </w:rPr>
              <w:t xml:space="preserve"> JĀ</w:t>
            </w:r>
          </w:p>
          <w:p w14:paraId="3F27BCA2" w14:textId="77777777" w:rsidR="008C792B" w:rsidRPr="0073455B" w:rsidRDefault="003C67E8" w:rsidP="0024174E">
            <w:pPr>
              <w:pStyle w:val="Table-Text"/>
              <w:rPr>
                <w:rFonts w:ascii="Times New Roman" w:hAnsi="Times New Roman" w:cs="Times New Roman"/>
                <w:noProof/>
                <w:sz w:val="18"/>
                <w:szCs w:val="18"/>
              </w:rPr>
            </w:pPr>
            <w:sdt>
              <w:sdtPr>
                <w:rPr>
                  <w:rStyle w:val="MSGothic"/>
                  <w:rFonts w:ascii="Times New Roman" w:hAnsi="Times New Roman" w:cs="Times New Roman"/>
                  <w:noProof/>
                  <w:sz w:val="18"/>
                  <w:szCs w:val="18"/>
                </w:rPr>
                <w:id w:val="-1282260319"/>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NĒ</w:t>
            </w:r>
          </w:p>
        </w:tc>
      </w:tr>
      <w:tr w:rsidR="008C792B" w:rsidRPr="0073455B" w14:paraId="471A54C1" w14:textId="77777777" w:rsidTr="0024174E">
        <w:trPr>
          <w:trHeight w:val="505"/>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2A7C72CF"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34D49F1" w14:textId="2D2E8BCE" w:rsidR="008C792B" w:rsidRPr="0073455B" w:rsidRDefault="008C792B" w:rsidP="0024174E">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r w:rsidRPr="0073455B">
              <w:rPr>
                <w:rFonts w:ascii="Times New Roman" w:hAnsi="Times New Roman" w:cs="Times New Roman"/>
                <w:noProof/>
                <w:sz w:val="20"/>
                <w:szCs w:val="20"/>
              </w:rPr>
              <w:t xml:space="preserve"> </w:t>
            </w:r>
          </w:p>
        </w:tc>
      </w:tr>
      <w:tr w:rsidR="008C792B" w:rsidRPr="0073455B" w14:paraId="540C8696" w14:textId="77777777" w:rsidTr="0024174E">
        <w:trPr>
          <w:trHeight w:val="505"/>
        </w:trPr>
        <w:tc>
          <w:tcPr>
            <w:tcW w:w="340" w:type="pct"/>
            <w:tcBorders>
              <w:top w:val="single" w:sz="4" w:space="0" w:color="auto"/>
              <w:left w:val="single" w:sz="4" w:space="0" w:color="auto"/>
              <w:bottom w:val="single" w:sz="4" w:space="0" w:color="auto"/>
              <w:right w:val="single" w:sz="4" w:space="0" w:color="auto"/>
            </w:tcBorders>
            <w:shd w:val="clear" w:color="auto" w:fill="FFFFFF" w:themeFill="background1"/>
          </w:tcPr>
          <w:p w14:paraId="58323E6A"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1A91523C"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1B59D38E"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940A92"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E.</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D667A53" w14:textId="4B97222A"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Vai kāds no</w:t>
            </w:r>
            <w:r w:rsidR="00CB5547">
              <w:rPr>
                <w:rStyle w:val="IntenseEmphasis"/>
                <w:rFonts w:ascii="Times New Roman" w:hAnsi="Times New Roman" w:cs="Times New Roman"/>
                <w:noProof/>
                <w:color w:val="1F497D" w:themeColor="text2"/>
                <w:sz w:val="20"/>
                <w:szCs w:val="20"/>
              </w:rPr>
              <w:t xml:space="preserve"> šajā pielikumā</w:t>
            </w:r>
            <w:r w:rsidRPr="0073455B">
              <w:rPr>
                <w:rStyle w:val="IntenseEmphasis"/>
                <w:rFonts w:ascii="Times New Roman" w:hAnsi="Times New Roman" w:cs="Times New Roman"/>
                <w:noProof/>
                <w:color w:val="1F497D" w:themeColor="text2"/>
                <w:sz w:val="20"/>
                <w:szCs w:val="20"/>
              </w:rPr>
              <w:t xml:space="preserve"> minētajiem procesiem atrisināts ārpustiesas ceļā vai alternatīvā strīdu izšķiršanas procesā?</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6FA297" w14:textId="77777777" w:rsidR="008C792B" w:rsidRPr="0073455B" w:rsidRDefault="003C67E8" w:rsidP="0024174E">
            <w:pPr>
              <w:pStyle w:val="Table-Text"/>
              <w:rPr>
                <w:rStyle w:val="Style"/>
                <w:rFonts w:ascii="Times New Roman" w:hAnsi="Times New Roman" w:cs="Times New Roman"/>
                <w:noProof/>
                <w:color w:val="auto"/>
                <w:kern w:val="19"/>
                <w:szCs w:val="18"/>
              </w:rPr>
            </w:pPr>
            <w:sdt>
              <w:sdtPr>
                <w:rPr>
                  <w:rStyle w:val="MSGothic"/>
                  <w:rFonts w:ascii="Times New Roman" w:hAnsi="Times New Roman" w:cs="Times New Roman"/>
                  <w:noProof/>
                  <w:sz w:val="18"/>
                  <w:szCs w:val="18"/>
                </w:rPr>
                <w:id w:val="-1427957887"/>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JĀ</w:t>
            </w:r>
          </w:p>
          <w:p w14:paraId="48BD25A4" w14:textId="77777777" w:rsidR="008C792B" w:rsidRPr="0073455B" w:rsidRDefault="003C67E8" w:rsidP="0024174E">
            <w:pPr>
              <w:pStyle w:val="Table-Text"/>
              <w:rPr>
                <w:rFonts w:ascii="Times New Roman" w:hAnsi="Times New Roman" w:cs="Times New Roman"/>
                <w:noProof/>
                <w:sz w:val="18"/>
                <w:szCs w:val="18"/>
              </w:rPr>
            </w:pPr>
            <w:sdt>
              <w:sdtPr>
                <w:rPr>
                  <w:rFonts w:ascii="Times New Roman" w:hAnsi="Times New Roman" w:cs="Times New Roman"/>
                  <w:noProof/>
                  <w:sz w:val="18"/>
                  <w:szCs w:val="18"/>
                </w:rPr>
                <w:id w:val="248012460"/>
                <w14:checkbox>
                  <w14:checked w14:val="0"/>
                  <w14:checkedState w14:val="2612" w14:font="MS Gothic"/>
                  <w14:uncheckedState w14:val="2610" w14:font="MS Gothic"/>
                </w14:checkbox>
              </w:sdtPr>
              <w:sdtEndPr/>
              <w:sdtContent>
                <w:r w:rsidR="008C792B" w:rsidRPr="0073455B">
                  <w:rPr>
                    <w:rFonts w:ascii="MS Mincho" w:eastAsia="MS Mincho" w:hAnsi="MS Mincho" w:cs="MS Mincho"/>
                    <w:noProof/>
                    <w:sz w:val="18"/>
                    <w:szCs w:val="18"/>
                  </w:rPr>
                  <w:t>☐</w:t>
                </w:r>
              </w:sdtContent>
            </w:sdt>
            <w:r w:rsidR="008C792B" w:rsidRPr="0073455B">
              <w:rPr>
                <w:rFonts w:ascii="Times New Roman" w:hAnsi="Times New Roman" w:cs="Times New Roman"/>
                <w:noProof/>
                <w:sz w:val="18"/>
                <w:szCs w:val="18"/>
              </w:rPr>
              <w:t xml:space="preserve"> NĒ</w:t>
            </w:r>
          </w:p>
        </w:tc>
      </w:tr>
      <w:tr w:rsidR="008C792B" w:rsidRPr="0073455B" w14:paraId="66F5F48C" w14:textId="77777777" w:rsidTr="0024174E">
        <w:trPr>
          <w:trHeight w:val="591"/>
        </w:trPr>
        <w:tc>
          <w:tcPr>
            <w:tcW w:w="340" w:type="pct"/>
            <w:tcBorders>
              <w:top w:val="single" w:sz="4" w:space="0" w:color="auto"/>
              <w:left w:val="single" w:sz="4" w:space="0" w:color="auto"/>
              <w:bottom w:val="single" w:sz="4" w:space="0" w:color="auto"/>
              <w:right w:val="single" w:sz="4" w:space="0" w:color="auto"/>
            </w:tcBorders>
          </w:tcPr>
          <w:p w14:paraId="6015B34B"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tcPr>
          <w:p w14:paraId="3B8C33BD" w14:textId="6E221625" w:rsidR="008C792B" w:rsidRPr="0073455B" w:rsidRDefault="008C792B" w:rsidP="0024174E">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p>
          <w:p w14:paraId="0CA9BE4B"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28917F56" w14:textId="77777777" w:rsidTr="0024174E">
        <w:trPr>
          <w:trHeight w:val="591"/>
        </w:trPr>
        <w:tc>
          <w:tcPr>
            <w:tcW w:w="340" w:type="pct"/>
            <w:tcBorders>
              <w:top w:val="single" w:sz="4" w:space="0" w:color="auto"/>
              <w:left w:val="single" w:sz="4" w:space="0" w:color="auto"/>
              <w:bottom w:val="single" w:sz="4" w:space="0" w:color="auto"/>
              <w:right w:val="single" w:sz="4" w:space="0" w:color="auto"/>
            </w:tcBorders>
          </w:tcPr>
          <w:p w14:paraId="04B38CA2"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tcPr>
          <w:p w14:paraId="7726DA4C" w14:textId="77777777" w:rsidR="008C792B" w:rsidRPr="0073455B" w:rsidRDefault="008C792B" w:rsidP="0024174E">
            <w:pPr>
              <w:pStyle w:val="Table-Text"/>
              <w:rPr>
                <w:rFonts w:ascii="Times New Roman" w:hAnsi="Times New Roman" w:cs="Times New Roman"/>
                <w:noProof/>
                <w:sz w:val="20"/>
                <w:szCs w:val="20"/>
              </w:rPr>
            </w:pPr>
          </w:p>
        </w:tc>
      </w:tr>
    </w:tbl>
    <w:p w14:paraId="0BD56548" w14:textId="77777777" w:rsidR="00640D69" w:rsidRDefault="00640D69">
      <w:r>
        <w:br w:type="page"/>
      </w:r>
    </w:p>
    <w:tbl>
      <w:tblPr>
        <w:tblStyle w:val="TableGrid1"/>
        <w:tblpPr w:leftFromText="180" w:rightFromText="180" w:vertAnchor="text" w:tblpX="-435" w:tblpY="1"/>
        <w:tblOverlap w:val="never"/>
        <w:tblW w:w="5220" w:type="pct"/>
        <w:tblLook w:val="04A0" w:firstRow="1" w:lastRow="0" w:firstColumn="1" w:lastColumn="0" w:noHBand="0" w:noVBand="1"/>
      </w:tblPr>
      <w:tblGrid>
        <w:gridCol w:w="603"/>
        <w:gridCol w:w="6452"/>
        <w:gridCol w:w="1813"/>
      </w:tblGrid>
      <w:tr w:rsidR="008C792B" w:rsidRPr="0073455B" w14:paraId="04DFA9CA" w14:textId="77777777" w:rsidTr="0024174E">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0CEC51B" w14:textId="7E472EA5"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lastRenderedPageBreak/>
              <w:t>F.</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76C85DC" w14:textId="179B83E1"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 xml:space="preserve">Vai </w:t>
            </w:r>
            <w:r w:rsidR="00A322D5" w:rsidRPr="00A322D5">
              <w:rPr>
                <w:rStyle w:val="IntenseEmphasis"/>
                <w:rFonts w:ascii="Times New Roman" w:hAnsi="Times New Roman" w:cs="Times New Roman"/>
                <w:noProof/>
                <w:color w:val="1F497D" w:themeColor="text2"/>
                <w:sz w:val="20"/>
                <w:szCs w:val="20"/>
              </w:rPr>
              <w:t>J</w:t>
            </w:r>
            <w:r w:rsidR="00A322D5" w:rsidRPr="00905E26">
              <w:rPr>
                <w:rStyle w:val="IntenseEmphasis"/>
                <w:rFonts w:ascii="Times New Roman" w:hAnsi="Times New Roman" w:cs="Times New Roman"/>
                <w:noProof/>
                <w:color w:val="1F497D" w:themeColor="text2"/>
                <w:sz w:val="20"/>
                <w:szCs w:val="20"/>
              </w:rPr>
              <w:t xml:space="preserve">ūs </w:t>
            </w:r>
            <w:r w:rsidRPr="0073455B">
              <w:rPr>
                <w:rStyle w:val="IntenseEmphasis"/>
                <w:rFonts w:ascii="Times New Roman" w:hAnsi="Times New Roman" w:cs="Times New Roman"/>
                <w:noProof/>
                <w:color w:val="1F497D" w:themeColor="text2"/>
                <w:sz w:val="20"/>
                <w:szCs w:val="20"/>
              </w:rPr>
              <w:t>esat iekļauts(-a) kādā parādnieku sarakstā (piemēram, nodokļu parādnieku reģistrā) vai par Jums ir negatīva informācija Kredītu reģistrā, vai Jums ir veikta parādu piedziņas procedūra?</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95815E0" w14:textId="77777777" w:rsidR="008C792B" w:rsidRPr="0073455B" w:rsidRDefault="003C67E8" w:rsidP="0024174E">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870901147"/>
                <w14:checkbox>
                  <w14:checked w14:val="0"/>
                  <w14:checkedState w14:val="2612" w14:font="MS Gothic"/>
                  <w14:uncheckedState w14:val="2610" w14:font="MS Gothic"/>
                </w14:checkbox>
              </w:sdtPr>
              <w:sdtEndPr>
                <w:rPr>
                  <w:rStyle w:val="MSGothic"/>
                </w:rPr>
              </w:sdtEndPr>
              <w:sdtContent>
                <w:r w:rsidR="008C792B" w:rsidRPr="0073455B">
                  <w:rPr>
                    <w:rStyle w:val="MSGothic"/>
                    <w:rFonts w:ascii="Segoe UI Symbol" w:eastAsia="MS Mincho" w:hAnsi="Segoe UI Symbol" w:cs="Segoe UI Symbol"/>
                    <w:noProof/>
                    <w:sz w:val="20"/>
                    <w:szCs w:val="20"/>
                  </w:rPr>
                  <w:t>☐</w:t>
                </w:r>
              </w:sdtContent>
            </w:sdt>
            <w:r w:rsidR="008C792B" w:rsidRPr="0073455B">
              <w:rPr>
                <w:rFonts w:ascii="Times New Roman" w:hAnsi="Times New Roman" w:cs="Times New Roman"/>
                <w:noProof/>
                <w:sz w:val="20"/>
                <w:szCs w:val="20"/>
              </w:rPr>
              <w:t xml:space="preserve"> JĀ</w:t>
            </w:r>
          </w:p>
          <w:p w14:paraId="334BFAC2" w14:textId="77777777" w:rsidR="008C792B" w:rsidRPr="0073455B" w:rsidRDefault="003C67E8" w:rsidP="0024174E">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2026706908"/>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20"/>
                    <w:szCs w:val="20"/>
                  </w:rPr>
                  <w:t>☐</w:t>
                </w:r>
              </w:sdtContent>
            </w:sdt>
            <w:r w:rsidR="008C792B" w:rsidRPr="0073455B">
              <w:rPr>
                <w:rFonts w:ascii="Times New Roman" w:hAnsi="Times New Roman" w:cs="Times New Roman"/>
                <w:noProof/>
                <w:sz w:val="20"/>
                <w:szCs w:val="20"/>
              </w:rPr>
              <w:t xml:space="preserve"> NĒ</w:t>
            </w:r>
          </w:p>
        </w:tc>
      </w:tr>
      <w:tr w:rsidR="008C792B" w:rsidRPr="0073455B" w14:paraId="130AC2BA"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13815E89"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tcPr>
          <w:p w14:paraId="6514716E" w14:textId="42CD5FBF" w:rsidR="008C792B" w:rsidRPr="0073455B" w:rsidRDefault="008C792B" w:rsidP="0024174E">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r w:rsidRPr="0073455B">
              <w:rPr>
                <w:rFonts w:ascii="Times New Roman" w:hAnsi="Times New Roman" w:cs="Times New Roman"/>
                <w:noProof/>
                <w:sz w:val="20"/>
                <w:szCs w:val="20"/>
              </w:rPr>
              <w:t xml:space="preserve"> </w:t>
            </w:r>
          </w:p>
          <w:p w14:paraId="5C50639F"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16BEB41F"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1EDD05A1"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tcPr>
          <w:p w14:paraId="202DC3D6"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040BF3E1"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10D8C3"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G.</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A587FF6"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Vai Jums ir atteikta, anulēta vai pārtraukta reģistrācija, autorizācija, dalībnieka statuss vai licence jebkurā profesionālā vai uzņēmējdarbības jomā?</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031F961" w14:textId="77777777" w:rsidR="008C792B" w:rsidRPr="0073455B" w:rsidRDefault="003C67E8" w:rsidP="0024174E">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220908739"/>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20"/>
                    <w:szCs w:val="20"/>
                  </w:rPr>
                  <w:t>☐</w:t>
                </w:r>
              </w:sdtContent>
            </w:sdt>
            <w:r w:rsidR="008C792B" w:rsidRPr="0073455B">
              <w:rPr>
                <w:rFonts w:ascii="Times New Roman" w:hAnsi="Times New Roman" w:cs="Times New Roman"/>
                <w:noProof/>
                <w:sz w:val="20"/>
                <w:szCs w:val="20"/>
              </w:rPr>
              <w:t xml:space="preserve"> JĀ</w:t>
            </w:r>
          </w:p>
          <w:p w14:paraId="0838BF34" w14:textId="77777777" w:rsidR="008C792B" w:rsidRPr="0073455B" w:rsidRDefault="003C67E8" w:rsidP="0024174E">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82805307"/>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20"/>
                    <w:szCs w:val="20"/>
                  </w:rPr>
                  <w:t>☐</w:t>
                </w:r>
              </w:sdtContent>
            </w:sdt>
            <w:r w:rsidR="008C792B" w:rsidRPr="0073455B">
              <w:rPr>
                <w:rFonts w:ascii="Times New Roman" w:hAnsi="Times New Roman" w:cs="Times New Roman"/>
                <w:noProof/>
                <w:sz w:val="20"/>
                <w:szCs w:val="20"/>
              </w:rPr>
              <w:t xml:space="preserve"> NĒ</w:t>
            </w:r>
          </w:p>
        </w:tc>
      </w:tr>
      <w:tr w:rsidR="008C792B" w:rsidRPr="0073455B" w14:paraId="45A3EA95"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5997A4E0"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tcPr>
          <w:p w14:paraId="299D10AD" w14:textId="05A8DDCF" w:rsidR="008C792B" w:rsidRPr="0073455B" w:rsidRDefault="008C792B" w:rsidP="0024174E">
            <w:pPr>
              <w:pStyle w:val="Table-Text"/>
              <w:rPr>
                <w:rStyle w:val="Style"/>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r w:rsidRPr="0073455B">
              <w:rPr>
                <w:rStyle w:val="Style"/>
                <w:rFonts w:ascii="Times New Roman" w:hAnsi="Times New Roman" w:cs="Times New Roman"/>
                <w:noProof/>
                <w:sz w:val="20"/>
                <w:szCs w:val="20"/>
              </w:rPr>
              <w:t xml:space="preserve"> </w:t>
            </w:r>
          </w:p>
          <w:p w14:paraId="09957486" w14:textId="77777777" w:rsidR="008C792B" w:rsidRPr="0073455B" w:rsidRDefault="008C792B" w:rsidP="0024174E">
            <w:pPr>
              <w:pStyle w:val="Table-Text"/>
              <w:rPr>
                <w:rStyle w:val="Style"/>
                <w:rFonts w:ascii="Times New Roman" w:hAnsi="Times New Roman" w:cs="Times New Roman"/>
                <w:noProof/>
                <w:sz w:val="20"/>
                <w:szCs w:val="20"/>
              </w:rPr>
            </w:pPr>
          </w:p>
        </w:tc>
      </w:tr>
      <w:tr w:rsidR="008C792B" w:rsidRPr="0073455B" w14:paraId="02958421"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3C6B2EEB"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tcPr>
          <w:p w14:paraId="76F3D093" w14:textId="77777777" w:rsidR="008C792B" w:rsidRPr="0073455B" w:rsidRDefault="008C792B" w:rsidP="0024174E">
            <w:pPr>
              <w:pStyle w:val="Table-Text"/>
              <w:rPr>
                <w:rFonts w:ascii="Times New Roman" w:hAnsi="Times New Roman" w:cs="Times New Roman"/>
                <w:noProof/>
                <w:sz w:val="20"/>
                <w:szCs w:val="20"/>
              </w:rPr>
            </w:pPr>
          </w:p>
        </w:tc>
      </w:tr>
      <w:tr w:rsidR="008C792B" w:rsidRPr="0073455B" w14:paraId="40BF03A1"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FA88AE" w14:textId="77777777" w:rsidR="008C792B" w:rsidRPr="0073455B" w:rsidRDefault="008C792B" w:rsidP="0024174E">
            <w:pPr>
              <w:pStyle w:val="Table-Text"/>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H.</w:t>
            </w:r>
          </w:p>
        </w:tc>
        <w:tc>
          <w:tcPr>
            <w:tcW w:w="3638"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25A58DF" w14:textId="66B951B2" w:rsidR="008C792B" w:rsidRPr="0073455B" w:rsidRDefault="008C792B" w:rsidP="0024174E">
            <w:pPr>
              <w:pStyle w:val="Table-Text"/>
              <w:jc w:val="both"/>
              <w:rPr>
                <w:rStyle w:val="IntenseEmphasis"/>
                <w:rFonts w:ascii="Times New Roman" w:hAnsi="Times New Roman" w:cs="Times New Roman"/>
                <w:noProof/>
                <w:color w:val="1F497D" w:themeColor="text2"/>
                <w:sz w:val="20"/>
                <w:szCs w:val="20"/>
              </w:rPr>
            </w:pPr>
            <w:r w:rsidRPr="0073455B">
              <w:rPr>
                <w:rStyle w:val="IntenseEmphasis"/>
                <w:rFonts w:ascii="Times New Roman" w:hAnsi="Times New Roman" w:cs="Times New Roman"/>
                <w:noProof/>
                <w:color w:val="1F497D" w:themeColor="text2"/>
                <w:sz w:val="20"/>
                <w:szCs w:val="20"/>
              </w:rPr>
              <w:t>Vai Jums ir piemērotas valsts iestāžu vai profesionālu organizāciju sankcijas vai</w:t>
            </w:r>
            <w:r w:rsidR="00F11568">
              <w:rPr>
                <w:rStyle w:val="IntenseEmphasis"/>
                <w:rFonts w:ascii="Times New Roman" w:hAnsi="Times New Roman" w:cs="Times New Roman"/>
                <w:noProof/>
                <w:color w:val="1F497D" w:themeColor="text2"/>
                <w:sz w:val="20"/>
                <w:szCs w:val="20"/>
              </w:rPr>
              <w:t xml:space="preserve"> </w:t>
            </w:r>
            <w:r w:rsidR="00F11568">
              <w:rPr>
                <w:rStyle w:val="IntenseEmphasis"/>
                <w:rFonts w:ascii="Times New Roman" w:hAnsi="Times New Roman"/>
                <w:noProof/>
                <w:color w:val="1F497D" w:themeColor="text2"/>
                <w:sz w:val="20"/>
                <w:szCs w:val="20"/>
              </w:rPr>
              <w:t>pret Jums</w:t>
            </w:r>
            <w:r w:rsidRPr="0073455B">
              <w:rPr>
                <w:rStyle w:val="IntenseEmphasis"/>
                <w:rFonts w:ascii="Times New Roman" w:hAnsi="Times New Roman" w:cs="Times New Roman"/>
                <w:noProof/>
                <w:color w:val="1F497D" w:themeColor="text2"/>
                <w:sz w:val="20"/>
                <w:szCs w:val="20"/>
              </w:rPr>
              <w:t xml:space="preserve"> sākts izmeklēšanas process vai piespiedu izpildes procedūra?</w:t>
            </w:r>
          </w:p>
        </w:tc>
        <w:tc>
          <w:tcPr>
            <w:tcW w:w="102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1055CE" w14:textId="77777777" w:rsidR="008C792B" w:rsidRPr="0073455B" w:rsidRDefault="003C67E8" w:rsidP="0024174E">
            <w:pPr>
              <w:pStyle w:val="Table-Text"/>
              <w:rPr>
                <w:rStyle w:val="Style"/>
                <w:rFonts w:ascii="Times New Roman" w:hAnsi="Times New Roman" w:cs="Times New Roman"/>
                <w:noProof/>
                <w:color w:val="auto"/>
                <w:kern w:val="19"/>
                <w:sz w:val="20"/>
                <w:szCs w:val="20"/>
              </w:rPr>
            </w:pPr>
            <w:sdt>
              <w:sdtPr>
                <w:rPr>
                  <w:rStyle w:val="MSGothic"/>
                  <w:rFonts w:ascii="Times New Roman" w:hAnsi="Times New Roman" w:cs="Times New Roman"/>
                  <w:noProof/>
                  <w:sz w:val="20"/>
                  <w:szCs w:val="20"/>
                </w:rPr>
                <w:id w:val="-1561774765"/>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20"/>
                    <w:szCs w:val="20"/>
                  </w:rPr>
                  <w:t>☐</w:t>
                </w:r>
              </w:sdtContent>
            </w:sdt>
            <w:r w:rsidR="008C792B" w:rsidRPr="0073455B">
              <w:rPr>
                <w:rFonts w:ascii="Times New Roman" w:hAnsi="Times New Roman" w:cs="Times New Roman"/>
                <w:noProof/>
                <w:sz w:val="20"/>
                <w:szCs w:val="20"/>
              </w:rPr>
              <w:t xml:space="preserve"> JĀ</w:t>
            </w:r>
          </w:p>
          <w:p w14:paraId="00B87DCE" w14:textId="77777777" w:rsidR="008C792B" w:rsidRPr="0073455B" w:rsidRDefault="003C67E8" w:rsidP="0024174E">
            <w:pPr>
              <w:pStyle w:val="Table-Text"/>
              <w:rPr>
                <w:rFonts w:ascii="Times New Roman" w:hAnsi="Times New Roman" w:cs="Times New Roman"/>
                <w:noProof/>
                <w:sz w:val="20"/>
                <w:szCs w:val="20"/>
              </w:rPr>
            </w:pPr>
            <w:sdt>
              <w:sdtPr>
                <w:rPr>
                  <w:rStyle w:val="MSGothic"/>
                  <w:rFonts w:ascii="Times New Roman" w:hAnsi="Times New Roman" w:cs="Times New Roman"/>
                  <w:noProof/>
                  <w:sz w:val="20"/>
                  <w:szCs w:val="20"/>
                </w:rPr>
                <w:id w:val="35167157"/>
                <w14:checkbox>
                  <w14:checked w14:val="0"/>
                  <w14:checkedState w14:val="2612" w14:font="MS Gothic"/>
                  <w14:uncheckedState w14:val="2610" w14:font="MS Gothic"/>
                </w14:checkbox>
              </w:sdtPr>
              <w:sdtEndPr>
                <w:rPr>
                  <w:rStyle w:val="MSGothic"/>
                </w:rPr>
              </w:sdtEndPr>
              <w:sdtContent>
                <w:r w:rsidR="008C792B" w:rsidRPr="0073455B">
                  <w:rPr>
                    <w:rStyle w:val="MSGothic"/>
                    <w:rFonts w:ascii="MS Mincho" w:eastAsia="MS Mincho" w:hAnsi="MS Mincho" w:cs="MS Mincho"/>
                    <w:noProof/>
                    <w:sz w:val="20"/>
                    <w:szCs w:val="20"/>
                  </w:rPr>
                  <w:t>☐</w:t>
                </w:r>
              </w:sdtContent>
            </w:sdt>
            <w:r w:rsidR="008C792B" w:rsidRPr="0073455B">
              <w:rPr>
                <w:rFonts w:ascii="Times New Roman" w:hAnsi="Times New Roman" w:cs="Times New Roman"/>
                <w:noProof/>
                <w:sz w:val="20"/>
                <w:szCs w:val="20"/>
              </w:rPr>
              <w:t xml:space="preserve"> NĒ</w:t>
            </w:r>
          </w:p>
        </w:tc>
      </w:tr>
      <w:tr w:rsidR="008C792B" w:rsidRPr="0073455B" w14:paraId="2D32361D"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7AFB0F61"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tcPr>
          <w:p w14:paraId="0C89E404" w14:textId="15579FAE" w:rsidR="008C792B" w:rsidRPr="0073455B" w:rsidRDefault="008C792B" w:rsidP="0024174E">
            <w:pPr>
              <w:pStyle w:val="Table-Text"/>
              <w:rPr>
                <w:rFonts w:ascii="Times New Roman" w:hAnsi="Times New Roman" w:cs="Times New Roman"/>
                <w:noProof/>
                <w:sz w:val="20"/>
                <w:szCs w:val="20"/>
              </w:rPr>
            </w:pPr>
            <w:r w:rsidRPr="0073455B">
              <w:rPr>
                <w:rFonts w:ascii="Times New Roman" w:hAnsi="Times New Roman" w:cs="Times New Roman"/>
                <w:noProof/>
                <w:sz w:val="20"/>
                <w:szCs w:val="20"/>
              </w:rPr>
              <w:t>Ja atbilde uz jautājumu ir "JĀ", lūdzam norādīt sīkāk</w:t>
            </w:r>
            <w:r w:rsidR="00AA1980">
              <w:rPr>
                <w:rFonts w:ascii="Times New Roman" w:hAnsi="Times New Roman" w:cs="Times New Roman"/>
                <w:noProof/>
                <w:sz w:val="20"/>
                <w:szCs w:val="20"/>
              </w:rPr>
              <w:t>.</w:t>
            </w:r>
            <w:r w:rsidRPr="0073455B">
              <w:rPr>
                <w:rFonts w:ascii="Times New Roman" w:hAnsi="Times New Roman" w:cs="Times New Roman"/>
                <w:noProof/>
                <w:sz w:val="20"/>
                <w:szCs w:val="20"/>
              </w:rPr>
              <w:t xml:space="preserve"> </w:t>
            </w:r>
          </w:p>
          <w:p w14:paraId="20FD36F6" w14:textId="77777777" w:rsidR="008C792B" w:rsidRPr="0073455B" w:rsidRDefault="008C792B" w:rsidP="0024174E">
            <w:pPr>
              <w:pStyle w:val="Table-Text"/>
              <w:rPr>
                <w:rStyle w:val="Style"/>
                <w:rFonts w:ascii="Times New Roman" w:hAnsi="Times New Roman" w:cs="Times New Roman"/>
                <w:noProof/>
                <w:sz w:val="20"/>
                <w:szCs w:val="20"/>
              </w:rPr>
            </w:pPr>
          </w:p>
        </w:tc>
      </w:tr>
      <w:tr w:rsidR="008C792B" w:rsidRPr="0073455B" w14:paraId="68B349A3" w14:textId="77777777" w:rsidTr="0024174E">
        <w:trPr>
          <w:trHeight w:val="565"/>
        </w:trPr>
        <w:tc>
          <w:tcPr>
            <w:tcW w:w="340" w:type="pct"/>
            <w:tcBorders>
              <w:top w:val="single" w:sz="4" w:space="0" w:color="auto"/>
              <w:left w:val="single" w:sz="4" w:space="0" w:color="auto"/>
              <w:bottom w:val="single" w:sz="4" w:space="0" w:color="auto"/>
              <w:right w:val="single" w:sz="4" w:space="0" w:color="auto"/>
            </w:tcBorders>
          </w:tcPr>
          <w:p w14:paraId="7A52B998" w14:textId="77777777" w:rsidR="008C792B" w:rsidRPr="0073455B" w:rsidRDefault="008C792B" w:rsidP="0024174E">
            <w:pPr>
              <w:pStyle w:val="Table-Text"/>
              <w:rPr>
                <w:rFonts w:ascii="Times New Roman" w:hAnsi="Times New Roman" w:cs="Times New Roman"/>
                <w:noProof/>
                <w:sz w:val="20"/>
                <w:szCs w:val="20"/>
              </w:rPr>
            </w:pPr>
          </w:p>
        </w:tc>
        <w:tc>
          <w:tcPr>
            <w:tcW w:w="4660" w:type="pct"/>
            <w:gridSpan w:val="2"/>
            <w:tcBorders>
              <w:top w:val="single" w:sz="4" w:space="0" w:color="auto"/>
              <w:left w:val="single" w:sz="4" w:space="0" w:color="auto"/>
              <w:bottom w:val="single" w:sz="4" w:space="0" w:color="auto"/>
              <w:right w:val="single" w:sz="4" w:space="0" w:color="auto"/>
            </w:tcBorders>
          </w:tcPr>
          <w:p w14:paraId="52A6EBDC" w14:textId="77777777" w:rsidR="008C792B" w:rsidRPr="0073455B" w:rsidRDefault="008C792B" w:rsidP="0024174E">
            <w:pPr>
              <w:pStyle w:val="Table-Text"/>
              <w:rPr>
                <w:rFonts w:ascii="Times New Roman" w:hAnsi="Times New Roman" w:cs="Times New Roman"/>
                <w:noProof/>
                <w:sz w:val="20"/>
                <w:szCs w:val="20"/>
              </w:rPr>
            </w:pPr>
          </w:p>
        </w:tc>
      </w:tr>
    </w:tbl>
    <w:p w14:paraId="411CCF93" w14:textId="77777777" w:rsidR="008C792B" w:rsidRPr="00F30CCD" w:rsidRDefault="008C792B" w:rsidP="008C792B">
      <w:pPr>
        <w:pStyle w:val="NApunkts1"/>
        <w:keepNext/>
        <w:keepLines/>
        <w:numPr>
          <w:ilvl w:val="0"/>
          <w:numId w:val="0"/>
        </w:numPr>
        <w:spacing w:before="480" w:after="480"/>
        <w:ind w:left="-426"/>
        <w:jc w:val="left"/>
      </w:pPr>
      <w:r w:rsidRPr="00F30CCD">
        <w:rPr>
          <w:b/>
          <w:bCs/>
          <w:sz w:val="20"/>
          <w:szCs w:val="20"/>
        </w:rPr>
        <w:t xml:space="preserve">ŠIS DOKUMENTS IR ELEKTRONISKI PARAKSTĪTS AR DROŠU ELEKTRONISKO </w:t>
      </w:r>
      <w:r>
        <w:rPr>
          <w:b/>
          <w:bCs/>
          <w:sz w:val="20"/>
          <w:szCs w:val="20"/>
        </w:rPr>
        <w:br/>
      </w:r>
      <w:r w:rsidRPr="00F30CCD">
        <w:rPr>
          <w:b/>
          <w:bCs/>
          <w:sz w:val="20"/>
          <w:szCs w:val="20"/>
        </w:rPr>
        <w:t>PARAKSTU UN SATUR LAIKA ZĪMOGU</w:t>
      </w: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682"/>
      </w:tblGrid>
      <w:tr w:rsidR="008C792B" w:rsidRPr="00F30CCD" w14:paraId="0DB4E168" w14:textId="77777777" w:rsidTr="0024174E">
        <w:tc>
          <w:tcPr>
            <w:tcW w:w="4928" w:type="dxa"/>
            <w:vAlign w:val="bottom"/>
          </w:tcPr>
          <w:p w14:paraId="095420AF" w14:textId="77777777" w:rsidR="008C792B" w:rsidRPr="00F30CCD" w:rsidRDefault="003C67E8" w:rsidP="0024174E">
            <w:pPr>
              <w:pStyle w:val="NoSpacing"/>
              <w:ind w:left="-107"/>
              <w:rPr>
                <w:rFonts w:cs="Times New Roman"/>
              </w:rPr>
            </w:pPr>
            <w:sdt>
              <w:sdtPr>
                <w:rPr>
                  <w:rFonts w:cs="Times New Roman"/>
                </w:rPr>
                <w:alias w:val="Amats"/>
                <w:tag w:val="Amats"/>
                <w:id w:val="-53314760"/>
                <w:placeholder>
                  <w:docPart w:val="433CC41D64F04FB0B9754646C7C08D9E"/>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8C792B" w:rsidRPr="00F30CCD">
                  <w:rPr>
                    <w:rFonts w:cs="Times New Roman"/>
                  </w:rPr>
                  <w:t>Latvijas Bankas prezidents</w:t>
                </w:r>
              </w:sdtContent>
            </w:sdt>
          </w:p>
        </w:tc>
        <w:sdt>
          <w:sdtPr>
            <w:rPr>
              <w:rFonts w:cs="Times New Roman"/>
            </w:rPr>
            <w:alias w:val="V. Uzvārds"/>
            <w:tag w:val="V. Uzvārds"/>
            <w:id w:val="2142771374"/>
            <w:placeholder>
              <w:docPart w:val="AEF0D28DB32E4C86B369C400633AAD2C"/>
            </w:placeholder>
          </w:sdtPr>
          <w:sdtEndPr/>
          <w:sdtContent>
            <w:tc>
              <w:tcPr>
                <w:tcW w:w="5421" w:type="dxa"/>
                <w:vAlign w:val="bottom"/>
              </w:tcPr>
              <w:p w14:paraId="7B768AB9" w14:textId="77777777" w:rsidR="008C792B" w:rsidRPr="00F30CCD" w:rsidRDefault="008C792B" w:rsidP="0024174E">
                <w:pPr>
                  <w:pStyle w:val="NoSpacing"/>
                  <w:ind w:right="-111"/>
                  <w:jc w:val="right"/>
                  <w:rPr>
                    <w:rFonts w:cs="Times New Roman"/>
                  </w:rPr>
                </w:pPr>
                <w:r w:rsidRPr="00F30CCD">
                  <w:rPr>
                    <w:rFonts w:cs="Times New Roman"/>
                  </w:rPr>
                  <w:t>M. Kazāks</w:t>
                </w:r>
              </w:p>
            </w:tc>
          </w:sdtContent>
        </w:sdt>
      </w:tr>
    </w:tbl>
    <w:p w14:paraId="6F38128B" w14:textId="77777777" w:rsidR="008C792B" w:rsidRDefault="008C792B" w:rsidP="008C792B"/>
    <w:p w14:paraId="266BF198" w14:textId="77777777" w:rsidR="008C792B" w:rsidRPr="00EC51F0" w:rsidRDefault="008C792B" w:rsidP="008C792B">
      <w:pPr>
        <w:spacing w:after="200" w:line="276" w:lineRule="auto"/>
        <w:rPr>
          <w:rFonts w:cs="Times New Roman"/>
          <w:szCs w:val="24"/>
        </w:rPr>
      </w:pPr>
    </w:p>
    <w:p w14:paraId="60E91AD5" w14:textId="77777777" w:rsidR="009F3AB3" w:rsidRDefault="009F3AB3">
      <w:pPr>
        <w:spacing w:after="200" w:line="276" w:lineRule="auto"/>
        <w:rPr>
          <w:rFonts w:cs="Times New Roman"/>
          <w:szCs w:val="24"/>
        </w:rPr>
      </w:pPr>
    </w:p>
    <w:sectPr w:rsidR="009F3AB3" w:rsidSect="004C7357">
      <w:headerReference w:type="default" r:id="rId8"/>
      <w:headerReference w:type="first" r:id="rId9"/>
      <w:pgSz w:w="11906" w:h="16838" w:code="9"/>
      <w:pgMar w:top="1134" w:right="1701" w:bottom="1134" w:left="1701" w:header="567" w:footer="709" w:gutter="0"/>
      <w:cols w:space="708"/>
      <w:titlePg/>
      <w:docGrid w:linePitch="360"/>
      <w:sectPrChange w:id="23" w:author="Laura Birziņa" w:date="2025-07-03T16:04:00Z" w16du:dateUtc="2025-07-03T13:04:00Z">
        <w:sectPr w:rsidR="009F3AB3" w:rsidSect="004C7357">
          <w:pgMar w:top="1134" w:right="1701" w:bottom="1021" w:left="1701" w:header="567" w:footer="709"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268AB" w14:textId="77777777" w:rsidR="002F1F3A" w:rsidRDefault="002F1F3A" w:rsidP="00AC4B00">
      <w:r>
        <w:separator/>
      </w:r>
    </w:p>
  </w:endnote>
  <w:endnote w:type="continuationSeparator" w:id="0">
    <w:p w14:paraId="6483AF6A" w14:textId="77777777" w:rsidR="002F1F3A" w:rsidRDefault="002F1F3A"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Sendnya">
    <w:panose1 w:val="00000400000000000000"/>
    <w:charset w:val="01"/>
    <w:family w:val="roman"/>
    <w:notTrueType/>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EA224E" w14:textId="77777777" w:rsidR="002F1F3A" w:rsidRDefault="002F1F3A" w:rsidP="00AC4B00">
      <w:r>
        <w:separator/>
      </w:r>
    </w:p>
  </w:footnote>
  <w:footnote w:type="continuationSeparator" w:id="0">
    <w:p w14:paraId="6AFBD6F9" w14:textId="77777777" w:rsidR="002F1F3A" w:rsidRDefault="002F1F3A" w:rsidP="00AC4B00">
      <w:r>
        <w:continuationSeparator/>
      </w:r>
    </w:p>
  </w:footnote>
  <w:footnote w:id="1">
    <w:p w14:paraId="381C1490" w14:textId="74BD9451" w:rsidR="00F11568" w:rsidRPr="008F0C75" w:rsidRDefault="00F11568" w:rsidP="005E5E04">
      <w:pPr>
        <w:pStyle w:val="FootnoteText"/>
        <w:tabs>
          <w:tab w:val="left" w:pos="142"/>
        </w:tabs>
        <w:ind w:left="0" w:firstLine="0"/>
        <w:jc w:val="both"/>
        <w:rPr>
          <w:rFonts w:ascii="Times New Roman" w:hAnsi="Times New Roman" w:cs="Times New Roman"/>
          <w:sz w:val="20"/>
          <w:szCs w:val="20"/>
        </w:rPr>
      </w:pPr>
      <w:r w:rsidRPr="00F11568">
        <w:rPr>
          <w:rStyle w:val="FootnoteReference"/>
          <w:sz w:val="20"/>
          <w:szCs w:val="20"/>
        </w:rPr>
        <w:t>*</w:t>
      </w:r>
      <w:r w:rsidRPr="00F11568">
        <w:rPr>
          <w:sz w:val="20"/>
          <w:szCs w:val="20"/>
        </w:rPr>
        <w:t xml:space="preserve"> </w:t>
      </w:r>
      <w:r w:rsidRPr="008F0C75">
        <w:rPr>
          <w:rFonts w:ascii="Times New Roman" w:hAnsi="Times New Roman" w:cs="Times New Roman"/>
          <w:sz w:val="20"/>
          <w:szCs w:val="20"/>
        </w:rPr>
        <w:t xml:space="preserve">"Jūs" visā </w:t>
      </w:r>
      <w:r>
        <w:rPr>
          <w:rFonts w:ascii="Times New Roman" w:hAnsi="Times New Roman" w:cs="Times New Roman"/>
          <w:sz w:val="20"/>
          <w:szCs w:val="20"/>
        </w:rPr>
        <w:t>šajā pielikumā</w:t>
      </w:r>
      <w:r w:rsidRPr="008F0C75">
        <w:rPr>
          <w:rFonts w:ascii="Times New Roman" w:hAnsi="Times New Roman" w:cs="Times New Roman"/>
          <w:sz w:val="20"/>
          <w:szCs w:val="20"/>
        </w:rPr>
        <w:t xml:space="preserve"> nozīmē "Jūs personiski", taču jāattiecina arī uz jebkuru uzņēmumu, līgumsabiedrību vai uzņēmumu bez juridiska statusa, ar kuru esat vai esat bijis(-usi) saistīts(-a) kā direktors(-e), kontrolieris(-e), vadītājs(-a) vai akcionārs(-e), kam ir būtiska līdzdalība.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17345"/>
      <w:docPartObj>
        <w:docPartGallery w:val="Page Numbers (Top of Page)"/>
        <w:docPartUnique/>
      </w:docPartObj>
    </w:sdtPr>
    <w:sdtEndPr>
      <w:rPr>
        <w:rFonts w:cs="Times New Roman"/>
        <w:szCs w:val="24"/>
      </w:rPr>
    </w:sdtEndPr>
    <w:sdtContent>
      <w:p w14:paraId="00BCF47C" w14:textId="70CA6D27" w:rsidR="00CF6323" w:rsidRPr="00C13664" w:rsidRDefault="001306DB">
        <w:pPr>
          <w:pStyle w:val="Header"/>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2C482C" w14:textId="77777777" w:rsidR="009C42A8" w:rsidRPr="009C42A8" w:rsidRDefault="00EA6CA5" w:rsidP="00AA4809">
    <w:pPr>
      <w:pStyle w:val="Header"/>
      <w:spacing w:before="560"/>
      <w:jc w:val="center"/>
    </w:pPr>
    <w:r>
      <w:rPr>
        <w:noProof/>
      </w:rPr>
      <w:drawing>
        <wp:inline distT="0" distB="0" distL="0" distR="0" wp14:anchorId="2346938C" wp14:editId="659721B2">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71F4A093" wp14:editId="50C10B5B">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5F78B6"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D46A8C"/>
    <w:multiLevelType w:val="hybridMultilevel"/>
    <w:tmpl w:val="A8EC120C"/>
    <w:lvl w:ilvl="0" w:tplc="B5BA1214">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8326C528"/>
    <w:lvl w:ilvl="0">
      <w:start w:val="1"/>
      <w:numFmt w:val="decimal"/>
      <w:pStyle w:val="NAnodala"/>
      <w:suff w:val="space"/>
      <w:lvlText w:val="%1."/>
      <w:lvlJc w:val="left"/>
      <w:pPr>
        <w:ind w:left="0" w:firstLine="0"/>
      </w:p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12188A86"/>
    <w:lvl w:ilvl="0">
      <w:start w:val="1"/>
      <w:numFmt w:val="decimal"/>
      <w:pStyle w:val="NApunkts1"/>
      <w:suff w:val="space"/>
      <w:lvlText w:val="%1."/>
      <w:lvlJc w:val="left"/>
      <w:pPr>
        <w:ind w:left="644"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aura Birziņa">
    <w15:presenceInfo w15:providerId="AD" w15:userId="S::lbirzina@bank.lv::65a215af-cd6c-4dab-94af-e68b0dd37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attachedTemplate r:id="rId1"/>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0F13"/>
    <w:rsid w:val="0000032E"/>
    <w:rsid w:val="00000A92"/>
    <w:rsid w:val="00001229"/>
    <w:rsid w:val="00003926"/>
    <w:rsid w:val="000068E2"/>
    <w:rsid w:val="00013BC8"/>
    <w:rsid w:val="000140AC"/>
    <w:rsid w:val="0001677C"/>
    <w:rsid w:val="000169EB"/>
    <w:rsid w:val="000172C1"/>
    <w:rsid w:val="00017C12"/>
    <w:rsid w:val="00021BCD"/>
    <w:rsid w:val="00026410"/>
    <w:rsid w:val="000275D7"/>
    <w:rsid w:val="00032F04"/>
    <w:rsid w:val="00036B67"/>
    <w:rsid w:val="00041265"/>
    <w:rsid w:val="00043A58"/>
    <w:rsid w:val="00050EC5"/>
    <w:rsid w:val="00055D7C"/>
    <w:rsid w:val="00057385"/>
    <w:rsid w:val="00060D2F"/>
    <w:rsid w:val="00063827"/>
    <w:rsid w:val="00070BC0"/>
    <w:rsid w:val="00071923"/>
    <w:rsid w:val="00073EAC"/>
    <w:rsid w:val="0008149B"/>
    <w:rsid w:val="00081D7E"/>
    <w:rsid w:val="000829DF"/>
    <w:rsid w:val="000849E1"/>
    <w:rsid w:val="00092771"/>
    <w:rsid w:val="0009407F"/>
    <w:rsid w:val="000973A6"/>
    <w:rsid w:val="000A1A35"/>
    <w:rsid w:val="000B3673"/>
    <w:rsid w:val="000B41DB"/>
    <w:rsid w:val="000B58B5"/>
    <w:rsid w:val="000C3656"/>
    <w:rsid w:val="000C78A2"/>
    <w:rsid w:val="000D060F"/>
    <w:rsid w:val="000D0B3B"/>
    <w:rsid w:val="000D18A5"/>
    <w:rsid w:val="000D2F4C"/>
    <w:rsid w:val="000D2F7F"/>
    <w:rsid w:val="000D3635"/>
    <w:rsid w:val="000D3927"/>
    <w:rsid w:val="000D6070"/>
    <w:rsid w:val="000E0187"/>
    <w:rsid w:val="000E4379"/>
    <w:rsid w:val="000E53DD"/>
    <w:rsid w:val="000E58C7"/>
    <w:rsid w:val="000E6816"/>
    <w:rsid w:val="000F000D"/>
    <w:rsid w:val="000F581C"/>
    <w:rsid w:val="00101EB3"/>
    <w:rsid w:val="001020AE"/>
    <w:rsid w:val="001026BB"/>
    <w:rsid w:val="001046FF"/>
    <w:rsid w:val="0010787A"/>
    <w:rsid w:val="001129D6"/>
    <w:rsid w:val="001158A9"/>
    <w:rsid w:val="00117C3F"/>
    <w:rsid w:val="001203AF"/>
    <w:rsid w:val="00122D46"/>
    <w:rsid w:val="00123001"/>
    <w:rsid w:val="0012304E"/>
    <w:rsid w:val="00123514"/>
    <w:rsid w:val="001306DB"/>
    <w:rsid w:val="001315B2"/>
    <w:rsid w:val="00140ABE"/>
    <w:rsid w:val="00141B53"/>
    <w:rsid w:val="00145D4F"/>
    <w:rsid w:val="00151E1B"/>
    <w:rsid w:val="001540D5"/>
    <w:rsid w:val="0015452B"/>
    <w:rsid w:val="00155576"/>
    <w:rsid w:val="00162064"/>
    <w:rsid w:val="0016551F"/>
    <w:rsid w:val="00166D8F"/>
    <w:rsid w:val="00167218"/>
    <w:rsid w:val="00170AF0"/>
    <w:rsid w:val="001711EC"/>
    <w:rsid w:val="00183B4A"/>
    <w:rsid w:val="00185B97"/>
    <w:rsid w:val="00190CC4"/>
    <w:rsid w:val="00191D30"/>
    <w:rsid w:val="0019249A"/>
    <w:rsid w:val="00193538"/>
    <w:rsid w:val="0019595C"/>
    <w:rsid w:val="001A1654"/>
    <w:rsid w:val="001A1A2E"/>
    <w:rsid w:val="001A6255"/>
    <w:rsid w:val="001B1913"/>
    <w:rsid w:val="001B5E11"/>
    <w:rsid w:val="001C4A69"/>
    <w:rsid w:val="001D354F"/>
    <w:rsid w:val="001D39B6"/>
    <w:rsid w:val="001D68D5"/>
    <w:rsid w:val="001D7BCD"/>
    <w:rsid w:val="001E4F1D"/>
    <w:rsid w:val="001E6251"/>
    <w:rsid w:val="001E7029"/>
    <w:rsid w:val="001F006F"/>
    <w:rsid w:val="001F51EF"/>
    <w:rsid w:val="002016F8"/>
    <w:rsid w:val="0020293F"/>
    <w:rsid w:val="00202AF9"/>
    <w:rsid w:val="0020512E"/>
    <w:rsid w:val="00214647"/>
    <w:rsid w:val="00215938"/>
    <w:rsid w:val="00215FE4"/>
    <w:rsid w:val="002220E9"/>
    <w:rsid w:val="00230660"/>
    <w:rsid w:val="0023463E"/>
    <w:rsid w:val="002369A2"/>
    <w:rsid w:val="002460FD"/>
    <w:rsid w:val="002528E9"/>
    <w:rsid w:val="002573A6"/>
    <w:rsid w:val="0026353A"/>
    <w:rsid w:val="00264D8C"/>
    <w:rsid w:val="002652AA"/>
    <w:rsid w:val="00266408"/>
    <w:rsid w:val="0026765A"/>
    <w:rsid w:val="002728B2"/>
    <w:rsid w:val="00275DA0"/>
    <w:rsid w:val="00277153"/>
    <w:rsid w:val="002777DC"/>
    <w:rsid w:val="002865CA"/>
    <w:rsid w:val="00286FCE"/>
    <w:rsid w:val="002908F6"/>
    <w:rsid w:val="0029473D"/>
    <w:rsid w:val="00294F01"/>
    <w:rsid w:val="00294F55"/>
    <w:rsid w:val="002A3F6E"/>
    <w:rsid w:val="002A4111"/>
    <w:rsid w:val="002A5A56"/>
    <w:rsid w:val="002B1FA9"/>
    <w:rsid w:val="002B5A58"/>
    <w:rsid w:val="002C08EB"/>
    <w:rsid w:val="002C0E77"/>
    <w:rsid w:val="002C31BF"/>
    <w:rsid w:val="002C6FD2"/>
    <w:rsid w:val="002C7858"/>
    <w:rsid w:val="002D0C04"/>
    <w:rsid w:val="002D3656"/>
    <w:rsid w:val="002D3CFB"/>
    <w:rsid w:val="002D40D1"/>
    <w:rsid w:val="002E02BE"/>
    <w:rsid w:val="002E0DEC"/>
    <w:rsid w:val="002E12AA"/>
    <w:rsid w:val="002E1D11"/>
    <w:rsid w:val="002E6993"/>
    <w:rsid w:val="002F16B9"/>
    <w:rsid w:val="002F1F3A"/>
    <w:rsid w:val="002F329B"/>
    <w:rsid w:val="002F42BC"/>
    <w:rsid w:val="002F6068"/>
    <w:rsid w:val="002F680D"/>
    <w:rsid w:val="00301089"/>
    <w:rsid w:val="0032756F"/>
    <w:rsid w:val="00330899"/>
    <w:rsid w:val="00333D26"/>
    <w:rsid w:val="00334BEC"/>
    <w:rsid w:val="003361E4"/>
    <w:rsid w:val="003429C4"/>
    <w:rsid w:val="00342AE1"/>
    <w:rsid w:val="00351F51"/>
    <w:rsid w:val="003625F7"/>
    <w:rsid w:val="0036336C"/>
    <w:rsid w:val="00365CD6"/>
    <w:rsid w:val="00366379"/>
    <w:rsid w:val="00366ECD"/>
    <w:rsid w:val="00370772"/>
    <w:rsid w:val="00371613"/>
    <w:rsid w:val="00373960"/>
    <w:rsid w:val="00373AEA"/>
    <w:rsid w:val="003756B7"/>
    <w:rsid w:val="00376004"/>
    <w:rsid w:val="0037603E"/>
    <w:rsid w:val="00385699"/>
    <w:rsid w:val="003922C2"/>
    <w:rsid w:val="003A5CD0"/>
    <w:rsid w:val="003B0151"/>
    <w:rsid w:val="003B1068"/>
    <w:rsid w:val="003B6164"/>
    <w:rsid w:val="003C1EF2"/>
    <w:rsid w:val="003C67E8"/>
    <w:rsid w:val="003D7EAC"/>
    <w:rsid w:val="003E088C"/>
    <w:rsid w:val="003E0FBE"/>
    <w:rsid w:val="003E3B26"/>
    <w:rsid w:val="003E439C"/>
    <w:rsid w:val="003E46F5"/>
    <w:rsid w:val="003E47EE"/>
    <w:rsid w:val="003E62EF"/>
    <w:rsid w:val="003F0FDF"/>
    <w:rsid w:val="003F6EED"/>
    <w:rsid w:val="004016DE"/>
    <w:rsid w:val="00402B09"/>
    <w:rsid w:val="0040344A"/>
    <w:rsid w:val="00403FF6"/>
    <w:rsid w:val="0040459C"/>
    <w:rsid w:val="00405DF6"/>
    <w:rsid w:val="00407600"/>
    <w:rsid w:val="00413243"/>
    <w:rsid w:val="00415FB7"/>
    <w:rsid w:val="00422FF4"/>
    <w:rsid w:val="004239C6"/>
    <w:rsid w:val="004265AF"/>
    <w:rsid w:val="00427DDD"/>
    <w:rsid w:val="00440CAF"/>
    <w:rsid w:val="00455530"/>
    <w:rsid w:val="004569FC"/>
    <w:rsid w:val="0046159B"/>
    <w:rsid w:val="00463E5D"/>
    <w:rsid w:val="004643F2"/>
    <w:rsid w:val="00464EBC"/>
    <w:rsid w:val="004651E0"/>
    <w:rsid w:val="004658A2"/>
    <w:rsid w:val="00470B6A"/>
    <w:rsid w:val="00475973"/>
    <w:rsid w:val="00486489"/>
    <w:rsid w:val="00486A99"/>
    <w:rsid w:val="004907E9"/>
    <w:rsid w:val="0049232C"/>
    <w:rsid w:val="00496AA1"/>
    <w:rsid w:val="004A63EE"/>
    <w:rsid w:val="004A7211"/>
    <w:rsid w:val="004B092F"/>
    <w:rsid w:val="004B123F"/>
    <w:rsid w:val="004B2E14"/>
    <w:rsid w:val="004B7EF9"/>
    <w:rsid w:val="004C4950"/>
    <w:rsid w:val="004C7357"/>
    <w:rsid w:val="004C7673"/>
    <w:rsid w:val="004D6DB5"/>
    <w:rsid w:val="004D7B65"/>
    <w:rsid w:val="004E082C"/>
    <w:rsid w:val="004E0C06"/>
    <w:rsid w:val="004E3633"/>
    <w:rsid w:val="004F1811"/>
    <w:rsid w:val="004F6D30"/>
    <w:rsid w:val="004F7A52"/>
    <w:rsid w:val="004F7C3D"/>
    <w:rsid w:val="0050283D"/>
    <w:rsid w:val="00502E0D"/>
    <w:rsid w:val="00503A70"/>
    <w:rsid w:val="00503C3F"/>
    <w:rsid w:val="005044A2"/>
    <w:rsid w:val="0050708A"/>
    <w:rsid w:val="0051592B"/>
    <w:rsid w:val="0051668E"/>
    <w:rsid w:val="00525E57"/>
    <w:rsid w:val="005307FB"/>
    <w:rsid w:val="00535B61"/>
    <w:rsid w:val="00540590"/>
    <w:rsid w:val="00541D7D"/>
    <w:rsid w:val="00546B02"/>
    <w:rsid w:val="00553206"/>
    <w:rsid w:val="0056137E"/>
    <w:rsid w:val="00562B3E"/>
    <w:rsid w:val="00562D1E"/>
    <w:rsid w:val="005679E1"/>
    <w:rsid w:val="00567D2E"/>
    <w:rsid w:val="00573BC4"/>
    <w:rsid w:val="00575410"/>
    <w:rsid w:val="005778F7"/>
    <w:rsid w:val="00594F4F"/>
    <w:rsid w:val="005965FD"/>
    <w:rsid w:val="005A1169"/>
    <w:rsid w:val="005A11CF"/>
    <w:rsid w:val="005A22DF"/>
    <w:rsid w:val="005A78C2"/>
    <w:rsid w:val="005B0258"/>
    <w:rsid w:val="005B116D"/>
    <w:rsid w:val="005B1E6C"/>
    <w:rsid w:val="005B2FD8"/>
    <w:rsid w:val="005C01D9"/>
    <w:rsid w:val="005C0987"/>
    <w:rsid w:val="005C3BD8"/>
    <w:rsid w:val="005C43B0"/>
    <w:rsid w:val="005C4F9F"/>
    <w:rsid w:val="005E532E"/>
    <w:rsid w:val="005E582F"/>
    <w:rsid w:val="005E5E04"/>
    <w:rsid w:val="005E67DA"/>
    <w:rsid w:val="005F07B1"/>
    <w:rsid w:val="005F1090"/>
    <w:rsid w:val="005F62A8"/>
    <w:rsid w:val="005F65BC"/>
    <w:rsid w:val="005F7416"/>
    <w:rsid w:val="00603A10"/>
    <w:rsid w:val="00604ABF"/>
    <w:rsid w:val="00605174"/>
    <w:rsid w:val="00606865"/>
    <w:rsid w:val="00614DD2"/>
    <w:rsid w:val="006152FD"/>
    <w:rsid w:val="006254B7"/>
    <w:rsid w:val="00626D42"/>
    <w:rsid w:val="00627A11"/>
    <w:rsid w:val="00633034"/>
    <w:rsid w:val="00640D69"/>
    <w:rsid w:val="00645945"/>
    <w:rsid w:val="00664675"/>
    <w:rsid w:val="00667BDF"/>
    <w:rsid w:val="00667E96"/>
    <w:rsid w:val="006715A4"/>
    <w:rsid w:val="00671C3D"/>
    <w:rsid w:val="00673A0D"/>
    <w:rsid w:val="006742E7"/>
    <w:rsid w:val="00676680"/>
    <w:rsid w:val="006877E1"/>
    <w:rsid w:val="0069224B"/>
    <w:rsid w:val="006A65B9"/>
    <w:rsid w:val="006A70E0"/>
    <w:rsid w:val="006B314E"/>
    <w:rsid w:val="006C0178"/>
    <w:rsid w:val="006C5204"/>
    <w:rsid w:val="006D11E0"/>
    <w:rsid w:val="006D362C"/>
    <w:rsid w:val="006D395C"/>
    <w:rsid w:val="006D627B"/>
    <w:rsid w:val="006D6424"/>
    <w:rsid w:val="006E53BB"/>
    <w:rsid w:val="006E6DD0"/>
    <w:rsid w:val="006E6F00"/>
    <w:rsid w:val="006F5854"/>
    <w:rsid w:val="006F5D9A"/>
    <w:rsid w:val="006F6843"/>
    <w:rsid w:val="006F750A"/>
    <w:rsid w:val="0070106E"/>
    <w:rsid w:val="00701B11"/>
    <w:rsid w:val="00704600"/>
    <w:rsid w:val="00704841"/>
    <w:rsid w:val="0071351E"/>
    <w:rsid w:val="0071363C"/>
    <w:rsid w:val="00714B2F"/>
    <w:rsid w:val="007215CF"/>
    <w:rsid w:val="00730C4C"/>
    <w:rsid w:val="0073306D"/>
    <w:rsid w:val="00733D91"/>
    <w:rsid w:val="00745E01"/>
    <w:rsid w:val="00746FE1"/>
    <w:rsid w:val="00754B84"/>
    <w:rsid w:val="00756C8E"/>
    <w:rsid w:val="007577AE"/>
    <w:rsid w:val="007606DC"/>
    <w:rsid w:val="007616A1"/>
    <w:rsid w:val="00771CB0"/>
    <w:rsid w:val="007724D4"/>
    <w:rsid w:val="00773F6F"/>
    <w:rsid w:val="0077573E"/>
    <w:rsid w:val="00780192"/>
    <w:rsid w:val="00780423"/>
    <w:rsid w:val="007805D6"/>
    <w:rsid w:val="007837A2"/>
    <w:rsid w:val="00784DCB"/>
    <w:rsid w:val="00791506"/>
    <w:rsid w:val="0079205D"/>
    <w:rsid w:val="00792AC9"/>
    <w:rsid w:val="007935F9"/>
    <w:rsid w:val="007940A5"/>
    <w:rsid w:val="007A05A7"/>
    <w:rsid w:val="007A05AA"/>
    <w:rsid w:val="007A18EE"/>
    <w:rsid w:val="007A375F"/>
    <w:rsid w:val="007A4159"/>
    <w:rsid w:val="007A4A70"/>
    <w:rsid w:val="007A5C9E"/>
    <w:rsid w:val="007B5AB2"/>
    <w:rsid w:val="007B7901"/>
    <w:rsid w:val="007B7D7B"/>
    <w:rsid w:val="007C3B2B"/>
    <w:rsid w:val="007D0CC2"/>
    <w:rsid w:val="007D3C24"/>
    <w:rsid w:val="007E2435"/>
    <w:rsid w:val="007E6070"/>
    <w:rsid w:val="007E725A"/>
    <w:rsid w:val="007F199E"/>
    <w:rsid w:val="007F2179"/>
    <w:rsid w:val="007F4A16"/>
    <w:rsid w:val="007F51AD"/>
    <w:rsid w:val="008032C3"/>
    <w:rsid w:val="00803C74"/>
    <w:rsid w:val="008046C2"/>
    <w:rsid w:val="00805652"/>
    <w:rsid w:val="0080765E"/>
    <w:rsid w:val="0081112B"/>
    <w:rsid w:val="00811BE5"/>
    <w:rsid w:val="008126A9"/>
    <w:rsid w:val="00815BC4"/>
    <w:rsid w:val="00821265"/>
    <w:rsid w:val="00822556"/>
    <w:rsid w:val="008236E2"/>
    <w:rsid w:val="00823BC8"/>
    <w:rsid w:val="00824297"/>
    <w:rsid w:val="00824ACD"/>
    <w:rsid w:val="00825E11"/>
    <w:rsid w:val="008272EE"/>
    <w:rsid w:val="00827DF6"/>
    <w:rsid w:val="0083221C"/>
    <w:rsid w:val="00832D27"/>
    <w:rsid w:val="00834230"/>
    <w:rsid w:val="00840034"/>
    <w:rsid w:val="00840D99"/>
    <w:rsid w:val="008411A9"/>
    <w:rsid w:val="0084631E"/>
    <w:rsid w:val="00846717"/>
    <w:rsid w:val="00850A45"/>
    <w:rsid w:val="008548A6"/>
    <w:rsid w:val="008575CE"/>
    <w:rsid w:val="00863D91"/>
    <w:rsid w:val="00863E6B"/>
    <w:rsid w:val="008657E4"/>
    <w:rsid w:val="00866625"/>
    <w:rsid w:val="0086737E"/>
    <w:rsid w:val="00867A6B"/>
    <w:rsid w:val="00867EDE"/>
    <w:rsid w:val="00871ABF"/>
    <w:rsid w:val="008738FB"/>
    <w:rsid w:val="008758C5"/>
    <w:rsid w:val="00881A21"/>
    <w:rsid w:val="00885732"/>
    <w:rsid w:val="0088578A"/>
    <w:rsid w:val="00890645"/>
    <w:rsid w:val="00890F13"/>
    <w:rsid w:val="00891446"/>
    <w:rsid w:val="00894405"/>
    <w:rsid w:val="00897A11"/>
    <w:rsid w:val="00897AF7"/>
    <w:rsid w:val="008A2283"/>
    <w:rsid w:val="008A5216"/>
    <w:rsid w:val="008A529A"/>
    <w:rsid w:val="008A5505"/>
    <w:rsid w:val="008C0672"/>
    <w:rsid w:val="008C14E7"/>
    <w:rsid w:val="008C34DF"/>
    <w:rsid w:val="008C3871"/>
    <w:rsid w:val="008C5442"/>
    <w:rsid w:val="008C792B"/>
    <w:rsid w:val="008D1286"/>
    <w:rsid w:val="008D3286"/>
    <w:rsid w:val="008D39B7"/>
    <w:rsid w:val="008D3E81"/>
    <w:rsid w:val="008E045A"/>
    <w:rsid w:val="008E111A"/>
    <w:rsid w:val="008F2B81"/>
    <w:rsid w:val="008F3272"/>
    <w:rsid w:val="008F388A"/>
    <w:rsid w:val="008F4C73"/>
    <w:rsid w:val="00905E26"/>
    <w:rsid w:val="0090702B"/>
    <w:rsid w:val="00910866"/>
    <w:rsid w:val="00910B31"/>
    <w:rsid w:val="009111C5"/>
    <w:rsid w:val="00911349"/>
    <w:rsid w:val="00914476"/>
    <w:rsid w:val="00914E2B"/>
    <w:rsid w:val="009208BB"/>
    <w:rsid w:val="00921C5A"/>
    <w:rsid w:val="00926D2C"/>
    <w:rsid w:val="00927E04"/>
    <w:rsid w:val="00931B73"/>
    <w:rsid w:val="00932794"/>
    <w:rsid w:val="00934ACC"/>
    <w:rsid w:val="00937AA2"/>
    <w:rsid w:val="009400BA"/>
    <w:rsid w:val="00944EE2"/>
    <w:rsid w:val="00947CD4"/>
    <w:rsid w:val="00954087"/>
    <w:rsid w:val="00954E95"/>
    <w:rsid w:val="00960648"/>
    <w:rsid w:val="00962F4A"/>
    <w:rsid w:val="00964D4F"/>
    <w:rsid w:val="00966987"/>
    <w:rsid w:val="00966FB8"/>
    <w:rsid w:val="0096718F"/>
    <w:rsid w:val="009741A0"/>
    <w:rsid w:val="00977D9B"/>
    <w:rsid w:val="009805DB"/>
    <w:rsid w:val="009814F5"/>
    <w:rsid w:val="00985755"/>
    <w:rsid w:val="009859D0"/>
    <w:rsid w:val="00987B72"/>
    <w:rsid w:val="00991D6F"/>
    <w:rsid w:val="00995D19"/>
    <w:rsid w:val="009A0BC5"/>
    <w:rsid w:val="009A248D"/>
    <w:rsid w:val="009A43CE"/>
    <w:rsid w:val="009A5519"/>
    <w:rsid w:val="009A5D27"/>
    <w:rsid w:val="009B01C0"/>
    <w:rsid w:val="009B042A"/>
    <w:rsid w:val="009B1B34"/>
    <w:rsid w:val="009B249F"/>
    <w:rsid w:val="009B48A0"/>
    <w:rsid w:val="009B4FB1"/>
    <w:rsid w:val="009B7B30"/>
    <w:rsid w:val="009C0D63"/>
    <w:rsid w:val="009C0DC7"/>
    <w:rsid w:val="009C42A8"/>
    <w:rsid w:val="009C6812"/>
    <w:rsid w:val="009C7AF5"/>
    <w:rsid w:val="009C7FF1"/>
    <w:rsid w:val="009D0314"/>
    <w:rsid w:val="009D0624"/>
    <w:rsid w:val="009D0A96"/>
    <w:rsid w:val="009D4648"/>
    <w:rsid w:val="009E0DC1"/>
    <w:rsid w:val="009F37D8"/>
    <w:rsid w:val="009F3AB3"/>
    <w:rsid w:val="009F3F9E"/>
    <w:rsid w:val="009F4CFD"/>
    <w:rsid w:val="009F7803"/>
    <w:rsid w:val="00A05504"/>
    <w:rsid w:val="00A07C9F"/>
    <w:rsid w:val="00A10A62"/>
    <w:rsid w:val="00A12769"/>
    <w:rsid w:val="00A22084"/>
    <w:rsid w:val="00A22D55"/>
    <w:rsid w:val="00A24CF1"/>
    <w:rsid w:val="00A3011C"/>
    <w:rsid w:val="00A322D5"/>
    <w:rsid w:val="00A35387"/>
    <w:rsid w:val="00A40E80"/>
    <w:rsid w:val="00A4469F"/>
    <w:rsid w:val="00A4503E"/>
    <w:rsid w:val="00A457E8"/>
    <w:rsid w:val="00A45CCD"/>
    <w:rsid w:val="00A46ACF"/>
    <w:rsid w:val="00A51C01"/>
    <w:rsid w:val="00A526FD"/>
    <w:rsid w:val="00A56918"/>
    <w:rsid w:val="00A57663"/>
    <w:rsid w:val="00A63960"/>
    <w:rsid w:val="00A64981"/>
    <w:rsid w:val="00A71C57"/>
    <w:rsid w:val="00A72787"/>
    <w:rsid w:val="00A72A98"/>
    <w:rsid w:val="00A74899"/>
    <w:rsid w:val="00A758EC"/>
    <w:rsid w:val="00A8178F"/>
    <w:rsid w:val="00A83DC5"/>
    <w:rsid w:val="00A84072"/>
    <w:rsid w:val="00A93CA3"/>
    <w:rsid w:val="00A93DB4"/>
    <w:rsid w:val="00AA052F"/>
    <w:rsid w:val="00AA0752"/>
    <w:rsid w:val="00AA1980"/>
    <w:rsid w:val="00AA1C50"/>
    <w:rsid w:val="00AA2806"/>
    <w:rsid w:val="00AA4809"/>
    <w:rsid w:val="00AA6913"/>
    <w:rsid w:val="00AA6F36"/>
    <w:rsid w:val="00AA7979"/>
    <w:rsid w:val="00AB0BEE"/>
    <w:rsid w:val="00AB0F86"/>
    <w:rsid w:val="00AB1BC4"/>
    <w:rsid w:val="00AB203A"/>
    <w:rsid w:val="00AB32A5"/>
    <w:rsid w:val="00AB64C8"/>
    <w:rsid w:val="00AB6E62"/>
    <w:rsid w:val="00AC0160"/>
    <w:rsid w:val="00AC222F"/>
    <w:rsid w:val="00AC2BA1"/>
    <w:rsid w:val="00AC3415"/>
    <w:rsid w:val="00AC4B00"/>
    <w:rsid w:val="00AC69E0"/>
    <w:rsid w:val="00AD65E6"/>
    <w:rsid w:val="00AD6669"/>
    <w:rsid w:val="00AE2223"/>
    <w:rsid w:val="00AE2A3D"/>
    <w:rsid w:val="00AF06D9"/>
    <w:rsid w:val="00AF236D"/>
    <w:rsid w:val="00AF5A90"/>
    <w:rsid w:val="00B00B78"/>
    <w:rsid w:val="00B02E40"/>
    <w:rsid w:val="00B04EE9"/>
    <w:rsid w:val="00B10C1C"/>
    <w:rsid w:val="00B140CA"/>
    <w:rsid w:val="00B22E69"/>
    <w:rsid w:val="00B23141"/>
    <w:rsid w:val="00B31463"/>
    <w:rsid w:val="00B31CE7"/>
    <w:rsid w:val="00B34493"/>
    <w:rsid w:val="00B369A6"/>
    <w:rsid w:val="00B400EE"/>
    <w:rsid w:val="00B4014C"/>
    <w:rsid w:val="00B412B2"/>
    <w:rsid w:val="00B42744"/>
    <w:rsid w:val="00B4338E"/>
    <w:rsid w:val="00B45CB5"/>
    <w:rsid w:val="00B51024"/>
    <w:rsid w:val="00B533EE"/>
    <w:rsid w:val="00B53967"/>
    <w:rsid w:val="00B5563E"/>
    <w:rsid w:val="00B557FD"/>
    <w:rsid w:val="00B57097"/>
    <w:rsid w:val="00B57152"/>
    <w:rsid w:val="00B62B07"/>
    <w:rsid w:val="00B63638"/>
    <w:rsid w:val="00B6699E"/>
    <w:rsid w:val="00B72EDF"/>
    <w:rsid w:val="00B82482"/>
    <w:rsid w:val="00B826E0"/>
    <w:rsid w:val="00B83C63"/>
    <w:rsid w:val="00B85E98"/>
    <w:rsid w:val="00B87E68"/>
    <w:rsid w:val="00B94742"/>
    <w:rsid w:val="00B9527A"/>
    <w:rsid w:val="00B96EB0"/>
    <w:rsid w:val="00B97287"/>
    <w:rsid w:val="00B9748F"/>
    <w:rsid w:val="00BA7F38"/>
    <w:rsid w:val="00BB0B1F"/>
    <w:rsid w:val="00BB311D"/>
    <w:rsid w:val="00BB3763"/>
    <w:rsid w:val="00BB3A6F"/>
    <w:rsid w:val="00BB602A"/>
    <w:rsid w:val="00BC178D"/>
    <w:rsid w:val="00BC313C"/>
    <w:rsid w:val="00BC678B"/>
    <w:rsid w:val="00BD0D4D"/>
    <w:rsid w:val="00BD3150"/>
    <w:rsid w:val="00BD6610"/>
    <w:rsid w:val="00BE01F4"/>
    <w:rsid w:val="00BE0564"/>
    <w:rsid w:val="00BE0820"/>
    <w:rsid w:val="00BE5F0C"/>
    <w:rsid w:val="00BE644B"/>
    <w:rsid w:val="00BF0E8D"/>
    <w:rsid w:val="00BF41BD"/>
    <w:rsid w:val="00C01F51"/>
    <w:rsid w:val="00C0358E"/>
    <w:rsid w:val="00C06062"/>
    <w:rsid w:val="00C13664"/>
    <w:rsid w:val="00C13F0D"/>
    <w:rsid w:val="00C1463B"/>
    <w:rsid w:val="00C2284A"/>
    <w:rsid w:val="00C23D14"/>
    <w:rsid w:val="00C24257"/>
    <w:rsid w:val="00C24D87"/>
    <w:rsid w:val="00C24EF4"/>
    <w:rsid w:val="00C25FA0"/>
    <w:rsid w:val="00C31A04"/>
    <w:rsid w:val="00C32DAD"/>
    <w:rsid w:val="00C36A23"/>
    <w:rsid w:val="00C378F8"/>
    <w:rsid w:val="00C40851"/>
    <w:rsid w:val="00C443AC"/>
    <w:rsid w:val="00C46C81"/>
    <w:rsid w:val="00C46E48"/>
    <w:rsid w:val="00C47645"/>
    <w:rsid w:val="00C523D5"/>
    <w:rsid w:val="00C54D54"/>
    <w:rsid w:val="00C5530F"/>
    <w:rsid w:val="00C6516E"/>
    <w:rsid w:val="00C66E83"/>
    <w:rsid w:val="00C67BF9"/>
    <w:rsid w:val="00C67C9A"/>
    <w:rsid w:val="00C711D9"/>
    <w:rsid w:val="00C72E3A"/>
    <w:rsid w:val="00C73478"/>
    <w:rsid w:val="00C73633"/>
    <w:rsid w:val="00C73F8D"/>
    <w:rsid w:val="00C80C80"/>
    <w:rsid w:val="00C8206D"/>
    <w:rsid w:val="00C83EA5"/>
    <w:rsid w:val="00C84541"/>
    <w:rsid w:val="00C8784F"/>
    <w:rsid w:val="00C902AC"/>
    <w:rsid w:val="00C955A7"/>
    <w:rsid w:val="00C9566F"/>
    <w:rsid w:val="00C960A8"/>
    <w:rsid w:val="00CA02A8"/>
    <w:rsid w:val="00CA1816"/>
    <w:rsid w:val="00CA2246"/>
    <w:rsid w:val="00CA78AB"/>
    <w:rsid w:val="00CB0DED"/>
    <w:rsid w:val="00CB52A9"/>
    <w:rsid w:val="00CB5547"/>
    <w:rsid w:val="00CB559F"/>
    <w:rsid w:val="00CB644A"/>
    <w:rsid w:val="00CB7ACF"/>
    <w:rsid w:val="00CC009C"/>
    <w:rsid w:val="00CC18A1"/>
    <w:rsid w:val="00CC367A"/>
    <w:rsid w:val="00CC75A9"/>
    <w:rsid w:val="00CC7BC3"/>
    <w:rsid w:val="00CD3BD9"/>
    <w:rsid w:val="00CD5C86"/>
    <w:rsid w:val="00CD7D94"/>
    <w:rsid w:val="00CD7ED6"/>
    <w:rsid w:val="00CF2BFA"/>
    <w:rsid w:val="00CF43D0"/>
    <w:rsid w:val="00CF5076"/>
    <w:rsid w:val="00CF5D49"/>
    <w:rsid w:val="00CF6323"/>
    <w:rsid w:val="00CF7AE3"/>
    <w:rsid w:val="00D019A7"/>
    <w:rsid w:val="00D02919"/>
    <w:rsid w:val="00D07390"/>
    <w:rsid w:val="00D1410C"/>
    <w:rsid w:val="00D1751D"/>
    <w:rsid w:val="00D22732"/>
    <w:rsid w:val="00D2349E"/>
    <w:rsid w:val="00D2518B"/>
    <w:rsid w:val="00D26119"/>
    <w:rsid w:val="00D368C7"/>
    <w:rsid w:val="00D37B51"/>
    <w:rsid w:val="00D409F1"/>
    <w:rsid w:val="00D4242A"/>
    <w:rsid w:val="00D442E2"/>
    <w:rsid w:val="00D44B02"/>
    <w:rsid w:val="00D55BE0"/>
    <w:rsid w:val="00D56C0D"/>
    <w:rsid w:val="00D62314"/>
    <w:rsid w:val="00D65F62"/>
    <w:rsid w:val="00D67FEF"/>
    <w:rsid w:val="00D71FB2"/>
    <w:rsid w:val="00D73910"/>
    <w:rsid w:val="00D761C6"/>
    <w:rsid w:val="00D9273C"/>
    <w:rsid w:val="00D93E1B"/>
    <w:rsid w:val="00DB385B"/>
    <w:rsid w:val="00DB3971"/>
    <w:rsid w:val="00DB4506"/>
    <w:rsid w:val="00DB5463"/>
    <w:rsid w:val="00DB66D4"/>
    <w:rsid w:val="00DB784C"/>
    <w:rsid w:val="00DC08AC"/>
    <w:rsid w:val="00DC09D2"/>
    <w:rsid w:val="00DD2F93"/>
    <w:rsid w:val="00DD5B10"/>
    <w:rsid w:val="00DD763A"/>
    <w:rsid w:val="00DE031F"/>
    <w:rsid w:val="00DE1F09"/>
    <w:rsid w:val="00DE262E"/>
    <w:rsid w:val="00DE3861"/>
    <w:rsid w:val="00DE5516"/>
    <w:rsid w:val="00DE5D63"/>
    <w:rsid w:val="00DE6147"/>
    <w:rsid w:val="00DE671B"/>
    <w:rsid w:val="00DF1A3A"/>
    <w:rsid w:val="00DF6588"/>
    <w:rsid w:val="00DF6671"/>
    <w:rsid w:val="00DF74DE"/>
    <w:rsid w:val="00E04D84"/>
    <w:rsid w:val="00E0741A"/>
    <w:rsid w:val="00E126E8"/>
    <w:rsid w:val="00E1367F"/>
    <w:rsid w:val="00E14158"/>
    <w:rsid w:val="00E16DB3"/>
    <w:rsid w:val="00E2551F"/>
    <w:rsid w:val="00E26CD8"/>
    <w:rsid w:val="00E3140C"/>
    <w:rsid w:val="00E314F9"/>
    <w:rsid w:val="00E32391"/>
    <w:rsid w:val="00E36793"/>
    <w:rsid w:val="00E3696A"/>
    <w:rsid w:val="00E41287"/>
    <w:rsid w:val="00E45671"/>
    <w:rsid w:val="00E51C8E"/>
    <w:rsid w:val="00E544DC"/>
    <w:rsid w:val="00E552D2"/>
    <w:rsid w:val="00E5607B"/>
    <w:rsid w:val="00E56A0A"/>
    <w:rsid w:val="00E57126"/>
    <w:rsid w:val="00E6048C"/>
    <w:rsid w:val="00E70723"/>
    <w:rsid w:val="00E71A40"/>
    <w:rsid w:val="00E7345D"/>
    <w:rsid w:val="00E75229"/>
    <w:rsid w:val="00E76F9E"/>
    <w:rsid w:val="00E77EB7"/>
    <w:rsid w:val="00E818D0"/>
    <w:rsid w:val="00E85845"/>
    <w:rsid w:val="00E92B8C"/>
    <w:rsid w:val="00E92D33"/>
    <w:rsid w:val="00E93C55"/>
    <w:rsid w:val="00E95643"/>
    <w:rsid w:val="00E956C0"/>
    <w:rsid w:val="00E9582C"/>
    <w:rsid w:val="00EA4404"/>
    <w:rsid w:val="00EA6CA5"/>
    <w:rsid w:val="00EA7B69"/>
    <w:rsid w:val="00EB379C"/>
    <w:rsid w:val="00EC1D6E"/>
    <w:rsid w:val="00EC265F"/>
    <w:rsid w:val="00EC696F"/>
    <w:rsid w:val="00ED1F6E"/>
    <w:rsid w:val="00ED497C"/>
    <w:rsid w:val="00ED77C1"/>
    <w:rsid w:val="00EE0B4F"/>
    <w:rsid w:val="00EE47D6"/>
    <w:rsid w:val="00EE79D3"/>
    <w:rsid w:val="00EF1D8E"/>
    <w:rsid w:val="00EF6956"/>
    <w:rsid w:val="00F018B2"/>
    <w:rsid w:val="00F10222"/>
    <w:rsid w:val="00F11568"/>
    <w:rsid w:val="00F1192F"/>
    <w:rsid w:val="00F13DD7"/>
    <w:rsid w:val="00F15FC7"/>
    <w:rsid w:val="00F16A06"/>
    <w:rsid w:val="00F237F4"/>
    <w:rsid w:val="00F24132"/>
    <w:rsid w:val="00F306D8"/>
    <w:rsid w:val="00F30773"/>
    <w:rsid w:val="00F30F87"/>
    <w:rsid w:val="00F3140E"/>
    <w:rsid w:val="00F3441F"/>
    <w:rsid w:val="00F40DAE"/>
    <w:rsid w:val="00F4252C"/>
    <w:rsid w:val="00F51202"/>
    <w:rsid w:val="00F53E43"/>
    <w:rsid w:val="00F55362"/>
    <w:rsid w:val="00F5647B"/>
    <w:rsid w:val="00F60C2B"/>
    <w:rsid w:val="00F6221D"/>
    <w:rsid w:val="00F639B6"/>
    <w:rsid w:val="00F6423D"/>
    <w:rsid w:val="00F64B7C"/>
    <w:rsid w:val="00F6682F"/>
    <w:rsid w:val="00F74A76"/>
    <w:rsid w:val="00F75A2C"/>
    <w:rsid w:val="00F7713D"/>
    <w:rsid w:val="00F8030A"/>
    <w:rsid w:val="00F8184C"/>
    <w:rsid w:val="00F81D87"/>
    <w:rsid w:val="00F84CD0"/>
    <w:rsid w:val="00F859A9"/>
    <w:rsid w:val="00F86106"/>
    <w:rsid w:val="00F8643C"/>
    <w:rsid w:val="00F86492"/>
    <w:rsid w:val="00F90EC2"/>
    <w:rsid w:val="00F91ECF"/>
    <w:rsid w:val="00F97400"/>
    <w:rsid w:val="00FA055C"/>
    <w:rsid w:val="00FA32EC"/>
    <w:rsid w:val="00FA7AE0"/>
    <w:rsid w:val="00FB1572"/>
    <w:rsid w:val="00FB5152"/>
    <w:rsid w:val="00FB595D"/>
    <w:rsid w:val="00FC1A8E"/>
    <w:rsid w:val="00FC1B76"/>
    <w:rsid w:val="00FD37FA"/>
    <w:rsid w:val="00FD419F"/>
    <w:rsid w:val="00FD46DB"/>
    <w:rsid w:val="00FF05DE"/>
    <w:rsid w:val="00FF5736"/>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B2E38A"/>
  <w15:docId w15:val="{8EF79FA4-39FC-4ED7-A6AC-27EBB4ABA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11A9"/>
    <w:pPr>
      <w:spacing w:after="0" w:line="240" w:lineRule="auto"/>
    </w:pPr>
    <w:rPr>
      <w:rFonts w:ascii="Times New Roman" w:hAnsi="Times New Roman"/>
      <w:sz w:val="24"/>
    </w:rPr>
  </w:style>
  <w:style w:type="paragraph" w:styleId="Heading1">
    <w:name w:val="heading 1"/>
    <w:basedOn w:val="Normal"/>
    <w:next w:val="Normal"/>
    <w:link w:val="Heading1Char"/>
    <w:uiPriority w:val="1"/>
    <w:qFormat/>
    <w:rsid w:val="003756B7"/>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4B00"/>
    <w:pPr>
      <w:tabs>
        <w:tab w:val="center" w:pos="4153"/>
        <w:tab w:val="right" w:pos="8306"/>
      </w:tabs>
    </w:pPr>
  </w:style>
  <w:style w:type="character" w:customStyle="1" w:styleId="HeaderChar">
    <w:name w:val="Header Char"/>
    <w:basedOn w:val="DefaultParagraphFont"/>
    <w:link w:val="Header"/>
    <w:uiPriority w:val="99"/>
    <w:rsid w:val="00AC4B00"/>
  </w:style>
  <w:style w:type="paragraph" w:styleId="Footer">
    <w:name w:val="footer"/>
    <w:basedOn w:val="Normal"/>
    <w:link w:val="FooterChar"/>
    <w:uiPriority w:val="99"/>
    <w:unhideWhenUsed/>
    <w:rsid w:val="00AC4B00"/>
    <w:pPr>
      <w:tabs>
        <w:tab w:val="center" w:pos="4153"/>
        <w:tab w:val="right" w:pos="8306"/>
      </w:tabs>
    </w:pPr>
  </w:style>
  <w:style w:type="character" w:customStyle="1" w:styleId="FooterChar">
    <w:name w:val="Footer Char"/>
    <w:basedOn w:val="DefaultParagraphFont"/>
    <w:link w:val="Footer"/>
    <w:uiPriority w:val="99"/>
    <w:rsid w:val="00AC4B00"/>
  </w:style>
  <w:style w:type="paragraph" w:styleId="BalloonText">
    <w:name w:val="Balloon Text"/>
    <w:basedOn w:val="Normal"/>
    <w:link w:val="BalloonTextChar"/>
    <w:uiPriority w:val="99"/>
    <w:semiHidden/>
    <w:unhideWhenUsed/>
    <w:rsid w:val="00AC4B00"/>
    <w:rPr>
      <w:rFonts w:ascii="Tahoma" w:hAnsi="Tahoma" w:cs="Tahoma"/>
      <w:sz w:val="16"/>
      <w:szCs w:val="16"/>
    </w:rPr>
  </w:style>
  <w:style w:type="character" w:customStyle="1" w:styleId="BalloonTextChar">
    <w:name w:val="Balloon Text Char"/>
    <w:basedOn w:val="DefaultParagraphFont"/>
    <w:link w:val="BalloonText"/>
    <w:uiPriority w:val="99"/>
    <w:semiHidden/>
    <w:rsid w:val="00AC4B00"/>
    <w:rPr>
      <w:rFonts w:ascii="Tahoma" w:hAnsi="Tahoma" w:cs="Tahoma"/>
      <w:sz w:val="16"/>
      <w:szCs w:val="16"/>
    </w:rPr>
  </w:style>
  <w:style w:type="character" w:styleId="PlaceholderText">
    <w:name w:val="Placeholder Text"/>
    <w:basedOn w:val="DefaultParagraphFont"/>
    <w:uiPriority w:val="99"/>
    <w:semiHidden/>
    <w:rsid w:val="009C42A8"/>
    <w:rPr>
      <w:color w:val="808080"/>
    </w:rPr>
  </w:style>
  <w:style w:type="table" w:styleId="TableGrid">
    <w:name w:val="Table Grid"/>
    <w:basedOn w:val="TableNormal"/>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F5854"/>
    <w:pPr>
      <w:ind w:left="720"/>
      <w:contextualSpacing/>
    </w:pPr>
  </w:style>
  <w:style w:type="paragraph" w:customStyle="1" w:styleId="NApielikums">
    <w:name w:val="NA pielikums"/>
    <w:basedOn w:val="Normal"/>
    <w:link w:val="NApielikumsCharChar"/>
    <w:rsid w:val="006D395C"/>
    <w:pPr>
      <w:jc w:val="right"/>
    </w:pPr>
    <w:rPr>
      <w:rFonts w:eastAsia="Times New Roman" w:cs="Times New Roman"/>
      <w:szCs w:val="24"/>
    </w:rPr>
  </w:style>
  <w:style w:type="character" w:customStyle="1" w:styleId="NApielikumsCharChar">
    <w:name w:val="NA pielikums Char Char"/>
    <w:basedOn w:val="DefaultParagraphFont"/>
    <w:link w:val="NApielikums"/>
    <w:rsid w:val="006D395C"/>
    <w:rPr>
      <w:rFonts w:ascii="Times New Roman" w:eastAsia="Times New Roman" w:hAnsi="Times New Roman" w:cs="Times New Roman"/>
      <w:sz w:val="24"/>
      <w:szCs w:val="24"/>
    </w:rPr>
  </w:style>
  <w:style w:type="paragraph" w:customStyle="1" w:styleId="NAnodala">
    <w:name w:val="NA nodala"/>
    <w:basedOn w:val="Normal"/>
    <w:next w:val="NApunkts1"/>
    <w:autoRedefine/>
    <w:qFormat/>
    <w:rsid w:val="00964D4F"/>
    <w:pPr>
      <w:keepNext/>
      <w:keepLines/>
      <w:numPr>
        <w:numId w:val="1"/>
      </w:numPr>
      <w:spacing w:before="240"/>
      <w:outlineLvl w:val="0"/>
    </w:pPr>
    <w:rPr>
      <w:rFonts w:eastAsia="Times New Roman" w:cs="Times New Roman"/>
      <w:b/>
      <w:szCs w:val="24"/>
    </w:rPr>
  </w:style>
  <w:style w:type="paragraph" w:customStyle="1" w:styleId="NApunkts1">
    <w:name w:val="NA punkts 1"/>
    <w:basedOn w:val="Normal"/>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Normal"/>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DefaultParagraphFont"/>
    <w:link w:val="NApunkts1"/>
    <w:rsid w:val="0086737E"/>
    <w:rPr>
      <w:rFonts w:ascii="Times New Roman" w:eastAsia="Times New Roman" w:hAnsi="Times New Roman" w:cs="Times New Roman"/>
      <w:sz w:val="24"/>
      <w:szCs w:val="24"/>
    </w:rPr>
  </w:style>
  <w:style w:type="paragraph" w:customStyle="1" w:styleId="NApunkts2">
    <w:name w:val="NA punkts 2"/>
    <w:basedOn w:val="Normal"/>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Normal"/>
    <w:qFormat/>
    <w:rsid w:val="00123001"/>
    <w:pPr>
      <w:keepLines/>
      <w:numPr>
        <w:ilvl w:val="2"/>
        <w:numId w:val="2"/>
      </w:numPr>
      <w:jc w:val="both"/>
      <w:outlineLvl w:val="2"/>
    </w:pPr>
    <w:rPr>
      <w:rFonts w:eastAsia="Times New Roman" w:cs="Times New Roman"/>
      <w:szCs w:val="24"/>
    </w:rPr>
  </w:style>
  <w:style w:type="paragraph" w:customStyle="1" w:styleId="NApunkts4">
    <w:name w:val="NA punkts 4"/>
    <w:basedOn w:val="Normal"/>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Normal"/>
    <w:next w:val="NApunkts1"/>
    <w:autoRedefine/>
    <w:qFormat/>
    <w:rsid w:val="00745E01"/>
    <w:pPr>
      <w:numPr>
        <w:numId w:val="7"/>
      </w:numPr>
      <w:spacing w:before="240"/>
      <w:outlineLvl w:val="0"/>
    </w:pPr>
    <w:rPr>
      <w:rFonts w:eastAsia="Times New Roman" w:cs="Times New Roman"/>
      <w:b/>
      <w:szCs w:val="24"/>
    </w:rPr>
  </w:style>
  <w:style w:type="paragraph" w:styleId="NoSpacing">
    <w:name w:val="No Spacing"/>
    <w:uiPriority w:val="1"/>
    <w:qFormat/>
    <w:rsid w:val="00811BE5"/>
    <w:pPr>
      <w:spacing w:after="0" w:line="240" w:lineRule="auto"/>
    </w:pPr>
    <w:rPr>
      <w:rFonts w:ascii="Times New Roman" w:hAnsi="Times New Roman"/>
      <w:sz w:val="24"/>
    </w:rPr>
  </w:style>
  <w:style w:type="character" w:styleId="CommentReference">
    <w:name w:val="annotation reference"/>
    <w:basedOn w:val="DefaultParagraphFont"/>
    <w:uiPriority w:val="99"/>
    <w:semiHidden/>
    <w:unhideWhenUsed/>
    <w:rsid w:val="00AB32A5"/>
    <w:rPr>
      <w:sz w:val="16"/>
      <w:szCs w:val="16"/>
    </w:rPr>
  </w:style>
  <w:style w:type="paragraph" w:styleId="CommentText">
    <w:name w:val="annotation text"/>
    <w:basedOn w:val="Normal"/>
    <w:link w:val="CommentTextChar"/>
    <w:uiPriority w:val="99"/>
    <w:unhideWhenUsed/>
    <w:rsid w:val="00AB32A5"/>
    <w:pPr>
      <w:spacing w:after="160"/>
    </w:pPr>
    <w:rPr>
      <w:rFonts w:asciiTheme="minorHAnsi" w:eastAsiaTheme="minorHAnsi" w:hAnsiTheme="minorHAnsi"/>
      <w:kern w:val="2"/>
      <w:sz w:val="20"/>
      <w:szCs w:val="20"/>
      <w:lang w:eastAsia="en-US"/>
      <w14:ligatures w14:val="standardContextual"/>
    </w:rPr>
  </w:style>
  <w:style w:type="character" w:customStyle="1" w:styleId="CommentTextChar">
    <w:name w:val="Comment Text Char"/>
    <w:basedOn w:val="DefaultParagraphFont"/>
    <w:link w:val="CommentText"/>
    <w:uiPriority w:val="99"/>
    <w:rsid w:val="00AB32A5"/>
    <w:rPr>
      <w:rFonts w:eastAsiaTheme="minorHAnsi"/>
      <w:kern w:val="2"/>
      <w:sz w:val="20"/>
      <w:szCs w:val="20"/>
      <w:lang w:eastAsia="en-US"/>
      <w14:ligatures w14:val="standardContextual"/>
    </w:rPr>
  </w:style>
  <w:style w:type="character" w:customStyle="1" w:styleId="normaltextrun">
    <w:name w:val="normaltextrun"/>
    <w:basedOn w:val="DefaultParagraphFont"/>
    <w:rsid w:val="00264D8C"/>
  </w:style>
  <w:style w:type="character" w:customStyle="1" w:styleId="eop">
    <w:name w:val="eop"/>
    <w:basedOn w:val="DefaultParagraphFont"/>
    <w:rsid w:val="00573BC4"/>
  </w:style>
  <w:style w:type="paragraph" w:styleId="Revision">
    <w:name w:val="Revision"/>
    <w:hidden/>
    <w:uiPriority w:val="99"/>
    <w:semiHidden/>
    <w:rsid w:val="00092771"/>
    <w:pPr>
      <w:spacing w:after="0" w:line="240" w:lineRule="auto"/>
    </w:pPr>
    <w:rPr>
      <w:rFonts w:ascii="Times New Roman" w:hAnsi="Times New Roman"/>
      <w:sz w:val="24"/>
    </w:rPr>
  </w:style>
  <w:style w:type="paragraph" w:styleId="CommentSubject">
    <w:name w:val="annotation subject"/>
    <w:basedOn w:val="CommentText"/>
    <w:next w:val="CommentText"/>
    <w:link w:val="CommentSubjectChar"/>
    <w:uiPriority w:val="99"/>
    <w:semiHidden/>
    <w:unhideWhenUsed/>
    <w:rsid w:val="008D3E81"/>
    <w:pPr>
      <w:spacing w:after="0"/>
    </w:pPr>
    <w:rPr>
      <w:rFonts w:ascii="Times New Roman" w:eastAsiaTheme="minorEastAsia" w:hAnsi="Times New Roman"/>
      <w:b/>
      <w:bCs/>
      <w:kern w:val="0"/>
      <w:lang w:eastAsia="lv-LV"/>
      <w14:ligatures w14:val="none"/>
    </w:rPr>
  </w:style>
  <w:style w:type="character" w:customStyle="1" w:styleId="CommentSubjectChar">
    <w:name w:val="Comment Subject Char"/>
    <w:basedOn w:val="CommentTextChar"/>
    <w:link w:val="CommentSubject"/>
    <w:uiPriority w:val="99"/>
    <w:semiHidden/>
    <w:rsid w:val="008D3E81"/>
    <w:rPr>
      <w:rFonts w:ascii="Times New Roman" w:eastAsiaTheme="minorHAnsi" w:hAnsi="Times New Roman"/>
      <w:b/>
      <w:bCs/>
      <w:kern w:val="2"/>
      <w:sz w:val="20"/>
      <w:szCs w:val="20"/>
      <w:lang w:eastAsia="en-US"/>
      <w14:ligatures w14:val="standardContextual"/>
    </w:rPr>
  </w:style>
  <w:style w:type="character" w:styleId="Hyperlink">
    <w:name w:val="Hyperlink"/>
    <w:basedOn w:val="DefaultParagraphFont"/>
    <w:uiPriority w:val="99"/>
    <w:unhideWhenUsed/>
    <w:rsid w:val="008D3E81"/>
    <w:rPr>
      <w:color w:val="0000FF" w:themeColor="hyperlink"/>
      <w:u w:val="single"/>
    </w:rPr>
  </w:style>
  <w:style w:type="character" w:styleId="UnresolvedMention">
    <w:name w:val="Unresolved Mention"/>
    <w:basedOn w:val="DefaultParagraphFont"/>
    <w:uiPriority w:val="99"/>
    <w:semiHidden/>
    <w:unhideWhenUsed/>
    <w:rsid w:val="008D3E81"/>
    <w:rPr>
      <w:color w:val="605E5C"/>
      <w:shd w:val="clear" w:color="auto" w:fill="E1DFDD"/>
    </w:rPr>
  </w:style>
  <w:style w:type="character" w:customStyle="1" w:styleId="ui-provider">
    <w:name w:val="ui-provider"/>
    <w:basedOn w:val="DefaultParagraphFont"/>
    <w:rsid w:val="00F90EC2"/>
  </w:style>
  <w:style w:type="character" w:customStyle="1" w:styleId="cf01">
    <w:name w:val="cf01"/>
    <w:basedOn w:val="DefaultParagraphFont"/>
    <w:rsid w:val="002777DC"/>
    <w:rPr>
      <w:rFonts w:ascii="Segoe UI" w:hAnsi="Segoe UI" w:cs="Segoe UI" w:hint="default"/>
      <w:sz w:val="18"/>
      <w:szCs w:val="18"/>
    </w:rPr>
  </w:style>
  <w:style w:type="paragraph" w:styleId="NormalWeb">
    <w:name w:val="Normal (Web)"/>
    <w:basedOn w:val="Normal"/>
    <w:semiHidden/>
    <w:rsid w:val="007E6070"/>
    <w:pPr>
      <w:spacing w:before="100" w:beforeAutospacing="1" w:after="100" w:afterAutospacing="1"/>
    </w:pPr>
    <w:rPr>
      <w:rFonts w:ascii="Arial Unicode MS" w:eastAsia="Arial Unicode MS" w:hAnsi="Arial Unicode MS" w:cs="Times New Roman"/>
      <w:szCs w:val="24"/>
      <w:lang w:eastAsia="en-US"/>
    </w:rPr>
  </w:style>
  <w:style w:type="character" w:customStyle="1" w:styleId="Heading1Char">
    <w:name w:val="Heading 1 Char"/>
    <w:basedOn w:val="DefaultParagraphFont"/>
    <w:link w:val="Heading1"/>
    <w:uiPriority w:val="1"/>
    <w:rsid w:val="003756B7"/>
    <w:rPr>
      <w:rFonts w:asciiTheme="majorHAnsi" w:eastAsiaTheme="majorEastAsia" w:hAnsiTheme="majorHAnsi" w:cstheme="majorBidi"/>
      <w:color w:val="365F91" w:themeColor="accent1" w:themeShade="BF"/>
      <w:sz w:val="32"/>
      <w:szCs w:val="32"/>
    </w:rPr>
  </w:style>
  <w:style w:type="character" w:customStyle="1" w:styleId="email">
    <w:name w:val="email"/>
    <w:basedOn w:val="DefaultParagraphFont"/>
    <w:rsid w:val="008C792B"/>
  </w:style>
  <w:style w:type="paragraph" w:styleId="Title">
    <w:name w:val="Title"/>
    <w:basedOn w:val="Normal"/>
    <w:next w:val="Normal"/>
    <w:link w:val="TitleChar"/>
    <w:uiPriority w:val="5"/>
    <w:qFormat/>
    <w:rsid w:val="008C792B"/>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5"/>
    <w:rsid w:val="008C792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5"/>
    <w:qFormat/>
    <w:rsid w:val="008C792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5"/>
    <w:rsid w:val="008C792B"/>
    <w:rPr>
      <w:rFonts w:ascii="Times New Roman" w:eastAsiaTheme="majorEastAsia" w:hAnsi="Times New Roman" w:cstheme="majorBidi"/>
      <w:color w:val="595959" w:themeColor="text1" w:themeTint="A6"/>
      <w:spacing w:val="15"/>
      <w:sz w:val="28"/>
      <w:szCs w:val="28"/>
    </w:rPr>
  </w:style>
  <w:style w:type="character" w:styleId="IntenseEmphasis">
    <w:name w:val="Intense Emphasis"/>
    <w:basedOn w:val="DefaultParagraphFont"/>
    <w:qFormat/>
    <w:rsid w:val="008C792B"/>
    <w:rPr>
      <w:i/>
      <w:iCs/>
      <w:color w:val="365F91" w:themeColor="accent1" w:themeShade="BF"/>
    </w:rPr>
  </w:style>
  <w:style w:type="character" w:styleId="FootnoteReference">
    <w:name w:val="footnote reference"/>
    <w:uiPriority w:val="99"/>
    <w:qFormat/>
    <w:rsid w:val="008C792B"/>
    <w:rPr>
      <w:color w:val="auto"/>
      <w:vertAlign w:val="superscript"/>
    </w:rPr>
  </w:style>
  <w:style w:type="paragraph" w:styleId="FootnoteText">
    <w:name w:val="footnote text"/>
    <w:link w:val="FootnoteTextChar"/>
    <w:uiPriority w:val="99"/>
    <w:qFormat/>
    <w:rsid w:val="008C792B"/>
    <w:pPr>
      <w:keepLines/>
      <w:suppressAutoHyphens/>
      <w:spacing w:after="60" w:line="180" w:lineRule="atLeast"/>
      <w:ind w:left="284" w:hanging="284"/>
    </w:pPr>
    <w:rPr>
      <w:rFonts w:ascii="Arial" w:eastAsia="Times New Roman" w:hAnsi="Arial" w:cs="Sendnya"/>
      <w:color w:val="000000"/>
      <w:kern w:val="15"/>
      <w:sz w:val="15"/>
      <w:szCs w:val="18"/>
      <w:lang w:bidi="lv-LV"/>
    </w:rPr>
  </w:style>
  <w:style w:type="character" w:customStyle="1" w:styleId="FootnoteTextChar">
    <w:name w:val="Footnote Text Char"/>
    <w:basedOn w:val="DefaultParagraphFont"/>
    <w:link w:val="FootnoteText"/>
    <w:uiPriority w:val="99"/>
    <w:rsid w:val="008C792B"/>
    <w:rPr>
      <w:rFonts w:ascii="Arial" w:eastAsia="Times New Roman" w:hAnsi="Arial" w:cs="Sendnya"/>
      <w:color w:val="000000"/>
      <w:kern w:val="15"/>
      <w:sz w:val="15"/>
      <w:szCs w:val="18"/>
      <w:lang w:bidi="lv-LV"/>
    </w:rPr>
  </w:style>
  <w:style w:type="character" w:customStyle="1" w:styleId="MSGothic">
    <w:name w:val="MS Gothic"/>
    <w:basedOn w:val="Style"/>
    <w:rsid w:val="008C792B"/>
    <w:rPr>
      <w:rFonts w:ascii="MS Gothic" w:hAnsi="MS Gothic"/>
      <w:color w:val="auto"/>
      <w:kern w:val="0"/>
      <w:sz w:val="16"/>
    </w:rPr>
  </w:style>
  <w:style w:type="table" w:customStyle="1" w:styleId="TableGrid1">
    <w:name w:val="Table Grid1"/>
    <w:basedOn w:val="TableNormal"/>
    <w:next w:val="TableGrid"/>
    <w:uiPriority w:val="59"/>
    <w:rsid w:val="008C792B"/>
    <w:pPr>
      <w:spacing w:after="0" w:line="240" w:lineRule="auto"/>
    </w:pPr>
    <w:rPr>
      <w:rFonts w:ascii="Calibri" w:eastAsia="Calibri" w:hAnsi="Calibri" w:cs="Times New Roman"/>
      <w:lang w:bidi="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C792B"/>
    <w:rPr>
      <w:i/>
      <w:iCs/>
    </w:rPr>
  </w:style>
  <w:style w:type="paragraph" w:customStyle="1" w:styleId="Table-Text">
    <w:name w:val="Table - Text"/>
    <w:uiPriority w:val="4"/>
    <w:qFormat/>
    <w:rsid w:val="008C792B"/>
    <w:pPr>
      <w:keepNext/>
      <w:spacing w:before="60" w:after="60" w:line="180" w:lineRule="atLeast"/>
    </w:pPr>
    <w:rPr>
      <w:rFonts w:ascii="Arial" w:eastAsia="Times New Roman" w:hAnsi="Arial" w:cs="Sendnya"/>
      <w:color w:val="000000"/>
      <w:sz w:val="16"/>
      <w:lang w:bidi="lv-LV"/>
    </w:rPr>
  </w:style>
  <w:style w:type="character" w:customStyle="1" w:styleId="Style">
    <w:name w:val="Style"/>
    <w:basedOn w:val="DefaultParagraphFont"/>
    <w:rsid w:val="008C792B"/>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4296153">
      <w:bodyDiv w:val="1"/>
      <w:marLeft w:val="0"/>
      <w:marRight w:val="0"/>
      <w:marTop w:val="0"/>
      <w:marBottom w:val="0"/>
      <w:divBdr>
        <w:top w:val="none" w:sz="0" w:space="0" w:color="auto"/>
        <w:left w:val="none" w:sz="0" w:space="0" w:color="auto"/>
        <w:bottom w:val="none" w:sz="0" w:space="0" w:color="auto"/>
        <w:right w:val="none" w:sz="0" w:space="0" w:color="auto"/>
      </w:divBdr>
      <w:divsChild>
        <w:div w:id="231308553">
          <w:marLeft w:val="0"/>
          <w:marRight w:val="0"/>
          <w:marTop w:val="0"/>
          <w:marBottom w:val="0"/>
          <w:divBdr>
            <w:top w:val="none" w:sz="0" w:space="0" w:color="auto"/>
            <w:left w:val="none" w:sz="0" w:space="0" w:color="auto"/>
            <w:bottom w:val="none" w:sz="0" w:space="0" w:color="auto"/>
            <w:right w:val="none" w:sz="0" w:space="0" w:color="auto"/>
          </w:divBdr>
        </w:div>
        <w:div w:id="400174658">
          <w:marLeft w:val="0"/>
          <w:marRight w:val="0"/>
          <w:marTop w:val="0"/>
          <w:marBottom w:val="0"/>
          <w:divBdr>
            <w:top w:val="none" w:sz="0" w:space="0" w:color="auto"/>
            <w:left w:val="none" w:sz="0" w:space="0" w:color="auto"/>
            <w:bottom w:val="none" w:sz="0" w:space="0" w:color="auto"/>
            <w:right w:val="none" w:sz="0" w:space="0" w:color="auto"/>
          </w:divBdr>
        </w:div>
        <w:div w:id="432869952">
          <w:marLeft w:val="0"/>
          <w:marRight w:val="0"/>
          <w:marTop w:val="0"/>
          <w:marBottom w:val="0"/>
          <w:divBdr>
            <w:top w:val="none" w:sz="0" w:space="0" w:color="auto"/>
            <w:left w:val="none" w:sz="0" w:space="0" w:color="auto"/>
            <w:bottom w:val="none" w:sz="0" w:space="0" w:color="auto"/>
            <w:right w:val="none" w:sz="0" w:space="0" w:color="auto"/>
          </w:divBdr>
        </w:div>
        <w:div w:id="545145961">
          <w:marLeft w:val="0"/>
          <w:marRight w:val="0"/>
          <w:marTop w:val="0"/>
          <w:marBottom w:val="0"/>
          <w:divBdr>
            <w:top w:val="none" w:sz="0" w:space="0" w:color="auto"/>
            <w:left w:val="none" w:sz="0" w:space="0" w:color="auto"/>
            <w:bottom w:val="none" w:sz="0" w:space="0" w:color="auto"/>
            <w:right w:val="none" w:sz="0" w:space="0" w:color="auto"/>
          </w:divBdr>
        </w:div>
        <w:div w:id="580484000">
          <w:marLeft w:val="0"/>
          <w:marRight w:val="0"/>
          <w:marTop w:val="0"/>
          <w:marBottom w:val="0"/>
          <w:divBdr>
            <w:top w:val="none" w:sz="0" w:space="0" w:color="auto"/>
            <w:left w:val="none" w:sz="0" w:space="0" w:color="auto"/>
            <w:bottom w:val="none" w:sz="0" w:space="0" w:color="auto"/>
            <w:right w:val="none" w:sz="0" w:space="0" w:color="auto"/>
          </w:divBdr>
        </w:div>
        <w:div w:id="608512827">
          <w:marLeft w:val="0"/>
          <w:marRight w:val="0"/>
          <w:marTop w:val="0"/>
          <w:marBottom w:val="0"/>
          <w:divBdr>
            <w:top w:val="none" w:sz="0" w:space="0" w:color="auto"/>
            <w:left w:val="none" w:sz="0" w:space="0" w:color="auto"/>
            <w:bottom w:val="none" w:sz="0" w:space="0" w:color="auto"/>
            <w:right w:val="none" w:sz="0" w:space="0" w:color="auto"/>
          </w:divBdr>
        </w:div>
        <w:div w:id="1221329791">
          <w:marLeft w:val="0"/>
          <w:marRight w:val="0"/>
          <w:marTop w:val="0"/>
          <w:marBottom w:val="0"/>
          <w:divBdr>
            <w:top w:val="none" w:sz="0" w:space="0" w:color="auto"/>
            <w:left w:val="none" w:sz="0" w:space="0" w:color="auto"/>
            <w:bottom w:val="none" w:sz="0" w:space="0" w:color="auto"/>
            <w:right w:val="none" w:sz="0" w:space="0" w:color="auto"/>
          </w:divBdr>
        </w:div>
        <w:div w:id="1379236474">
          <w:marLeft w:val="0"/>
          <w:marRight w:val="0"/>
          <w:marTop w:val="0"/>
          <w:marBottom w:val="0"/>
          <w:divBdr>
            <w:top w:val="none" w:sz="0" w:space="0" w:color="auto"/>
            <w:left w:val="none" w:sz="0" w:space="0" w:color="auto"/>
            <w:bottom w:val="none" w:sz="0" w:space="0" w:color="auto"/>
            <w:right w:val="none" w:sz="0" w:space="0" w:color="auto"/>
          </w:divBdr>
        </w:div>
        <w:div w:id="1429887910">
          <w:marLeft w:val="0"/>
          <w:marRight w:val="0"/>
          <w:marTop w:val="0"/>
          <w:marBottom w:val="0"/>
          <w:divBdr>
            <w:top w:val="none" w:sz="0" w:space="0" w:color="auto"/>
            <w:left w:val="none" w:sz="0" w:space="0" w:color="auto"/>
            <w:bottom w:val="none" w:sz="0" w:space="0" w:color="auto"/>
            <w:right w:val="none" w:sz="0" w:space="0" w:color="auto"/>
          </w:divBdr>
        </w:div>
        <w:div w:id="1696734332">
          <w:marLeft w:val="0"/>
          <w:marRight w:val="0"/>
          <w:marTop w:val="0"/>
          <w:marBottom w:val="0"/>
          <w:divBdr>
            <w:top w:val="none" w:sz="0" w:space="0" w:color="auto"/>
            <w:left w:val="none" w:sz="0" w:space="0" w:color="auto"/>
            <w:bottom w:val="none" w:sz="0" w:space="0" w:color="auto"/>
            <w:right w:val="none" w:sz="0" w:space="0" w:color="auto"/>
          </w:divBdr>
        </w:div>
        <w:div w:id="1855413059">
          <w:marLeft w:val="0"/>
          <w:marRight w:val="0"/>
          <w:marTop w:val="0"/>
          <w:marBottom w:val="0"/>
          <w:divBdr>
            <w:top w:val="none" w:sz="0" w:space="0" w:color="auto"/>
            <w:left w:val="none" w:sz="0" w:space="0" w:color="auto"/>
            <w:bottom w:val="none" w:sz="0" w:space="0" w:color="auto"/>
            <w:right w:val="none" w:sz="0" w:space="0" w:color="auto"/>
          </w:divBdr>
        </w:div>
        <w:div w:id="1858156844">
          <w:marLeft w:val="0"/>
          <w:marRight w:val="0"/>
          <w:marTop w:val="0"/>
          <w:marBottom w:val="0"/>
          <w:divBdr>
            <w:top w:val="none" w:sz="0" w:space="0" w:color="auto"/>
            <w:left w:val="none" w:sz="0" w:space="0" w:color="auto"/>
            <w:bottom w:val="none" w:sz="0" w:space="0" w:color="auto"/>
            <w:right w:val="none" w:sz="0" w:space="0" w:color="auto"/>
          </w:divBdr>
        </w:div>
      </w:divsChild>
    </w:div>
    <w:div w:id="317542917">
      <w:bodyDiv w:val="1"/>
      <w:marLeft w:val="0"/>
      <w:marRight w:val="0"/>
      <w:marTop w:val="0"/>
      <w:marBottom w:val="0"/>
      <w:divBdr>
        <w:top w:val="none" w:sz="0" w:space="0" w:color="auto"/>
        <w:left w:val="none" w:sz="0" w:space="0" w:color="auto"/>
        <w:bottom w:val="none" w:sz="0" w:space="0" w:color="auto"/>
        <w:right w:val="none" w:sz="0" w:space="0" w:color="auto"/>
      </w:divBdr>
    </w:div>
    <w:div w:id="334576268">
      <w:bodyDiv w:val="1"/>
      <w:marLeft w:val="0"/>
      <w:marRight w:val="0"/>
      <w:marTop w:val="0"/>
      <w:marBottom w:val="0"/>
      <w:divBdr>
        <w:top w:val="none" w:sz="0" w:space="0" w:color="auto"/>
        <w:left w:val="none" w:sz="0" w:space="0" w:color="auto"/>
        <w:bottom w:val="none" w:sz="0" w:space="0" w:color="auto"/>
        <w:right w:val="none" w:sz="0" w:space="0" w:color="auto"/>
      </w:divBdr>
    </w:div>
    <w:div w:id="632757618">
      <w:bodyDiv w:val="1"/>
      <w:marLeft w:val="0"/>
      <w:marRight w:val="0"/>
      <w:marTop w:val="0"/>
      <w:marBottom w:val="0"/>
      <w:divBdr>
        <w:top w:val="none" w:sz="0" w:space="0" w:color="auto"/>
        <w:left w:val="none" w:sz="0" w:space="0" w:color="auto"/>
        <w:bottom w:val="none" w:sz="0" w:space="0" w:color="auto"/>
        <w:right w:val="none" w:sz="0" w:space="0" w:color="auto"/>
      </w:divBdr>
    </w:div>
    <w:div w:id="749154997">
      <w:bodyDiv w:val="1"/>
      <w:marLeft w:val="0"/>
      <w:marRight w:val="0"/>
      <w:marTop w:val="0"/>
      <w:marBottom w:val="0"/>
      <w:divBdr>
        <w:top w:val="none" w:sz="0" w:space="0" w:color="auto"/>
        <w:left w:val="none" w:sz="0" w:space="0" w:color="auto"/>
        <w:bottom w:val="none" w:sz="0" w:space="0" w:color="auto"/>
        <w:right w:val="none" w:sz="0" w:space="0" w:color="auto"/>
      </w:divBdr>
      <w:divsChild>
        <w:div w:id="790124705">
          <w:marLeft w:val="0"/>
          <w:marRight w:val="0"/>
          <w:marTop w:val="0"/>
          <w:marBottom w:val="0"/>
          <w:divBdr>
            <w:top w:val="none" w:sz="0" w:space="0" w:color="auto"/>
            <w:left w:val="none" w:sz="0" w:space="0" w:color="auto"/>
            <w:bottom w:val="none" w:sz="0" w:space="0" w:color="auto"/>
            <w:right w:val="none" w:sz="0" w:space="0" w:color="auto"/>
          </w:divBdr>
        </w:div>
        <w:div w:id="1247496685">
          <w:marLeft w:val="0"/>
          <w:marRight w:val="0"/>
          <w:marTop w:val="0"/>
          <w:marBottom w:val="0"/>
          <w:divBdr>
            <w:top w:val="none" w:sz="0" w:space="0" w:color="auto"/>
            <w:left w:val="none" w:sz="0" w:space="0" w:color="auto"/>
            <w:bottom w:val="none" w:sz="0" w:space="0" w:color="auto"/>
            <w:right w:val="none" w:sz="0" w:space="0" w:color="auto"/>
          </w:divBdr>
        </w:div>
      </w:divsChild>
    </w:div>
    <w:div w:id="867106976">
      <w:bodyDiv w:val="1"/>
      <w:marLeft w:val="0"/>
      <w:marRight w:val="0"/>
      <w:marTop w:val="0"/>
      <w:marBottom w:val="0"/>
      <w:divBdr>
        <w:top w:val="none" w:sz="0" w:space="0" w:color="auto"/>
        <w:left w:val="none" w:sz="0" w:space="0" w:color="auto"/>
        <w:bottom w:val="none" w:sz="0" w:space="0" w:color="auto"/>
        <w:right w:val="none" w:sz="0" w:space="0" w:color="auto"/>
      </w:divBdr>
      <w:divsChild>
        <w:div w:id="16860246">
          <w:marLeft w:val="0"/>
          <w:marRight w:val="0"/>
          <w:marTop w:val="0"/>
          <w:marBottom w:val="0"/>
          <w:divBdr>
            <w:top w:val="none" w:sz="0" w:space="0" w:color="auto"/>
            <w:left w:val="none" w:sz="0" w:space="0" w:color="auto"/>
            <w:bottom w:val="none" w:sz="0" w:space="0" w:color="auto"/>
            <w:right w:val="none" w:sz="0" w:space="0" w:color="auto"/>
          </w:divBdr>
        </w:div>
        <w:div w:id="397290635">
          <w:marLeft w:val="0"/>
          <w:marRight w:val="0"/>
          <w:marTop w:val="0"/>
          <w:marBottom w:val="0"/>
          <w:divBdr>
            <w:top w:val="none" w:sz="0" w:space="0" w:color="auto"/>
            <w:left w:val="none" w:sz="0" w:space="0" w:color="auto"/>
            <w:bottom w:val="none" w:sz="0" w:space="0" w:color="auto"/>
            <w:right w:val="none" w:sz="0" w:space="0" w:color="auto"/>
          </w:divBdr>
        </w:div>
        <w:div w:id="441845636">
          <w:marLeft w:val="0"/>
          <w:marRight w:val="0"/>
          <w:marTop w:val="0"/>
          <w:marBottom w:val="0"/>
          <w:divBdr>
            <w:top w:val="none" w:sz="0" w:space="0" w:color="auto"/>
            <w:left w:val="none" w:sz="0" w:space="0" w:color="auto"/>
            <w:bottom w:val="none" w:sz="0" w:space="0" w:color="auto"/>
            <w:right w:val="none" w:sz="0" w:space="0" w:color="auto"/>
          </w:divBdr>
        </w:div>
        <w:div w:id="637684066">
          <w:marLeft w:val="0"/>
          <w:marRight w:val="0"/>
          <w:marTop w:val="0"/>
          <w:marBottom w:val="0"/>
          <w:divBdr>
            <w:top w:val="none" w:sz="0" w:space="0" w:color="auto"/>
            <w:left w:val="none" w:sz="0" w:space="0" w:color="auto"/>
            <w:bottom w:val="none" w:sz="0" w:space="0" w:color="auto"/>
            <w:right w:val="none" w:sz="0" w:space="0" w:color="auto"/>
          </w:divBdr>
        </w:div>
        <w:div w:id="673725859">
          <w:marLeft w:val="0"/>
          <w:marRight w:val="0"/>
          <w:marTop w:val="0"/>
          <w:marBottom w:val="0"/>
          <w:divBdr>
            <w:top w:val="none" w:sz="0" w:space="0" w:color="auto"/>
            <w:left w:val="none" w:sz="0" w:space="0" w:color="auto"/>
            <w:bottom w:val="none" w:sz="0" w:space="0" w:color="auto"/>
            <w:right w:val="none" w:sz="0" w:space="0" w:color="auto"/>
          </w:divBdr>
        </w:div>
        <w:div w:id="893002653">
          <w:marLeft w:val="0"/>
          <w:marRight w:val="0"/>
          <w:marTop w:val="0"/>
          <w:marBottom w:val="0"/>
          <w:divBdr>
            <w:top w:val="none" w:sz="0" w:space="0" w:color="auto"/>
            <w:left w:val="none" w:sz="0" w:space="0" w:color="auto"/>
            <w:bottom w:val="none" w:sz="0" w:space="0" w:color="auto"/>
            <w:right w:val="none" w:sz="0" w:space="0" w:color="auto"/>
          </w:divBdr>
        </w:div>
        <w:div w:id="1054885384">
          <w:marLeft w:val="0"/>
          <w:marRight w:val="0"/>
          <w:marTop w:val="0"/>
          <w:marBottom w:val="0"/>
          <w:divBdr>
            <w:top w:val="none" w:sz="0" w:space="0" w:color="auto"/>
            <w:left w:val="none" w:sz="0" w:space="0" w:color="auto"/>
            <w:bottom w:val="none" w:sz="0" w:space="0" w:color="auto"/>
            <w:right w:val="none" w:sz="0" w:space="0" w:color="auto"/>
          </w:divBdr>
        </w:div>
        <w:div w:id="1261138396">
          <w:marLeft w:val="0"/>
          <w:marRight w:val="0"/>
          <w:marTop w:val="0"/>
          <w:marBottom w:val="0"/>
          <w:divBdr>
            <w:top w:val="none" w:sz="0" w:space="0" w:color="auto"/>
            <w:left w:val="none" w:sz="0" w:space="0" w:color="auto"/>
            <w:bottom w:val="none" w:sz="0" w:space="0" w:color="auto"/>
            <w:right w:val="none" w:sz="0" w:space="0" w:color="auto"/>
          </w:divBdr>
        </w:div>
        <w:div w:id="1460881616">
          <w:marLeft w:val="0"/>
          <w:marRight w:val="0"/>
          <w:marTop w:val="0"/>
          <w:marBottom w:val="0"/>
          <w:divBdr>
            <w:top w:val="none" w:sz="0" w:space="0" w:color="auto"/>
            <w:left w:val="none" w:sz="0" w:space="0" w:color="auto"/>
            <w:bottom w:val="none" w:sz="0" w:space="0" w:color="auto"/>
            <w:right w:val="none" w:sz="0" w:space="0" w:color="auto"/>
          </w:divBdr>
        </w:div>
        <w:div w:id="1799834526">
          <w:marLeft w:val="0"/>
          <w:marRight w:val="0"/>
          <w:marTop w:val="0"/>
          <w:marBottom w:val="0"/>
          <w:divBdr>
            <w:top w:val="none" w:sz="0" w:space="0" w:color="auto"/>
            <w:left w:val="none" w:sz="0" w:space="0" w:color="auto"/>
            <w:bottom w:val="none" w:sz="0" w:space="0" w:color="auto"/>
            <w:right w:val="none" w:sz="0" w:space="0" w:color="auto"/>
          </w:divBdr>
        </w:div>
        <w:div w:id="1974824766">
          <w:marLeft w:val="0"/>
          <w:marRight w:val="0"/>
          <w:marTop w:val="0"/>
          <w:marBottom w:val="0"/>
          <w:divBdr>
            <w:top w:val="none" w:sz="0" w:space="0" w:color="auto"/>
            <w:left w:val="none" w:sz="0" w:space="0" w:color="auto"/>
            <w:bottom w:val="none" w:sz="0" w:space="0" w:color="auto"/>
            <w:right w:val="none" w:sz="0" w:space="0" w:color="auto"/>
          </w:divBdr>
        </w:div>
        <w:div w:id="2012487739">
          <w:marLeft w:val="0"/>
          <w:marRight w:val="0"/>
          <w:marTop w:val="0"/>
          <w:marBottom w:val="0"/>
          <w:divBdr>
            <w:top w:val="none" w:sz="0" w:space="0" w:color="auto"/>
            <w:left w:val="none" w:sz="0" w:space="0" w:color="auto"/>
            <w:bottom w:val="none" w:sz="0" w:space="0" w:color="auto"/>
            <w:right w:val="none" w:sz="0" w:space="0" w:color="auto"/>
          </w:divBdr>
        </w:div>
      </w:divsChild>
    </w:div>
    <w:div w:id="1169372578">
      <w:bodyDiv w:val="1"/>
      <w:marLeft w:val="0"/>
      <w:marRight w:val="0"/>
      <w:marTop w:val="0"/>
      <w:marBottom w:val="0"/>
      <w:divBdr>
        <w:top w:val="none" w:sz="0" w:space="0" w:color="auto"/>
        <w:left w:val="none" w:sz="0" w:space="0" w:color="auto"/>
        <w:bottom w:val="none" w:sz="0" w:space="0" w:color="auto"/>
        <w:right w:val="none" w:sz="0" w:space="0" w:color="auto"/>
      </w:divBdr>
      <w:divsChild>
        <w:div w:id="63651676">
          <w:marLeft w:val="0"/>
          <w:marRight w:val="0"/>
          <w:marTop w:val="0"/>
          <w:marBottom w:val="0"/>
          <w:divBdr>
            <w:top w:val="none" w:sz="0" w:space="0" w:color="auto"/>
            <w:left w:val="none" w:sz="0" w:space="0" w:color="auto"/>
            <w:bottom w:val="none" w:sz="0" w:space="0" w:color="auto"/>
            <w:right w:val="none" w:sz="0" w:space="0" w:color="auto"/>
          </w:divBdr>
        </w:div>
        <w:div w:id="263389887">
          <w:marLeft w:val="0"/>
          <w:marRight w:val="0"/>
          <w:marTop w:val="0"/>
          <w:marBottom w:val="0"/>
          <w:divBdr>
            <w:top w:val="none" w:sz="0" w:space="0" w:color="auto"/>
            <w:left w:val="none" w:sz="0" w:space="0" w:color="auto"/>
            <w:bottom w:val="none" w:sz="0" w:space="0" w:color="auto"/>
            <w:right w:val="none" w:sz="0" w:space="0" w:color="auto"/>
          </w:divBdr>
        </w:div>
        <w:div w:id="378942430">
          <w:marLeft w:val="0"/>
          <w:marRight w:val="0"/>
          <w:marTop w:val="0"/>
          <w:marBottom w:val="0"/>
          <w:divBdr>
            <w:top w:val="none" w:sz="0" w:space="0" w:color="auto"/>
            <w:left w:val="none" w:sz="0" w:space="0" w:color="auto"/>
            <w:bottom w:val="none" w:sz="0" w:space="0" w:color="auto"/>
            <w:right w:val="none" w:sz="0" w:space="0" w:color="auto"/>
          </w:divBdr>
        </w:div>
        <w:div w:id="480538158">
          <w:marLeft w:val="0"/>
          <w:marRight w:val="0"/>
          <w:marTop w:val="0"/>
          <w:marBottom w:val="0"/>
          <w:divBdr>
            <w:top w:val="none" w:sz="0" w:space="0" w:color="auto"/>
            <w:left w:val="none" w:sz="0" w:space="0" w:color="auto"/>
            <w:bottom w:val="none" w:sz="0" w:space="0" w:color="auto"/>
            <w:right w:val="none" w:sz="0" w:space="0" w:color="auto"/>
          </w:divBdr>
        </w:div>
        <w:div w:id="627593577">
          <w:marLeft w:val="0"/>
          <w:marRight w:val="0"/>
          <w:marTop w:val="0"/>
          <w:marBottom w:val="0"/>
          <w:divBdr>
            <w:top w:val="none" w:sz="0" w:space="0" w:color="auto"/>
            <w:left w:val="none" w:sz="0" w:space="0" w:color="auto"/>
            <w:bottom w:val="none" w:sz="0" w:space="0" w:color="auto"/>
            <w:right w:val="none" w:sz="0" w:space="0" w:color="auto"/>
          </w:divBdr>
        </w:div>
        <w:div w:id="638610328">
          <w:marLeft w:val="0"/>
          <w:marRight w:val="0"/>
          <w:marTop w:val="0"/>
          <w:marBottom w:val="0"/>
          <w:divBdr>
            <w:top w:val="none" w:sz="0" w:space="0" w:color="auto"/>
            <w:left w:val="none" w:sz="0" w:space="0" w:color="auto"/>
            <w:bottom w:val="none" w:sz="0" w:space="0" w:color="auto"/>
            <w:right w:val="none" w:sz="0" w:space="0" w:color="auto"/>
          </w:divBdr>
        </w:div>
        <w:div w:id="1246457721">
          <w:marLeft w:val="0"/>
          <w:marRight w:val="0"/>
          <w:marTop w:val="0"/>
          <w:marBottom w:val="0"/>
          <w:divBdr>
            <w:top w:val="none" w:sz="0" w:space="0" w:color="auto"/>
            <w:left w:val="none" w:sz="0" w:space="0" w:color="auto"/>
            <w:bottom w:val="none" w:sz="0" w:space="0" w:color="auto"/>
            <w:right w:val="none" w:sz="0" w:space="0" w:color="auto"/>
          </w:divBdr>
        </w:div>
        <w:div w:id="1292134191">
          <w:marLeft w:val="0"/>
          <w:marRight w:val="0"/>
          <w:marTop w:val="0"/>
          <w:marBottom w:val="0"/>
          <w:divBdr>
            <w:top w:val="none" w:sz="0" w:space="0" w:color="auto"/>
            <w:left w:val="none" w:sz="0" w:space="0" w:color="auto"/>
            <w:bottom w:val="none" w:sz="0" w:space="0" w:color="auto"/>
            <w:right w:val="none" w:sz="0" w:space="0" w:color="auto"/>
          </w:divBdr>
        </w:div>
        <w:div w:id="1369404618">
          <w:marLeft w:val="0"/>
          <w:marRight w:val="0"/>
          <w:marTop w:val="0"/>
          <w:marBottom w:val="0"/>
          <w:divBdr>
            <w:top w:val="none" w:sz="0" w:space="0" w:color="auto"/>
            <w:left w:val="none" w:sz="0" w:space="0" w:color="auto"/>
            <w:bottom w:val="none" w:sz="0" w:space="0" w:color="auto"/>
            <w:right w:val="none" w:sz="0" w:space="0" w:color="auto"/>
          </w:divBdr>
        </w:div>
        <w:div w:id="1413968155">
          <w:marLeft w:val="0"/>
          <w:marRight w:val="0"/>
          <w:marTop w:val="0"/>
          <w:marBottom w:val="0"/>
          <w:divBdr>
            <w:top w:val="none" w:sz="0" w:space="0" w:color="auto"/>
            <w:left w:val="none" w:sz="0" w:space="0" w:color="auto"/>
            <w:bottom w:val="none" w:sz="0" w:space="0" w:color="auto"/>
            <w:right w:val="none" w:sz="0" w:space="0" w:color="auto"/>
          </w:divBdr>
        </w:div>
        <w:div w:id="1490750976">
          <w:marLeft w:val="0"/>
          <w:marRight w:val="0"/>
          <w:marTop w:val="0"/>
          <w:marBottom w:val="0"/>
          <w:divBdr>
            <w:top w:val="none" w:sz="0" w:space="0" w:color="auto"/>
            <w:left w:val="none" w:sz="0" w:space="0" w:color="auto"/>
            <w:bottom w:val="none" w:sz="0" w:space="0" w:color="auto"/>
            <w:right w:val="none" w:sz="0" w:space="0" w:color="auto"/>
          </w:divBdr>
        </w:div>
        <w:div w:id="1535077360">
          <w:marLeft w:val="0"/>
          <w:marRight w:val="0"/>
          <w:marTop w:val="0"/>
          <w:marBottom w:val="0"/>
          <w:divBdr>
            <w:top w:val="none" w:sz="0" w:space="0" w:color="auto"/>
            <w:left w:val="none" w:sz="0" w:space="0" w:color="auto"/>
            <w:bottom w:val="none" w:sz="0" w:space="0" w:color="auto"/>
            <w:right w:val="none" w:sz="0" w:space="0" w:color="auto"/>
          </w:divBdr>
        </w:div>
      </w:divsChild>
    </w:div>
    <w:div w:id="16164481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560B44616364894BD4AEE22B48CAD46"/>
        <w:category>
          <w:name w:val="General"/>
          <w:gallery w:val="placeholder"/>
        </w:category>
        <w:types>
          <w:type w:val="bbPlcHdr"/>
        </w:types>
        <w:behaviors>
          <w:behavior w:val="content"/>
        </w:behaviors>
        <w:guid w:val="{34E63A3B-B080-4CBD-B42B-6C74D8669973}"/>
      </w:docPartPr>
      <w:docPartBody>
        <w:p w:rsidR="00AB50F9" w:rsidRDefault="003C2C59" w:rsidP="003C2C59">
          <w:pPr>
            <w:pStyle w:val="9560B44616364894BD4AEE22B48CAD46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AFF0D747EC8A4F7B964899DC4C0E7825"/>
        <w:category>
          <w:name w:val="General"/>
          <w:gallery w:val="placeholder"/>
        </w:category>
        <w:types>
          <w:type w:val="bbPlcHdr"/>
        </w:types>
        <w:behaviors>
          <w:behavior w:val="content"/>
        </w:behaviors>
        <w:guid w:val="{12930EF4-0F3C-4D60-B426-7CF4E7D2DDFB}"/>
      </w:docPartPr>
      <w:docPartBody>
        <w:p w:rsidR="00AB50F9" w:rsidRDefault="003C2C59" w:rsidP="003C2C59">
          <w:pPr>
            <w:pStyle w:val="AFF0D747EC8A4F7B964899DC4C0E78251"/>
          </w:pPr>
          <w:r w:rsidRPr="00811BE5">
            <w:rPr>
              <w:color w:val="808080" w:themeColor="background1" w:themeShade="80"/>
            </w:rPr>
            <w:t>[Datums]</w:t>
          </w:r>
        </w:p>
      </w:docPartBody>
    </w:docPart>
    <w:docPart>
      <w:docPartPr>
        <w:name w:val="F85920FF44974F05834F345B3B74833D"/>
        <w:category>
          <w:name w:val="General"/>
          <w:gallery w:val="placeholder"/>
        </w:category>
        <w:types>
          <w:type w:val="bbPlcHdr"/>
        </w:types>
        <w:behaviors>
          <w:behavior w:val="content"/>
        </w:behaviors>
        <w:guid w:val="{217F37AD-5093-4D44-921E-DB3406CC3B10}"/>
      </w:docPartPr>
      <w:docPartBody>
        <w:p w:rsidR="00AB50F9" w:rsidRDefault="003C2C59">
          <w:pPr>
            <w:pStyle w:val="F85920FF44974F05834F345B3B74833D"/>
          </w:pPr>
          <w:r>
            <w:t xml:space="preserve">Noteikumi </w:t>
          </w:r>
        </w:p>
      </w:docPartBody>
    </w:docPart>
    <w:docPart>
      <w:docPartPr>
        <w:name w:val="5954C026C0E74A389A7A5DD86DE5A1E8"/>
        <w:category>
          <w:name w:val="General"/>
          <w:gallery w:val="placeholder"/>
        </w:category>
        <w:types>
          <w:type w:val="bbPlcHdr"/>
        </w:types>
        <w:behaviors>
          <w:behavior w:val="content"/>
        </w:behaviors>
        <w:guid w:val="{6043851A-DFA4-4E80-A84A-6D13868CBE9B}"/>
      </w:docPartPr>
      <w:docPartBody>
        <w:p w:rsidR="00AB50F9" w:rsidRDefault="003C2C59">
          <w:pPr>
            <w:pStyle w:val="5954C026C0E74A389A7A5DD86DE5A1E8"/>
          </w:pPr>
          <w:r>
            <w:t xml:space="preserve">Nr. </w:t>
          </w:r>
        </w:p>
      </w:docPartBody>
    </w:docPart>
    <w:docPart>
      <w:docPartPr>
        <w:name w:val="A98B463E9C3F46348E565C6B46616CFA"/>
        <w:category>
          <w:name w:val="General"/>
          <w:gallery w:val="placeholder"/>
        </w:category>
        <w:types>
          <w:type w:val="bbPlcHdr"/>
        </w:types>
        <w:behaviors>
          <w:behavior w:val="content"/>
        </w:behaviors>
        <w:guid w:val="{8384D5ED-F5DF-4DA8-979E-03097E841AF8}"/>
      </w:docPartPr>
      <w:docPartBody>
        <w:p w:rsidR="00AB50F9" w:rsidRDefault="003C2C59">
          <w:pPr>
            <w:pStyle w:val="A98B463E9C3F46348E565C6B46616CFA"/>
          </w:pPr>
          <w:r>
            <w:t>_____</w:t>
          </w:r>
        </w:p>
      </w:docPartBody>
    </w:docPart>
    <w:docPart>
      <w:docPartPr>
        <w:name w:val="E9337CA423E74E4888016B564C9A4AAB"/>
        <w:category>
          <w:name w:val="General"/>
          <w:gallery w:val="placeholder"/>
        </w:category>
        <w:types>
          <w:type w:val="bbPlcHdr"/>
        </w:types>
        <w:behaviors>
          <w:behavior w:val="content"/>
        </w:behaviors>
        <w:guid w:val="{EC168601-2799-496A-9223-1D5A0262043F}"/>
      </w:docPartPr>
      <w:docPartBody>
        <w:p w:rsidR="00AB50F9" w:rsidRDefault="003C2C59" w:rsidP="003C2C59">
          <w:pPr>
            <w:pStyle w:val="E9337CA423E74E4888016B564C9A4AAB1"/>
          </w:pPr>
          <w:r>
            <w:rPr>
              <w:rFonts w:cs="Times New Roman"/>
              <w:szCs w:val="24"/>
            </w:rPr>
            <w:t>Rīgā</w:t>
          </w:r>
        </w:p>
      </w:docPartBody>
    </w:docPart>
    <w:docPart>
      <w:docPartPr>
        <w:name w:val="561A9D269CB944119A82CBBA5522A6B5"/>
        <w:category>
          <w:name w:val="General"/>
          <w:gallery w:val="placeholder"/>
        </w:category>
        <w:types>
          <w:type w:val="bbPlcHdr"/>
        </w:types>
        <w:behaviors>
          <w:behavior w:val="content"/>
        </w:behaviors>
        <w:guid w:val="{2AD2A96D-3B39-4B54-AE4C-D1FA1DD034DF}"/>
      </w:docPartPr>
      <w:docPartBody>
        <w:p w:rsidR="00AB50F9" w:rsidRDefault="00AB50F9">
          <w:pPr>
            <w:pStyle w:val="561A9D269CB944119A82CBBA5522A6B5"/>
          </w:pPr>
          <w:r w:rsidRPr="00F5647B">
            <w:rPr>
              <w:rStyle w:val="PlaceholderText"/>
              <w:b/>
              <w:szCs w:val="24"/>
            </w:rPr>
            <w:t>[Nosaukums]</w:t>
          </w:r>
        </w:p>
      </w:docPartBody>
    </w:docPart>
    <w:docPart>
      <w:docPartPr>
        <w:name w:val="8F713F3F75614CC1A1727B2320149F55"/>
        <w:category>
          <w:name w:val="General"/>
          <w:gallery w:val="placeholder"/>
        </w:category>
        <w:types>
          <w:type w:val="bbPlcHdr"/>
        </w:types>
        <w:behaviors>
          <w:behavior w:val="content"/>
        </w:behaviors>
        <w:guid w:val="{64D26F3F-D6DF-4024-864D-7BC3D49F1D4F}"/>
      </w:docPartPr>
      <w:docPartBody>
        <w:p w:rsidR="00AB50F9" w:rsidRDefault="003C2C59" w:rsidP="003C2C59">
          <w:pPr>
            <w:pStyle w:val="8F713F3F75614CC1A1727B2320149F551"/>
          </w:pPr>
          <w:r>
            <w:rPr>
              <w:rFonts w:cs="Times New Roman"/>
              <w:szCs w:val="24"/>
            </w:rPr>
            <w:t xml:space="preserve">Izdoti </w:t>
          </w:r>
        </w:p>
      </w:docPartBody>
    </w:docPart>
    <w:docPart>
      <w:docPartPr>
        <w:name w:val="20C65B84491F47B4A5EC4A598B154949"/>
        <w:category>
          <w:name w:val="General"/>
          <w:gallery w:val="placeholder"/>
        </w:category>
        <w:types>
          <w:type w:val="bbPlcHdr"/>
        </w:types>
        <w:behaviors>
          <w:behavior w:val="content"/>
        </w:behaviors>
        <w:guid w:val="{E2DCAAEA-7BCD-4668-AF16-1442124CFA35}"/>
      </w:docPartPr>
      <w:docPartBody>
        <w:p w:rsidR="00AB50F9" w:rsidRDefault="003C2C59" w:rsidP="003C2C59">
          <w:pPr>
            <w:pStyle w:val="20C65B84491F47B4A5EC4A598B1549491"/>
          </w:pPr>
          <w:r>
            <w:rPr>
              <w:rFonts w:cs="Times New Roman"/>
              <w:szCs w:val="24"/>
            </w:rPr>
            <w:t>saskaņā ar</w:t>
          </w:r>
        </w:p>
      </w:docPartBody>
    </w:docPart>
    <w:docPart>
      <w:docPartPr>
        <w:name w:val="0A49B02EF5F44257AA0C511E1E74BEDB"/>
        <w:category>
          <w:name w:val="General"/>
          <w:gallery w:val="placeholder"/>
        </w:category>
        <w:types>
          <w:type w:val="bbPlcHdr"/>
        </w:types>
        <w:behaviors>
          <w:behavior w:val="content"/>
        </w:behaviors>
        <w:guid w:val="{B752F7F5-7C23-44C3-A6D0-467BDDCAEADB}"/>
      </w:docPartPr>
      <w:docPartBody>
        <w:p w:rsidR="00AB50F9" w:rsidRDefault="00AB50F9">
          <w:pPr>
            <w:pStyle w:val="0A49B02EF5F44257AA0C511E1E74BEDB"/>
          </w:pPr>
          <w:r>
            <w:rPr>
              <w:rFonts w:ascii="Times New Roman" w:hAnsi="Times New Roman" w:cs="Times New Roman"/>
              <w:sz w:val="24"/>
              <w:szCs w:val="24"/>
            </w:rPr>
            <w:t>{amats}</w:t>
          </w:r>
        </w:p>
      </w:docPartBody>
    </w:docPart>
    <w:docPart>
      <w:docPartPr>
        <w:name w:val="6562E307EE054777982D713C43A87F9E"/>
        <w:category>
          <w:name w:val="General"/>
          <w:gallery w:val="placeholder"/>
        </w:category>
        <w:types>
          <w:type w:val="bbPlcHdr"/>
        </w:types>
        <w:behaviors>
          <w:behavior w:val="content"/>
        </w:behaviors>
        <w:guid w:val="{638355D7-3BC2-4AF4-AEA5-1EF0E2C12061}"/>
      </w:docPartPr>
      <w:docPartBody>
        <w:p w:rsidR="00AB50F9" w:rsidRDefault="00AB50F9">
          <w:pPr>
            <w:pStyle w:val="6562E307EE054777982D713C43A87F9E"/>
          </w:pPr>
          <w:r w:rsidRPr="00811BE5">
            <w:rPr>
              <w:color w:val="808080" w:themeColor="background1" w:themeShade="80"/>
            </w:rPr>
            <w:t>[V. Uzvārds]</w:t>
          </w:r>
        </w:p>
      </w:docPartBody>
    </w:docPart>
    <w:docPart>
      <w:docPartPr>
        <w:name w:val="5EDCF2A1598D4DC58F065256F8FEFF5B"/>
        <w:category>
          <w:name w:val="Vispārīgi"/>
          <w:gallery w:val="placeholder"/>
        </w:category>
        <w:types>
          <w:type w:val="bbPlcHdr"/>
        </w:types>
        <w:behaviors>
          <w:behavior w:val="content"/>
        </w:behaviors>
        <w:guid w:val="{EA041C2F-73E4-4167-8F07-D92C6C09D8DF}"/>
      </w:docPartPr>
      <w:docPartBody>
        <w:p w:rsidR="00D01906" w:rsidRDefault="00D01906" w:rsidP="00D01906">
          <w:pPr>
            <w:pStyle w:val="5EDCF2A1598D4DC58F065256F8FEFF5B"/>
          </w:pPr>
          <w:r w:rsidRPr="00F5647B">
            <w:rPr>
              <w:rStyle w:val="PlaceholderText"/>
              <w:b/>
            </w:rPr>
            <w:t>[Nosaukums]</w:t>
          </w:r>
        </w:p>
      </w:docPartBody>
    </w:docPart>
    <w:docPart>
      <w:docPartPr>
        <w:name w:val="E896C23D4B114DDEAC0839160A854F4F"/>
        <w:category>
          <w:name w:val="Vispārīgi"/>
          <w:gallery w:val="placeholder"/>
        </w:category>
        <w:types>
          <w:type w:val="bbPlcHdr"/>
        </w:types>
        <w:behaviors>
          <w:behavior w:val="content"/>
        </w:behaviors>
        <w:guid w:val="{EDE27A46-BF50-4BDE-8D60-B14AB3C971CB}"/>
      </w:docPartPr>
      <w:docPartBody>
        <w:p w:rsidR="00681F3E" w:rsidRDefault="00681F3E" w:rsidP="00681F3E">
          <w:pPr>
            <w:pStyle w:val="E896C23D4B114DDEAC0839160A854F4F"/>
          </w:pPr>
          <w:r>
            <w:t xml:space="preserve">Latvijas Bankas </w:t>
          </w:r>
        </w:p>
      </w:docPartBody>
    </w:docPart>
    <w:docPart>
      <w:docPartPr>
        <w:name w:val="C0D70F0A9FB9481D9748523379A03804"/>
        <w:category>
          <w:name w:val="Vispārīgi"/>
          <w:gallery w:val="placeholder"/>
        </w:category>
        <w:types>
          <w:type w:val="bbPlcHdr"/>
        </w:types>
        <w:behaviors>
          <w:behavior w:val="content"/>
        </w:behaviors>
        <w:guid w:val="{0C43C005-2695-479A-AA31-92B828A1B24C}"/>
      </w:docPartPr>
      <w:docPartBody>
        <w:p w:rsidR="00681F3E" w:rsidRDefault="00681F3E" w:rsidP="00681F3E">
          <w:pPr>
            <w:pStyle w:val="C0D70F0A9FB9481D9748523379A03804"/>
          </w:pPr>
          <w:r w:rsidRPr="00723141">
            <w:rPr>
              <w:rStyle w:val="PlaceholderText"/>
            </w:rPr>
            <w:t>[datums]</w:t>
          </w:r>
        </w:p>
      </w:docPartBody>
    </w:docPart>
    <w:docPart>
      <w:docPartPr>
        <w:name w:val="2BC8B6624F1847FC8F6277F411FCD052"/>
        <w:category>
          <w:name w:val="Vispārīgi"/>
          <w:gallery w:val="placeholder"/>
        </w:category>
        <w:types>
          <w:type w:val="bbPlcHdr"/>
        </w:types>
        <w:behaviors>
          <w:behavior w:val="content"/>
        </w:behaviors>
        <w:guid w:val="{10853C40-12BF-4C7B-8F5F-0366776DCCA3}"/>
      </w:docPartPr>
      <w:docPartBody>
        <w:p w:rsidR="00681F3E" w:rsidRDefault="00681F3E" w:rsidP="00681F3E">
          <w:pPr>
            <w:pStyle w:val="2BC8B6624F1847FC8F6277F411FCD052"/>
          </w:pPr>
          <w:r>
            <w:t xml:space="preserve">noteikumiem </w:t>
          </w:r>
        </w:p>
      </w:docPartBody>
    </w:docPart>
    <w:docPart>
      <w:docPartPr>
        <w:name w:val="F3EE08065D104C90B922777A1D020492"/>
        <w:category>
          <w:name w:val="Vispārīgi"/>
          <w:gallery w:val="placeholder"/>
        </w:category>
        <w:types>
          <w:type w:val="bbPlcHdr"/>
        </w:types>
        <w:behaviors>
          <w:behavior w:val="content"/>
        </w:behaviors>
        <w:guid w:val="{FD64A367-4692-4A12-94DD-DAD9F2143DC1}"/>
      </w:docPartPr>
      <w:docPartBody>
        <w:p w:rsidR="00681F3E" w:rsidRDefault="00681F3E" w:rsidP="00681F3E">
          <w:pPr>
            <w:pStyle w:val="F3EE08065D104C90B922777A1D020492"/>
          </w:pPr>
          <w:r>
            <w:t xml:space="preserve">Nr. </w:t>
          </w:r>
        </w:p>
      </w:docPartBody>
    </w:docPart>
    <w:docPart>
      <w:docPartPr>
        <w:name w:val="20D3828DD68441D69CA6025CEE04C80D"/>
        <w:category>
          <w:name w:val="Vispārīgi"/>
          <w:gallery w:val="placeholder"/>
        </w:category>
        <w:types>
          <w:type w:val="bbPlcHdr"/>
        </w:types>
        <w:behaviors>
          <w:behavior w:val="content"/>
        </w:behaviors>
        <w:guid w:val="{6EB47645-AE29-47B9-8DC8-831601FBD41A}"/>
      </w:docPartPr>
      <w:docPartBody>
        <w:p w:rsidR="00681F3E" w:rsidRDefault="00681F3E" w:rsidP="00681F3E">
          <w:pPr>
            <w:pStyle w:val="20D3828DD68441D69CA6025CEE04C80D"/>
          </w:pPr>
          <w:r>
            <w:rPr>
              <w:rStyle w:val="PlaceholderText"/>
            </w:rPr>
            <w:t>[_____]</w:t>
          </w:r>
        </w:p>
      </w:docPartBody>
    </w:docPart>
    <w:docPart>
      <w:docPartPr>
        <w:name w:val="5443C49977154A88BA701B8FA9FD07EB"/>
        <w:category>
          <w:name w:val="Vispārīgi"/>
          <w:gallery w:val="placeholder"/>
        </w:category>
        <w:types>
          <w:type w:val="bbPlcHdr"/>
        </w:types>
        <w:behaviors>
          <w:behavior w:val="content"/>
        </w:behaviors>
        <w:guid w:val="{C36412D8-C248-4078-9CB7-27104951A821}"/>
      </w:docPartPr>
      <w:docPartBody>
        <w:p w:rsidR="00681F3E" w:rsidRDefault="00681F3E" w:rsidP="00681F3E">
          <w:pPr>
            <w:pStyle w:val="5443C49977154A88BA701B8FA9FD07EB"/>
          </w:pPr>
          <w:r>
            <w:rPr>
              <w:rFonts w:ascii="Times New Roman" w:hAnsi="Times New Roman" w:cs="Times New Roman"/>
            </w:rPr>
            <w:t>{amats}</w:t>
          </w:r>
        </w:p>
      </w:docPartBody>
    </w:docPart>
    <w:docPart>
      <w:docPartPr>
        <w:name w:val="DDAE79F947DF4E37B8851ADF6624DFD2"/>
        <w:category>
          <w:name w:val="Vispārīgi"/>
          <w:gallery w:val="placeholder"/>
        </w:category>
        <w:types>
          <w:type w:val="bbPlcHdr"/>
        </w:types>
        <w:behaviors>
          <w:behavior w:val="content"/>
        </w:behaviors>
        <w:guid w:val="{62A16800-9E06-46F7-87C8-C27C24845398}"/>
      </w:docPartPr>
      <w:docPartBody>
        <w:p w:rsidR="00681F3E" w:rsidRDefault="00681F3E" w:rsidP="00681F3E">
          <w:pPr>
            <w:pStyle w:val="DDAE79F947DF4E37B8851ADF6624DFD2"/>
          </w:pPr>
          <w:r w:rsidRPr="00723141">
            <w:rPr>
              <w:color w:val="808080" w:themeColor="background1" w:themeShade="80"/>
            </w:rPr>
            <w:t>[V. Uzvārds]</w:t>
          </w:r>
        </w:p>
      </w:docPartBody>
    </w:docPart>
    <w:docPart>
      <w:docPartPr>
        <w:name w:val="E08CC92C0D8F481A8A480A4B8832BE6E"/>
        <w:category>
          <w:name w:val="Vispārīgi"/>
          <w:gallery w:val="placeholder"/>
        </w:category>
        <w:types>
          <w:type w:val="bbPlcHdr"/>
        </w:types>
        <w:behaviors>
          <w:behavior w:val="content"/>
        </w:behaviors>
        <w:guid w:val="{191EEF28-CF7A-4F04-BA70-4333BF8FCE39}"/>
      </w:docPartPr>
      <w:docPartBody>
        <w:p w:rsidR="00681F3E" w:rsidRDefault="00681F3E" w:rsidP="00681F3E">
          <w:pPr>
            <w:pStyle w:val="E08CC92C0D8F481A8A480A4B8832BE6E"/>
          </w:pPr>
          <w:r w:rsidRPr="00811BE5">
            <w:rPr>
              <w:color w:val="808080" w:themeColor="background1" w:themeShade="80"/>
            </w:rPr>
            <w:t>[V. Uzvārds]</w:t>
          </w:r>
        </w:p>
      </w:docPartBody>
    </w:docPart>
    <w:docPart>
      <w:docPartPr>
        <w:name w:val="ACB1DE45BF65468FA89E5F0CBC39C1C5"/>
        <w:category>
          <w:name w:val="Vispārīgi"/>
          <w:gallery w:val="placeholder"/>
        </w:category>
        <w:types>
          <w:type w:val="bbPlcHdr"/>
        </w:types>
        <w:behaviors>
          <w:behavior w:val="content"/>
        </w:behaviors>
        <w:guid w:val="{1EBE0C03-BED3-471A-A7DF-AC13FF5D0F46}"/>
      </w:docPartPr>
      <w:docPartBody>
        <w:p w:rsidR="00681F3E" w:rsidRDefault="00681F3E" w:rsidP="00681F3E">
          <w:pPr>
            <w:pStyle w:val="ACB1DE45BF65468FA89E5F0CBC39C1C5"/>
          </w:pPr>
          <w:r w:rsidRPr="00DB1BB9">
            <w:t xml:space="preserve">Latvijas Bankas </w:t>
          </w:r>
        </w:p>
      </w:docPartBody>
    </w:docPart>
    <w:docPart>
      <w:docPartPr>
        <w:name w:val="3175B20913374CBA9B8DF8E9AB9C9738"/>
        <w:category>
          <w:name w:val="Vispārīgi"/>
          <w:gallery w:val="placeholder"/>
        </w:category>
        <w:types>
          <w:type w:val="bbPlcHdr"/>
        </w:types>
        <w:behaviors>
          <w:behavior w:val="content"/>
        </w:behaviors>
        <w:guid w:val="{3FFB98A9-8E5D-4D43-B2E1-F33636CBF6D7}"/>
      </w:docPartPr>
      <w:docPartBody>
        <w:p w:rsidR="00681F3E" w:rsidRDefault="00681F3E" w:rsidP="00681F3E">
          <w:pPr>
            <w:pStyle w:val="3175B20913374CBA9B8DF8E9AB9C9738"/>
          </w:pPr>
          <w:r w:rsidRPr="00DB1BB9">
            <w:rPr>
              <w:rStyle w:val="PlaceholderText"/>
            </w:rPr>
            <w:t>[datums]</w:t>
          </w:r>
        </w:p>
      </w:docPartBody>
    </w:docPart>
    <w:docPart>
      <w:docPartPr>
        <w:name w:val="197F84C4A9E04D7480E09F2D95E124AF"/>
        <w:category>
          <w:name w:val="Vispārīgi"/>
          <w:gallery w:val="placeholder"/>
        </w:category>
        <w:types>
          <w:type w:val="bbPlcHdr"/>
        </w:types>
        <w:behaviors>
          <w:behavior w:val="content"/>
        </w:behaviors>
        <w:guid w:val="{68EC53CD-7045-4E39-9C75-318C94C93FC6}"/>
      </w:docPartPr>
      <w:docPartBody>
        <w:p w:rsidR="00681F3E" w:rsidRDefault="00681F3E" w:rsidP="00681F3E">
          <w:pPr>
            <w:pStyle w:val="197F84C4A9E04D7480E09F2D95E124AF"/>
          </w:pPr>
          <w:r w:rsidRPr="00DB1BB9">
            <w:t xml:space="preserve">noteikumiem </w:t>
          </w:r>
        </w:p>
      </w:docPartBody>
    </w:docPart>
    <w:docPart>
      <w:docPartPr>
        <w:name w:val="387B6B836C9A414E9BA782D5939F4BA1"/>
        <w:category>
          <w:name w:val="Vispārīgi"/>
          <w:gallery w:val="placeholder"/>
        </w:category>
        <w:types>
          <w:type w:val="bbPlcHdr"/>
        </w:types>
        <w:behaviors>
          <w:behavior w:val="content"/>
        </w:behaviors>
        <w:guid w:val="{F5B00AEF-5010-45AA-A469-7F1B4E9AB0BE}"/>
      </w:docPartPr>
      <w:docPartBody>
        <w:p w:rsidR="00681F3E" w:rsidRDefault="00681F3E" w:rsidP="00681F3E">
          <w:pPr>
            <w:pStyle w:val="387B6B836C9A414E9BA782D5939F4BA1"/>
          </w:pPr>
          <w:r w:rsidRPr="00DB1BB9">
            <w:t xml:space="preserve">Nr. </w:t>
          </w:r>
        </w:p>
      </w:docPartBody>
    </w:docPart>
    <w:docPart>
      <w:docPartPr>
        <w:name w:val="288517AE108E46259701A7C529A4B5A8"/>
        <w:category>
          <w:name w:val="Vispārīgi"/>
          <w:gallery w:val="placeholder"/>
        </w:category>
        <w:types>
          <w:type w:val="bbPlcHdr"/>
        </w:types>
        <w:behaviors>
          <w:behavior w:val="content"/>
        </w:behaviors>
        <w:guid w:val="{9A6DFA24-A8CD-4032-9201-FFE6A46453CB}"/>
      </w:docPartPr>
      <w:docPartBody>
        <w:p w:rsidR="00681F3E" w:rsidRDefault="00681F3E" w:rsidP="00681F3E">
          <w:pPr>
            <w:pStyle w:val="288517AE108E46259701A7C529A4B5A8"/>
          </w:pPr>
          <w:r w:rsidRPr="00DB1BB9">
            <w:rPr>
              <w:rStyle w:val="PlaceholderText"/>
            </w:rPr>
            <w:t>[_____]</w:t>
          </w:r>
        </w:p>
      </w:docPartBody>
    </w:docPart>
    <w:docPart>
      <w:docPartPr>
        <w:name w:val="433CC41D64F04FB0B9754646C7C08D9E"/>
        <w:category>
          <w:name w:val="Vispārīgi"/>
          <w:gallery w:val="placeholder"/>
        </w:category>
        <w:types>
          <w:type w:val="bbPlcHdr"/>
        </w:types>
        <w:behaviors>
          <w:behavior w:val="content"/>
        </w:behaviors>
        <w:guid w:val="{61F5606E-2B89-4742-B22C-DB72D8B3493E}"/>
      </w:docPartPr>
      <w:docPartBody>
        <w:p w:rsidR="00681F3E" w:rsidRDefault="00681F3E" w:rsidP="00681F3E">
          <w:pPr>
            <w:pStyle w:val="433CC41D64F04FB0B9754646C7C08D9E"/>
          </w:pPr>
          <w:r>
            <w:rPr>
              <w:rFonts w:ascii="Times New Roman" w:hAnsi="Times New Roman" w:cs="Times New Roman"/>
            </w:rPr>
            <w:t>{amats}</w:t>
          </w:r>
        </w:p>
      </w:docPartBody>
    </w:docPart>
    <w:docPart>
      <w:docPartPr>
        <w:name w:val="AEF0D28DB32E4C86B369C400633AAD2C"/>
        <w:category>
          <w:name w:val="Vispārīgi"/>
          <w:gallery w:val="placeholder"/>
        </w:category>
        <w:types>
          <w:type w:val="bbPlcHdr"/>
        </w:types>
        <w:behaviors>
          <w:behavior w:val="content"/>
        </w:behaviors>
        <w:guid w:val="{F53F6752-6C0D-4042-AB74-BF4A35A0D226}"/>
      </w:docPartPr>
      <w:docPartBody>
        <w:p w:rsidR="00681F3E" w:rsidRDefault="00681F3E" w:rsidP="00681F3E">
          <w:pPr>
            <w:pStyle w:val="AEF0D28DB32E4C86B369C400633AAD2C"/>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Sendnya">
    <w:panose1 w:val="00000400000000000000"/>
    <w:charset w:val="01"/>
    <w:family w:val="roman"/>
    <w:notTrueType/>
    <w:pitch w:val="variable"/>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0F9"/>
    <w:rsid w:val="00021BCD"/>
    <w:rsid w:val="00096329"/>
    <w:rsid w:val="000C3656"/>
    <w:rsid w:val="000C78A2"/>
    <w:rsid w:val="000D3185"/>
    <w:rsid w:val="00104C4B"/>
    <w:rsid w:val="0015452B"/>
    <w:rsid w:val="001711EC"/>
    <w:rsid w:val="00187753"/>
    <w:rsid w:val="001C3F13"/>
    <w:rsid w:val="002114E5"/>
    <w:rsid w:val="00216D15"/>
    <w:rsid w:val="00242D70"/>
    <w:rsid w:val="002C31BF"/>
    <w:rsid w:val="002D40D1"/>
    <w:rsid w:val="002E7A4F"/>
    <w:rsid w:val="00371EBC"/>
    <w:rsid w:val="003C2C59"/>
    <w:rsid w:val="003D19A3"/>
    <w:rsid w:val="00416BC3"/>
    <w:rsid w:val="00417249"/>
    <w:rsid w:val="00455530"/>
    <w:rsid w:val="004907E9"/>
    <w:rsid w:val="004A7BA7"/>
    <w:rsid w:val="004D68E1"/>
    <w:rsid w:val="0051592B"/>
    <w:rsid w:val="005B2FD8"/>
    <w:rsid w:val="00606865"/>
    <w:rsid w:val="00681F3E"/>
    <w:rsid w:val="006C0178"/>
    <w:rsid w:val="006F2E52"/>
    <w:rsid w:val="00720165"/>
    <w:rsid w:val="00756C8E"/>
    <w:rsid w:val="007603E0"/>
    <w:rsid w:val="00780423"/>
    <w:rsid w:val="007C3B2B"/>
    <w:rsid w:val="007E2435"/>
    <w:rsid w:val="00837B2D"/>
    <w:rsid w:val="00875687"/>
    <w:rsid w:val="008A18EB"/>
    <w:rsid w:val="008B5F59"/>
    <w:rsid w:val="008C34DF"/>
    <w:rsid w:val="008D793E"/>
    <w:rsid w:val="008F2B81"/>
    <w:rsid w:val="009208BB"/>
    <w:rsid w:val="00931A62"/>
    <w:rsid w:val="009955B1"/>
    <w:rsid w:val="00995D19"/>
    <w:rsid w:val="009A10AE"/>
    <w:rsid w:val="009B01C0"/>
    <w:rsid w:val="009B4053"/>
    <w:rsid w:val="009C0DC7"/>
    <w:rsid w:val="009F3F9E"/>
    <w:rsid w:val="00A3011C"/>
    <w:rsid w:val="00A4503E"/>
    <w:rsid w:val="00A526FD"/>
    <w:rsid w:val="00A83DC5"/>
    <w:rsid w:val="00AB50F9"/>
    <w:rsid w:val="00B01257"/>
    <w:rsid w:val="00B26418"/>
    <w:rsid w:val="00B57097"/>
    <w:rsid w:val="00B94742"/>
    <w:rsid w:val="00BE0564"/>
    <w:rsid w:val="00BE5F0C"/>
    <w:rsid w:val="00C25FA0"/>
    <w:rsid w:val="00C40BA9"/>
    <w:rsid w:val="00C8784F"/>
    <w:rsid w:val="00C925E7"/>
    <w:rsid w:val="00C955A7"/>
    <w:rsid w:val="00CB644A"/>
    <w:rsid w:val="00CC55CD"/>
    <w:rsid w:val="00CC6069"/>
    <w:rsid w:val="00CC7BC3"/>
    <w:rsid w:val="00CF32B8"/>
    <w:rsid w:val="00D01906"/>
    <w:rsid w:val="00D368C7"/>
    <w:rsid w:val="00D7127D"/>
    <w:rsid w:val="00DA07A0"/>
    <w:rsid w:val="00DB5FD3"/>
    <w:rsid w:val="00E314F9"/>
    <w:rsid w:val="00E318DD"/>
    <w:rsid w:val="00E512B5"/>
    <w:rsid w:val="00E544DC"/>
    <w:rsid w:val="00E66276"/>
    <w:rsid w:val="00E77EAD"/>
    <w:rsid w:val="00E8463E"/>
    <w:rsid w:val="00EC3FDF"/>
    <w:rsid w:val="00F339E4"/>
    <w:rsid w:val="00F86492"/>
    <w:rsid w:val="00FA4B38"/>
    <w:rsid w:val="00FD41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85920FF44974F05834F345B3B74833D">
    <w:name w:val="F85920FF44974F05834F345B3B74833D"/>
  </w:style>
  <w:style w:type="paragraph" w:customStyle="1" w:styleId="5954C026C0E74A389A7A5DD86DE5A1E8">
    <w:name w:val="5954C026C0E74A389A7A5DD86DE5A1E8"/>
  </w:style>
  <w:style w:type="paragraph" w:customStyle="1" w:styleId="A98B463E9C3F46348E565C6B46616CFA">
    <w:name w:val="A98B463E9C3F46348E565C6B46616CFA"/>
  </w:style>
  <w:style w:type="character" w:styleId="PlaceholderText">
    <w:name w:val="Placeholder Text"/>
    <w:basedOn w:val="DefaultParagraphFont"/>
    <w:uiPriority w:val="99"/>
    <w:semiHidden/>
    <w:rsid w:val="00681F3E"/>
    <w:rPr>
      <w:color w:val="808080"/>
    </w:rPr>
  </w:style>
  <w:style w:type="paragraph" w:customStyle="1" w:styleId="561A9D269CB944119A82CBBA5522A6B5">
    <w:name w:val="561A9D269CB944119A82CBBA5522A6B5"/>
  </w:style>
  <w:style w:type="paragraph" w:customStyle="1" w:styleId="0A49B02EF5F44257AA0C511E1E74BEDB">
    <w:name w:val="0A49B02EF5F44257AA0C511E1E74BEDB"/>
  </w:style>
  <w:style w:type="paragraph" w:customStyle="1" w:styleId="6562E307EE054777982D713C43A87F9E">
    <w:name w:val="6562E307EE054777982D713C43A87F9E"/>
  </w:style>
  <w:style w:type="paragraph" w:customStyle="1" w:styleId="9560B44616364894BD4AEE22B48CAD461">
    <w:name w:val="9560B44616364894BD4AEE22B48CAD461"/>
    <w:rsid w:val="003C2C59"/>
    <w:pPr>
      <w:spacing w:after="0" w:line="240" w:lineRule="auto"/>
    </w:pPr>
    <w:rPr>
      <w:rFonts w:ascii="Times New Roman" w:hAnsi="Times New Roman"/>
      <w:kern w:val="0"/>
      <w:sz w:val="24"/>
      <w14:ligatures w14:val="none"/>
    </w:rPr>
  </w:style>
  <w:style w:type="paragraph" w:customStyle="1" w:styleId="AFF0D747EC8A4F7B964899DC4C0E78251">
    <w:name w:val="AFF0D747EC8A4F7B964899DC4C0E78251"/>
    <w:rsid w:val="003C2C59"/>
    <w:pPr>
      <w:spacing w:after="0" w:line="240" w:lineRule="auto"/>
    </w:pPr>
    <w:rPr>
      <w:rFonts w:ascii="Times New Roman" w:hAnsi="Times New Roman"/>
      <w:kern w:val="0"/>
      <w:sz w:val="24"/>
      <w14:ligatures w14:val="none"/>
    </w:rPr>
  </w:style>
  <w:style w:type="paragraph" w:customStyle="1" w:styleId="E9337CA423E74E4888016B564C9A4AAB1">
    <w:name w:val="E9337CA423E74E4888016B564C9A4AAB1"/>
    <w:rsid w:val="003C2C59"/>
    <w:pPr>
      <w:spacing w:after="0" w:line="240" w:lineRule="auto"/>
    </w:pPr>
    <w:rPr>
      <w:rFonts w:ascii="Times New Roman" w:hAnsi="Times New Roman"/>
      <w:kern w:val="0"/>
      <w:sz w:val="24"/>
      <w14:ligatures w14:val="none"/>
    </w:rPr>
  </w:style>
  <w:style w:type="paragraph" w:customStyle="1" w:styleId="8F713F3F75614CC1A1727B2320149F551">
    <w:name w:val="8F713F3F75614CC1A1727B2320149F551"/>
    <w:rsid w:val="003C2C59"/>
    <w:pPr>
      <w:spacing w:after="0" w:line="240" w:lineRule="auto"/>
    </w:pPr>
    <w:rPr>
      <w:rFonts w:ascii="Times New Roman" w:hAnsi="Times New Roman"/>
      <w:kern w:val="0"/>
      <w:sz w:val="24"/>
      <w14:ligatures w14:val="none"/>
    </w:rPr>
  </w:style>
  <w:style w:type="paragraph" w:customStyle="1" w:styleId="20C65B84491F47B4A5EC4A598B1549491">
    <w:name w:val="20C65B84491F47B4A5EC4A598B1549491"/>
    <w:rsid w:val="003C2C59"/>
    <w:pPr>
      <w:spacing w:after="0" w:line="240" w:lineRule="auto"/>
    </w:pPr>
    <w:rPr>
      <w:rFonts w:ascii="Times New Roman" w:hAnsi="Times New Roman"/>
      <w:kern w:val="0"/>
      <w:sz w:val="24"/>
      <w14:ligatures w14:val="none"/>
    </w:rPr>
  </w:style>
  <w:style w:type="paragraph" w:customStyle="1" w:styleId="5EDCF2A1598D4DC58F065256F8FEFF5B">
    <w:name w:val="5EDCF2A1598D4DC58F065256F8FEFF5B"/>
    <w:rsid w:val="00D01906"/>
    <w:pPr>
      <w:spacing w:line="278" w:lineRule="auto"/>
    </w:pPr>
    <w:rPr>
      <w:sz w:val="24"/>
      <w:szCs w:val="24"/>
    </w:rPr>
  </w:style>
  <w:style w:type="paragraph" w:customStyle="1" w:styleId="E896C23D4B114DDEAC0839160A854F4F">
    <w:name w:val="E896C23D4B114DDEAC0839160A854F4F"/>
    <w:rsid w:val="00681F3E"/>
    <w:pPr>
      <w:spacing w:line="278" w:lineRule="auto"/>
    </w:pPr>
    <w:rPr>
      <w:sz w:val="24"/>
      <w:szCs w:val="24"/>
    </w:rPr>
  </w:style>
  <w:style w:type="paragraph" w:customStyle="1" w:styleId="C0D70F0A9FB9481D9748523379A03804">
    <w:name w:val="C0D70F0A9FB9481D9748523379A03804"/>
    <w:rsid w:val="00681F3E"/>
    <w:pPr>
      <w:spacing w:line="278" w:lineRule="auto"/>
    </w:pPr>
    <w:rPr>
      <w:sz w:val="24"/>
      <w:szCs w:val="24"/>
    </w:rPr>
  </w:style>
  <w:style w:type="paragraph" w:customStyle="1" w:styleId="2BC8B6624F1847FC8F6277F411FCD052">
    <w:name w:val="2BC8B6624F1847FC8F6277F411FCD052"/>
    <w:rsid w:val="00681F3E"/>
    <w:pPr>
      <w:spacing w:line="278" w:lineRule="auto"/>
    </w:pPr>
    <w:rPr>
      <w:sz w:val="24"/>
      <w:szCs w:val="24"/>
    </w:rPr>
  </w:style>
  <w:style w:type="paragraph" w:customStyle="1" w:styleId="F3EE08065D104C90B922777A1D020492">
    <w:name w:val="F3EE08065D104C90B922777A1D020492"/>
    <w:rsid w:val="00681F3E"/>
    <w:pPr>
      <w:spacing w:line="278" w:lineRule="auto"/>
    </w:pPr>
    <w:rPr>
      <w:sz w:val="24"/>
      <w:szCs w:val="24"/>
    </w:rPr>
  </w:style>
  <w:style w:type="paragraph" w:customStyle="1" w:styleId="20D3828DD68441D69CA6025CEE04C80D">
    <w:name w:val="20D3828DD68441D69CA6025CEE04C80D"/>
    <w:rsid w:val="00681F3E"/>
    <w:pPr>
      <w:spacing w:line="278" w:lineRule="auto"/>
    </w:pPr>
    <w:rPr>
      <w:sz w:val="24"/>
      <w:szCs w:val="24"/>
    </w:rPr>
  </w:style>
  <w:style w:type="paragraph" w:customStyle="1" w:styleId="5443C49977154A88BA701B8FA9FD07EB">
    <w:name w:val="5443C49977154A88BA701B8FA9FD07EB"/>
    <w:rsid w:val="00681F3E"/>
    <w:pPr>
      <w:spacing w:line="278" w:lineRule="auto"/>
    </w:pPr>
    <w:rPr>
      <w:sz w:val="24"/>
      <w:szCs w:val="24"/>
    </w:rPr>
  </w:style>
  <w:style w:type="paragraph" w:customStyle="1" w:styleId="DDAE79F947DF4E37B8851ADF6624DFD2">
    <w:name w:val="DDAE79F947DF4E37B8851ADF6624DFD2"/>
    <w:rsid w:val="00681F3E"/>
    <w:pPr>
      <w:spacing w:line="278" w:lineRule="auto"/>
    </w:pPr>
    <w:rPr>
      <w:sz w:val="24"/>
      <w:szCs w:val="24"/>
    </w:rPr>
  </w:style>
  <w:style w:type="paragraph" w:customStyle="1" w:styleId="E08CC92C0D8F481A8A480A4B8832BE6E">
    <w:name w:val="E08CC92C0D8F481A8A480A4B8832BE6E"/>
    <w:rsid w:val="00681F3E"/>
    <w:pPr>
      <w:spacing w:line="278" w:lineRule="auto"/>
    </w:pPr>
    <w:rPr>
      <w:sz w:val="24"/>
      <w:szCs w:val="24"/>
    </w:rPr>
  </w:style>
  <w:style w:type="paragraph" w:customStyle="1" w:styleId="ACB1DE45BF65468FA89E5F0CBC39C1C5">
    <w:name w:val="ACB1DE45BF65468FA89E5F0CBC39C1C5"/>
    <w:rsid w:val="00681F3E"/>
    <w:pPr>
      <w:spacing w:line="278" w:lineRule="auto"/>
    </w:pPr>
    <w:rPr>
      <w:sz w:val="24"/>
      <w:szCs w:val="24"/>
    </w:rPr>
  </w:style>
  <w:style w:type="paragraph" w:customStyle="1" w:styleId="3175B20913374CBA9B8DF8E9AB9C9738">
    <w:name w:val="3175B20913374CBA9B8DF8E9AB9C9738"/>
    <w:rsid w:val="00681F3E"/>
    <w:pPr>
      <w:spacing w:line="278" w:lineRule="auto"/>
    </w:pPr>
    <w:rPr>
      <w:sz w:val="24"/>
      <w:szCs w:val="24"/>
    </w:rPr>
  </w:style>
  <w:style w:type="paragraph" w:customStyle="1" w:styleId="197F84C4A9E04D7480E09F2D95E124AF">
    <w:name w:val="197F84C4A9E04D7480E09F2D95E124AF"/>
    <w:rsid w:val="00681F3E"/>
    <w:pPr>
      <w:spacing w:line="278" w:lineRule="auto"/>
    </w:pPr>
    <w:rPr>
      <w:sz w:val="24"/>
      <w:szCs w:val="24"/>
    </w:rPr>
  </w:style>
  <w:style w:type="paragraph" w:customStyle="1" w:styleId="387B6B836C9A414E9BA782D5939F4BA1">
    <w:name w:val="387B6B836C9A414E9BA782D5939F4BA1"/>
    <w:rsid w:val="00681F3E"/>
    <w:pPr>
      <w:spacing w:line="278" w:lineRule="auto"/>
    </w:pPr>
    <w:rPr>
      <w:sz w:val="24"/>
      <w:szCs w:val="24"/>
    </w:rPr>
  </w:style>
  <w:style w:type="paragraph" w:customStyle="1" w:styleId="288517AE108E46259701A7C529A4B5A8">
    <w:name w:val="288517AE108E46259701A7C529A4B5A8"/>
    <w:rsid w:val="00681F3E"/>
    <w:pPr>
      <w:spacing w:line="278" w:lineRule="auto"/>
    </w:pPr>
    <w:rPr>
      <w:sz w:val="24"/>
      <w:szCs w:val="24"/>
    </w:rPr>
  </w:style>
  <w:style w:type="paragraph" w:customStyle="1" w:styleId="433CC41D64F04FB0B9754646C7C08D9E">
    <w:name w:val="433CC41D64F04FB0B9754646C7C08D9E"/>
    <w:rsid w:val="00681F3E"/>
    <w:pPr>
      <w:spacing w:line="278" w:lineRule="auto"/>
    </w:pPr>
    <w:rPr>
      <w:sz w:val="24"/>
      <w:szCs w:val="24"/>
    </w:rPr>
  </w:style>
  <w:style w:type="paragraph" w:customStyle="1" w:styleId="AEF0D28DB32E4C86B369C400633AAD2C">
    <w:name w:val="AEF0D28DB32E4C86B369C400633AAD2C"/>
    <w:rsid w:val="00681F3E"/>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45</TotalTime>
  <Pages>10</Pages>
  <Words>13809</Words>
  <Characters>7872</Characters>
  <Application>Microsoft Office Word</Application>
  <DocSecurity>0</DocSecurity>
  <Lines>65</Lines>
  <Paragraphs>43</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21638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Jānis Rozenbergs</dc:creator>
  <cp:keywords/>
  <dc:description/>
  <cp:lastModifiedBy>Ilze Grava</cp:lastModifiedBy>
  <cp:revision>3</cp:revision>
  <cp:lastPrinted>2024-05-10T05:43:00Z</cp:lastPrinted>
  <dcterms:created xsi:type="dcterms:W3CDTF">2025-07-03T13:55:00Z</dcterms:created>
  <dcterms:modified xsi:type="dcterms:W3CDTF">2025-07-03T14:07:00Z</dcterms:modified>
</cp:coreProperties>
</file>