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D774" w14:textId="77777777" w:rsidR="009C42A8" w:rsidRPr="0079205D" w:rsidRDefault="00005557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72BB611913F048109175B81E6C2E6FC3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33D7446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5D53396F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081DF664034A44B19F469A2BFBF9484A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17A29A71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40BA203" w14:textId="77777777" w:rsidR="003C1EF2" w:rsidRDefault="00005557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5AC4D3B26E6D4C9A9D81C46B9866CB55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57288244DCA149248B40F74C8FB971A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0EB123D6915949B19CF2BCAA80CFD82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3894EEBCCE647D3A4D3C4D1D6971206"/>
        </w:placeholder>
        <w:showingPlcHdr/>
      </w:sdtPr>
      <w:sdtEndPr/>
      <w:sdtContent>
        <w:p w14:paraId="5CCF4A30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53201011"/>
    <w:p w14:paraId="175DFEBD" w14:textId="0995BFAF" w:rsidR="00C2284A" w:rsidRDefault="00005557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3CC843743E74DC994543B71432B8F7B"/>
          </w:placeholder>
        </w:sdtPr>
        <w:sdtEndPr/>
        <w:sdtContent>
          <w:r w:rsidR="00C4525D">
            <w:rPr>
              <w:rFonts w:cs="Times New Roman"/>
              <w:b/>
              <w:szCs w:val="24"/>
            </w:rPr>
            <w:t>A</w:t>
          </w:r>
          <w:r w:rsidR="00C4525D" w:rsidRPr="00C4525D">
            <w:rPr>
              <w:rFonts w:cs="Times New Roman"/>
              <w:b/>
              <w:szCs w:val="24"/>
            </w:rPr>
            <w:t>pdrošināšanas vai pārapdrošināšanas brokeru, citu dalībvalstu un ārvalstu apdrošināšanas vai pārapdrošināšanas brokeru filiā</w:t>
          </w:r>
          <w:r w:rsidR="00C4525D">
            <w:rPr>
              <w:rFonts w:cs="Times New Roman"/>
              <w:b/>
              <w:szCs w:val="24"/>
            </w:rPr>
            <w:t>ļu</w:t>
          </w:r>
          <w:r w:rsidR="00036868" w:rsidRPr="00036868">
            <w:rPr>
              <w:rFonts w:cs="Times New Roman"/>
              <w:b/>
              <w:szCs w:val="24"/>
            </w:rPr>
            <w:t xml:space="preserve"> </w:t>
          </w:r>
          <w:r w:rsidR="006F5223">
            <w:rPr>
              <w:rFonts w:cs="Times New Roman"/>
              <w:b/>
              <w:szCs w:val="24"/>
            </w:rPr>
            <w:t xml:space="preserve">darbības </w:t>
          </w:r>
          <w:r w:rsidR="00036868" w:rsidRPr="00036868">
            <w:rPr>
              <w:rFonts w:cs="Times New Roman"/>
              <w:b/>
              <w:szCs w:val="24"/>
            </w:rPr>
            <w:t>pārskat</w:t>
          </w:r>
          <w:r w:rsidR="009A1467">
            <w:rPr>
              <w:rFonts w:cs="Times New Roman"/>
              <w:b/>
              <w:szCs w:val="24"/>
            </w:rPr>
            <w:t>a</w:t>
          </w:r>
          <w:r w:rsidR="00036868" w:rsidRPr="00036868">
            <w:rPr>
              <w:rFonts w:cs="Times New Roman"/>
              <w:b/>
              <w:szCs w:val="24"/>
            </w:rPr>
            <w:t xml:space="preserve"> sagatavošanas noteikumi</w:t>
          </w:r>
        </w:sdtContent>
      </w:sdt>
      <w:bookmarkEnd w:id="1"/>
    </w:p>
    <w:p w14:paraId="0C025056" w14:textId="6E030D99" w:rsidR="00C2284A" w:rsidRDefault="00005557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D1B464399CC646E2B7691A5F29D59BC0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BD64DCF2F1C4D038381798FDBDC52E1"/>
          </w:placeholder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50AF8BB2734B479A9D6E5A667F955417"/>
        </w:placeholder>
      </w:sdtPr>
      <w:sdtEndPr/>
      <w:sdtContent>
        <w:p w14:paraId="178374DF" w14:textId="7DF32693" w:rsidR="00453662" w:rsidRDefault="00036868" w:rsidP="00036868">
          <w:pPr>
            <w:jc w:val="right"/>
            <w:rPr>
              <w:rFonts w:cs="Times New Roman"/>
              <w:szCs w:val="24"/>
            </w:rPr>
          </w:pPr>
          <w:r w:rsidRPr="00036868">
            <w:rPr>
              <w:rFonts w:cs="Times New Roman"/>
              <w:szCs w:val="24"/>
            </w:rPr>
            <w:t>Apdrošināšanas un pārapdrošināšanas</w:t>
          </w:r>
        </w:p>
        <w:p w14:paraId="2072CF8A" w14:textId="66B417EC" w:rsidR="00453662" w:rsidRDefault="00036868" w:rsidP="00036868">
          <w:pPr>
            <w:jc w:val="right"/>
            <w:rPr>
              <w:rFonts w:cs="Times New Roman"/>
              <w:szCs w:val="24"/>
            </w:rPr>
          </w:pPr>
          <w:r w:rsidRPr="00036868">
            <w:rPr>
              <w:rFonts w:cs="Times New Roman"/>
              <w:szCs w:val="24"/>
            </w:rPr>
            <w:t>izplatīšanas likuma 61.</w:t>
          </w:r>
          <w:r w:rsidR="00FB25A7">
            <w:rPr>
              <w:rFonts w:cs="Times New Roman"/>
              <w:szCs w:val="24"/>
            </w:rPr>
            <w:t> </w:t>
          </w:r>
          <w:r w:rsidRPr="00036868">
            <w:rPr>
              <w:rFonts w:cs="Times New Roman"/>
              <w:szCs w:val="24"/>
            </w:rPr>
            <w:t>pantu</w:t>
          </w:r>
          <w:r w:rsidR="00453662">
            <w:rPr>
              <w:rFonts w:cs="Times New Roman"/>
              <w:szCs w:val="24"/>
            </w:rPr>
            <w:t>,</w:t>
          </w:r>
        </w:p>
        <w:p w14:paraId="26EB5A36" w14:textId="6E410EEA" w:rsidR="00453662" w:rsidRDefault="00453662" w:rsidP="00036868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Latvijas Bankas likuma 63.</w:t>
          </w:r>
          <w:r w:rsidR="00FB25A7">
            <w:rPr>
              <w:rFonts w:cs="Times New Roman"/>
              <w:szCs w:val="24"/>
            </w:rPr>
            <w:t> </w:t>
          </w:r>
          <w:r>
            <w:rPr>
              <w:rFonts w:cs="Times New Roman"/>
              <w:szCs w:val="24"/>
            </w:rPr>
            <w:t>panta otro daļu</w:t>
          </w:r>
        </w:p>
        <w:p w14:paraId="23D93C4C" w14:textId="28641566" w:rsidR="00453662" w:rsidRDefault="00453662" w:rsidP="00036868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un 68.</w:t>
          </w:r>
          <w:r w:rsidR="00FB25A7">
            <w:rPr>
              <w:rFonts w:cs="Times New Roman"/>
              <w:szCs w:val="24"/>
            </w:rPr>
            <w:t> </w:t>
          </w:r>
          <w:r>
            <w:rPr>
              <w:rFonts w:cs="Times New Roman"/>
              <w:szCs w:val="24"/>
            </w:rPr>
            <w:t>panta trešo daļu</w:t>
          </w:r>
        </w:p>
      </w:sdtContent>
    </w:sdt>
    <w:p w14:paraId="4FD0A525" w14:textId="1CB84746" w:rsidR="00301089" w:rsidRDefault="00301089" w:rsidP="00036868">
      <w:pPr>
        <w:jc w:val="right"/>
        <w:rPr>
          <w:rFonts w:cs="Times New Roman"/>
          <w:szCs w:val="24"/>
        </w:rPr>
      </w:pPr>
    </w:p>
    <w:p w14:paraId="7B3E9BA3" w14:textId="77777777" w:rsidR="00840034" w:rsidRDefault="00840034" w:rsidP="00CA50C7">
      <w:pPr>
        <w:pStyle w:val="NAnodalaromiesucipari"/>
      </w:pPr>
      <w:r w:rsidRPr="00796018">
        <w:t>Vispārīgie jautājumi</w:t>
      </w:r>
    </w:p>
    <w:p w14:paraId="567A4C6D" w14:textId="4004FC79" w:rsidR="003618E4" w:rsidRDefault="009C2A38" w:rsidP="00C902AC">
      <w:pPr>
        <w:pStyle w:val="NApunkts1"/>
      </w:pPr>
      <w:r>
        <w:t>N</w:t>
      </w:r>
      <w:r w:rsidR="002C6932" w:rsidRPr="002C6932">
        <w:t>oteikumi nosaka</w:t>
      </w:r>
      <w:r w:rsidR="003618E4">
        <w:t>:</w:t>
      </w:r>
    </w:p>
    <w:p w14:paraId="67112FE7" w14:textId="675CAA1D" w:rsidR="003B061F" w:rsidRPr="00DA3587" w:rsidRDefault="003B061F" w:rsidP="00F8515E">
      <w:pPr>
        <w:pStyle w:val="NApunkts2"/>
        <w:ind w:left="0"/>
      </w:pPr>
      <w:r>
        <w:t xml:space="preserve"> prasības un kārtību, saskaņā ar kuru</w:t>
      </w:r>
      <w:r w:rsidR="002C6932" w:rsidRPr="002C6932">
        <w:t xml:space="preserve"> apdrošināšanas vai pārapdrošināšanas broker</w:t>
      </w:r>
      <w:r>
        <w:t>i</w:t>
      </w:r>
      <w:r w:rsidR="002C6932" w:rsidRPr="002C6932">
        <w:t xml:space="preserve">, citu </w:t>
      </w:r>
      <w:r w:rsidR="002C6932" w:rsidRPr="00DA3587">
        <w:t xml:space="preserve">dalībvalstu un </w:t>
      </w:r>
      <w:r w:rsidR="002C6932" w:rsidRPr="00066A8C">
        <w:t>ārvalstu apdrošināšanas vai pārapdrošināšanas brokeru filiā</w:t>
      </w:r>
      <w:r w:rsidRPr="00066A8C">
        <w:t>les</w:t>
      </w:r>
      <w:r w:rsidR="00503FA6" w:rsidRPr="00066A8C">
        <w:t>,</w:t>
      </w:r>
      <w:r w:rsidR="002C6932" w:rsidRPr="00066A8C">
        <w:t xml:space="preserve"> </w:t>
      </w:r>
      <w:r w:rsidR="00503FA6" w:rsidRPr="00066A8C">
        <w:t xml:space="preserve">kas sniedz apdrošināšanas </w:t>
      </w:r>
      <w:r w:rsidR="00FE06AA" w:rsidRPr="00066A8C">
        <w:t xml:space="preserve">vai </w:t>
      </w:r>
      <w:r w:rsidR="00503FA6" w:rsidRPr="00066A8C">
        <w:t xml:space="preserve">pārapdrošināšanas izplatīšanas pakalpojumus </w:t>
      </w:r>
      <w:r w:rsidRPr="00066A8C">
        <w:t>Latvijā</w:t>
      </w:r>
      <w:r w:rsidR="00503FA6" w:rsidRPr="00066A8C">
        <w:t xml:space="preserve"> </w:t>
      </w:r>
      <w:r w:rsidR="002C6932" w:rsidRPr="00066A8C">
        <w:t>(</w:t>
      </w:r>
      <w:r w:rsidRPr="00066A8C">
        <w:t>turpmāk</w:t>
      </w:r>
      <w:r w:rsidR="001559D3" w:rsidRPr="00066A8C">
        <w:t xml:space="preserve"> </w:t>
      </w:r>
      <w:r w:rsidR="009B6110" w:rsidRPr="00066A8C">
        <w:t>kopā</w:t>
      </w:r>
      <w:r w:rsidR="00560EC8" w:rsidRPr="00066A8C">
        <w:t> </w:t>
      </w:r>
      <w:r w:rsidR="002C6932" w:rsidRPr="00066A8C">
        <w:t>– brokeru sabiedrība</w:t>
      </w:r>
      <w:r w:rsidR="002C6932" w:rsidRPr="00DA3587">
        <w:t>)</w:t>
      </w:r>
      <w:r w:rsidR="00FE06AA">
        <w:t>,</w:t>
      </w:r>
      <w:r w:rsidR="002C6932" w:rsidRPr="00DA3587">
        <w:t xml:space="preserve"> </w:t>
      </w:r>
      <w:r w:rsidRPr="00DA3587">
        <w:t xml:space="preserve">sagatavo un iesniedz Latvijas Bankai </w:t>
      </w:r>
      <w:r w:rsidR="002C6932" w:rsidRPr="00DA3587">
        <w:t>pārskatu</w:t>
      </w:r>
      <w:r w:rsidR="006F5223" w:rsidRPr="00DA3587">
        <w:t xml:space="preserve"> par to darbību (turpmāk</w:t>
      </w:r>
      <w:r w:rsidR="00FB25A7">
        <w:t> </w:t>
      </w:r>
      <w:r w:rsidR="006F5223" w:rsidRPr="00DA3587">
        <w:t>– pārskats)</w:t>
      </w:r>
      <w:r w:rsidR="00667536" w:rsidRPr="00DA3587">
        <w:t xml:space="preserve">, </w:t>
      </w:r>
      <w:r w:rsidR="007430BF">
        <w:t>kas</w:t>
      </w:r>
      <w:r w:rsidR="00667536" w:rsidRPr="00DA3587">
        <w:t xml:space="preserve"> satur statistiskos datus un brokeru sabiedrību uzraudzībai nepieciešamo informāciju, kura nav statistiskie dati (turpmāk kopā</w:t>
      </w:r>
      <w:r w:rsidR="00FB25A7">
        <w:t> </w:t>
      </w:r>
      <w:r w:rsidR="00667536" w:rsidRPr="00DA3587">
        <w:t>– dati)</w:t>
      </w:r>
      <w:r w:rsidR="003618E4" w:rsidRPr="00DA3587">
        <w:t>;</w:t>
      </w:r>
    </w:p>
    <w:p w14:paraId="533EAF35" w14:textId="4C722DB5" w:rsidR="003618E4" w:rsidRPr="00DA3587" w:rsidRDefault="003618E4" w:rsidP="003B061F">
      <w:pPr>
        <w:pStyle w:val="NApunkts2"/>
        <w:ind w:left="0"/>
      </w:pPr>
      <w:r w:rsidRPr="00DA3587">
        <w:t>pārskat</w:t>
      </w:r>
      <w:r w:rsidR="007430BF">
        <w:t>a</w:t>
      </w:r>
      <w:r w:rsidRPr="00DA3587">
        <w:t xml:space="preserve"> iesniegšanas termiņus;</w:t>
      </w:r>
    </w:p>
    <w:p w14:paraId="2BE5A8F0" w14:textId="3DFA1BE7" w:rsidR="00840034" w:rsidRPr="00DA3587" w:rsidRDefault="003618E4" w:rsidP="003B061F">
      <w:pPr>
        <w:pStyle w:val="NApunkts2"/>
        <w:ind w:left="0"/>
      </w:pPr>
      <w:r w:rsidRPr="00DA3587">
        <w:t>pārskat</w:t>
      </w:r>
      <w:r w:rsidR="007430BF">
        <w:t>ā</w:t>
      </w:r>
      <w:r w:rsidR="006F5223" w:rsidRPr="00DA3587">
        <w:t xml:space="preserve"> iekļauto </w:t>
      </w:r>
      <w:r w:rsidR="00667536" w:rsidRPr="00DA3587">
        <w:t>datu</w:t>
      </w:r>
      <w:r w:rsidRPr="00DA3587">
        <w:t xml:space="preserve"> glabāšanas ilgumu</w:t>
      </w:r>
      <w:r w:rsidR="002C6932" w:rsidRPr="00DA3587">
        <w:t>.</w:t>
      </w:r>
    </w:p>
    <w:p w14:paraId="20ACA159" w14:textId="2FDC617F" w:rsidR="004B0B7F" w:rsidRDefault="004B0B7F" w:rsidP="00F8515E">
      <w:pPr>
        <w:pStyle w:val="NApunkts1"/>
        <w:ind w:left="0" w:firstLine="0"/>
      </w:pPr>
      <w:r>
        <w:t>Noteikumos lietoti šādi termini:</w:t>
      </w:r>
    </w:p>
    <w:p w14:paraId="10AF8BC0" w14:textId="0A078AD7" w:rsidR="004B0B7F" w:rsidRDefault="00FB25A7" w:rsidP="004B0B7F">
      <w:pPr>
        <w:pStyle w:val="NApunkts2"/>
        <w:ind w:left="0"/>
      </w:pPr>
      <w:r>
        <w:t>n</w:t>
      </w:r>
      <w:r w:rsidR="004B0B7F" w:rsidRPr="004B0B7F">
        <w:t>erezidenti</w:t>
      </w:r>
      <w:r>
        <w:t> </w:t>
      </w:r>
      <w:r w:rsidR="004B0B7F" w:rsidRPr="004B0B7F">
        <w:t>– visas institucionālās vienības, k</w:t>
      </w:r>
      <w:r w:rsidR="00FE06AA">
        <w:t>ur</w:t>
      </w:r>
      <w:r w:rsidR="004B0B7F" w:rsidRPr="004B0B7F">
        <w:t>as reģistrētas</w:t>
      </w:r>
      <w:r w:rsidR="000F5253">
        <w:t xml:space="preserve"> ārpus Latvijas</w:t>
      </w:r>
      <w:r w:rsidR="004B0B7F" w:rsidRPr="004B0B7F">
        <w:t>, un fiziskās personas, kuru mājsaimniecības atrodas ārpus Latvijas vai kuras ieradušās Latvijā uz laiku, kas īsāks par vienu gadu (izņēmums</w:t>
      </w:r>
      <w:r>
        <w:t> </w:t>
      </w:r>
      <w:r w:rsidR="004B0B7F" w:rsidRPr="004B0B7F">
        <w:t xml:space="preserve">– studenti), kā arī </w:t>
      </w:r>
      <w:r w:rsidR="000F5253">
        <w:t xml:space="preserve">citu dalībvalstu un </w:t>
      </w:r>
      <w:r w:rsidR="004B0B7F" w:rsidRPr="004B0B7F">
        <w:t>ārvalstu diplomātiskās, konsulārās, starptautisko organizāciju un citas pārstāvniecības Latvijā;</w:t>
      </w:r>
    </w:p>
    <w:p w14:paraId="4DCCEE46" w14:textId="6E0A5558" w:rsidR="004B0B7F" w:rsidRDefault="00FB25A7" w:rsidP="004B0B7F">
      <w:pPr>
        <w:pStyle w:val="NApunkts2"/>
        <w:ind w:left="0"/>
      </w:pPr>
      <w:r>
        <w:t>r</w:t>
      </w:r>
      <w:r w:rsidR="004B0B7F">
        <w:t>ezidenti</w:t>
      </w:r>
      <w:r>
        <w:t> </w:t>
      </w:r>
      <w:r w:rsidR="004B0B7F">
        <w:t xml:space="preserve">– </w:t>
      </w:r>
      <w:r w:rsidR="004B0B7F" w:rsidRPr="004B0B7F">
        <w:t xml:space="preserve">visas institucionālās vienības, </w:t>
      </w:r>
      <w:r w:rsidR="007430BF" w:rsidRPr="004B0B7F">
        <w:t>t.</w:t>
      </w:r>
      <w:r w:rsidR="007430BF">
        <w:t> </w:t>
      </w:r>
      <w:r w:rsidR="007430BF" w:rsidRPr="004B0B7F">
        <w:t xml:space="preserve">sk. </w:t>
      </w:r>
      <w:r w:rsidR="000F5253">
        <w:t xml:space="preserve">citu dalībvalstu un </w:t>
      </w:r>
      <w:r w:rsidR="004B0B7F" w:rsidRPr="004B0B7F">
        <w:t>ārvalstu, k</w:t>
      </w:r>
      <w:r w:rsidR="00FE06AA">
        <w:t>ur</w:t>
      </w:r>
      <w:r w:rsidR="004B0B7F" w:rsidRPr="004B0B7F">
        <w:t>as reģistrētas un darbojas Latvijā, un fiziskās personas, kuru mājsaimniecības atrodas Latvijā un kuras neizbrauc ārpus Latvijas uz laiku, kas pārsniedz vienu gadu (izņēmums</w:t>
      </w:r>
      <w:r w:rsidR="00CA5EA5">
        <w:t> </w:t>
      </w:r>
      <w:r w:rsidR="004B0B7F" w:rsidRPr="004B0B7F">
        <w:t xml:space="preserve">– studenti), kā arī Latvijas diplomātiskās, konsulārās un citas pārstāvniecības </w:t>
      </w:r>
      <w:r w:rsidR="000F5253">
        <w:t xml:space="preserve">citās dalībvalstīs un </w:t>
      </w:r>
      <w:r w:rsidR="004B0B7F" w:rsidRPr="004B0B7F">
        <w:t>ārvalstīs</w:t>
      </w:r>
      <w:r w:rsidR="000F5253">
        <w:t>;</w:t>
      </w:r>
    </w:p>
    <w:p w14:paraId="3FE126CF" w14:textId="12017276" w:rsidR="000F5253" w:rsidRDefault="00FB25A7" w:rsidP="004B0B7F">
      <w:pPr>
        <w:pStyle w:val="NApunkts2"/>
        <w:ind w:left="0"/>
      </w:pPr>
      <w:r>
        <w:t>ā</w:t>
      </w:r>
      <w:r w:rsidR="000F5253">
        <w:t>rvalsts</w:t>
      </w:r>
      <w:r>
        <w:t> </w:t>
      </w:r>
      <w:r w:rsidR="000F5253">
        <w:t>– valsts, kas nav dalībvalsts.</w:t>
      </w:r>
    </w:p>
    <w:p w14:paraId="69729775" w14:textId="633E96C9" w:rsidR="004B0B7F" w:rsidRPr="00066A8C" w:rsidRDefault="005F2E93" w:rsidP="004B0B7F">
      <w:pPr>
        <w:pStyle w:val="NApunkts1"/>
        <w:ind w:left="0" w:firstLine="0"/>
      </w:pPr>
      <w:r w:rsidRPr="00F40B0E">
        <w:t>Terminu "</w:t>
      </w:r>
      <w:r w:rsidR="004428CA" w:rsidRPr="00F40B0E">
        <w:t>apdrošināšana</w:t>
      </w:r>
      <w:r w:rsidRPr="00F40B0E">
        <w:t xml:space="preserve">", </w:t>
      </w:r>
      <w:r w:rsidR="007430BF" w:rsidRPr="00F40B0E">
        <w:t>"apdrošinā</w:t>
      </w:r>
      <w:r w:rsidR="007430BF">
        <w:t>tājs</w:t>
      </w:r>
      <w:r w:rsidR="007430BF" w:rsidRPr="00F40B0E">
        <w:t>"</w:t>
      </w:r>
      <w:r w:rsidR="007430BF">
        <w:t xml:space="preserve">, </w:t>
      </w:r>
      <w:r w:rsidRPr="00F40B0E">
        <w:t>"</w:t>
      </w:r>
      <w:r w:rsidR="004428CA" w:rsidRPr="00F40B0E">
        <w:t>pārapdrošināšana</w:t>
      </w:r>
      <w:r w:rsidRPr="00F40B0E">
        <w:t>"</w:t>
      </w:r>
      <w:r w:rsidR="007430BF">
        <w:t xml:space="preserve">, </w:t>
      </w:r>
      <w:r w:rsidR="007430BF" w:rsidRPr="00F40B0E">
        <w:t>"</w:t>
      </w:r>
      <w:proofErr w:type="spellStart"/>
      <w:r w:rsidR="007430BF" w:rsidRPr="00F40B0E">
        <w:t>pārapdrošinā</w:t>
      </w:r>
      <w:r w:rsidR="007430BF">
        <w:t>tājs</w:t>
      </w:r>
      <w:proofErr w:type="spellEnd"/>
      <w:r w:rsidR="007430BF" w:rsidRPr="00F40B0E">
        <w:t>"</w:t>
      </w:r>
      <w:r w:rsidR="00662578" w:rsidRPr="00F40B0E">
        <w:t xml:space="preserve"> </w:t>
      </w:r>
      <w:r w:rsidRPr="00F40B0E">
        <w:t>"</w:t>
      </w:r>
      <w:r w:rsidR="00662578" w:rsidRPr="00F40B0E">
        <w:t>dalībvalsts</w:t>
      </w:r>
      <w:r w:rsidRPr="00F40B0E">
        <w:t>"</w:t>
      </w:r>
      <w:r w:rsidR="007430BF">
        <w:t xml:space="preserve"> un </w:t>
      </w:r>
      <w:r w:rsidR="007430BF" w:rsidRPr="00F40B0E">
        <w:t>"</w:t>
      </w:r>
      <w:r w:rsidR="007430BF" w:rsidRPr="007430BF">
        <w:t>uzraudzības iestāde</w:t>
      </w:r>
      <w:r w:rsidR="007430BF" w:rsidRPr="00F40B0E">
        <w:t>"</w:t>
      </w:r>
      <w:r w:rsidR="00662578" w:rsidRPr="00F40B0E">
        <w:t xml:space="preserve"> lietojums atbilst </w:t>
      </w:r>
      <w:r w:rsidR="00662578" w:rsidRPr="009B49F3">
        <w:t>Apdrošināšanas un pārapdrošināšanas likum</w:t>
      </w:r>
      <w:r w:rsidR="00027211">
        <w:t>ā sniegtajam šo</w:t>
      </w:r>
      <w:r w:rsidR="00662578">
        <w:t xml:space="preserve"> terminu skaidrojumam</w:t>
      </w:r>
      <w:r w:rsidRPr="00F40B0E">
        <w:t xml:space="preserve">, </w:t>
      </w:r>
      <w:r w:rsidR="00662578">
        <w:t xml:space="preserve">terminu </w:t>
      </w:r>
      <w:r w:rsidRPr="00F40B0E">
        <w:t>"</w:t>
      </w:r>
      <w:r w:rsidR="00662578" w:rsidRPr="00F40B0E">
        <w:t>apdrošināšanas līgums</w:t>
      </w:r>
      <w:r w:rsidRPr="00F40B0E">
        <w:t>"</w:t>
      </w:r>
      <w:r w:rsidR="005819D4">
        <w:t xml:space="preserve">, </w:t>
      </w:r>
      <w:r w:rsidR="005819D4" w:rsidRPr="000D0AC5">
        <w:t>"</w:t>
      </w:r>
      <w:r w:rsidR="005819D4" w:rsidRPr="00F40B0E">
        <w:t>apdrošinājuma ņēmējs</w:t>
      </w:r>
      <w:r w:rsidR="005819D4" w:rsidRPr="000D0AC5">
        <w:t>"</w:t>
      </w:r>
      <w:r w:rsidR="005819D4">
        <w:t xml:space="preserve">, </w:t>
      </w:r>
      <w:r w:rsidRPr="00F40B0E">
        <w:t>"</w:t>
      </w:r>
      <w:r w:rsidR="00662578" w:rsidRPr="00F40B0E">
        <w:t>apdrošināšanas prēmija</w:t>
      </w:r>
      <w:r w:rsidRPr="00F40B0E">
        <w:t>"</w:t>
      </w:r>
      <w:r w:rsidR="00662578" w:rsidRPr="00F40B0E">
        <w:t xml:space="preserve"> </w:t>
      </w:r>
      <w:r w:rsidR="005819D4">
        <w:t xml:space="preserve">un </w:t>
      </w:r>
      <w:r w:rsidR="005819D4" w:rsidRPr="000D0AC5">
        <w:t>"</w:t>
      </w:r>
      <w:r w:rsidR="005819D4" w:rsidRPr="00F40B0E">
        <w:t>apdrošināšanas atlīdzība</w:t>
      </w:r>
      <w:r w:rsidR="005819D4" w:rsidRPr="000D0AC5">
        <w:t>"</w:t>
      </w:r>
      <w:r w:rsidR="005819D4" w:rsidRPr="00F40B0E">
        <w:t xml:space="preserve"> </w:t>
      </w:r>
      <w:r w:rsidR="00662578" w:rsidRPr="000D0AC5">
        <w:t xml:space="preserve">lietojums atbilst </w:t>
      </w:r>
      <w:r w:rsidR="00662578" w:rsidRPr="009B49F3">
        <w:t>Apdrošināšanas līguma likum</w:t>
      </w:r>
      <w:r w:rsidR="00027211">
        <w:t>ā sniegtajam šo</w:t>
      </w:r>
      <w:r w:rsidR="00662578">
        <w:t xml:space="preserve"> terminu </w:t>
      </w:r>
      <w:r w:rsidR="00662578">
        <w:lastRenderedPageBreak/>
        <w:t>skaidrojumam</w:t>
      </w:r>
      <w:r w:rsidRPr="00F40B0E">
        <w:t xml:space="preserve">, </w:t>
      </w:r>
      <w:r w:rsidR="00391F13" w:rsidRPr="00F40B0E">
        <w:t xml:space="preserve">terminu </w:t>
      </w:r>
      <w:r w:rsidRPr="00F40B0E">
        <w:t>"</w:t>
      </w:r>
      <w:r w:rsidR="00391F13" w:rsidRPr="00F40B0E">
        <w:t>apdrošināšanas izplatīšana</w:t>
      </w:r>
      <w:r w:rsidRPr="00F40B0E">
        <w:t>", "</w:t>
      </w:r>
      <w:r w:rsidR="009334E0" w:rsidRPr="00066A8C">
        <w:t>apdrošināšanas starpnieks</w:t>
      </w:r>
      <w:r w:rsidRPr="00066A8C">
        <w:t>", "</w:t>
      </w:r>
      <w:r w:rsidR="009334E0" w:rsidRPr="00066A8C">
        <w:t>apdrošināšanas vai pārapdrošināšanas brokeris</w:t>
      </w:r>
      <w:r w:rsidRPr="00066A8C">
        <w:t>"</w:t>
      </w:r>
      <w:r w:rsidR="009334E0" w:rsidRPr="00066A8C">
        <w:t>,</w:t>
      </w:r>
      <w:r w:rsidRPr="00066A8C">
        <w:t xml:space="preserve"> </w:t>
      </w:r>
      <w:r w:rsidR="009334E0" w:rsidRPr="00066A8C">
        <w:t>"atlīdzība par apdrošināšanas vai pārapdrošināšanas izplatīšanu", "klients"</w:t>
      </w:r>
      <w:r w:rsidR="005819D4" w:rsidRPr="00066A8C">
        <w:t xml:space="preserve"> un</w:t>
      </w:r>
      <w:r w:rsidR="009334E0" w:rsidRPr="00066A8C">
        <w:t xml:space="preserve"> </w:t>
      </w:r>
      <w:r w:rsidR="005819D4" w:rsidRPr="00066A8C">
        <w:t>"pārapdrošināšanas starpnieks"</w:t>
      </w:r>
      <w:r w:rsidR="009334E0" w:rsidRPr="00066A8C">
        <w:t xml:space="preserve"> </w:t>
      </w:r>
      <w:r w:rsidRPr="00066A8C">
        <w:t xml:space="preserve">lietojums atbilst </w:t>
      </w:r>
      <w:r w:rsidR="005819D4" w:rsidRPr="00066A8C">
        <w:t>Apdrošināšanas un pārapdrošināšanas izplatīšanas likum</w:t>
      </w:r>
      <w:r w:rsidR="00027211" w:rsidRPr="00066A8C">
        <w:t>ā sniegtajam šo</w:t>
      </w:r>
      <w:r w:rsidR="005819D4" w:rsidRPr="00066A8C">
        <w:t xml:space="preserve"> </w:t>
      </w:r>
      <w:r w:rsidRPr="00066A8C">
        <w:t>terminu skaidrojumam</w:t>
      </w:r>
      <w:r w:rsidR="005819D4" w:rsidRPr="00066A8C">
        <w:t>, terminu "nemateriālie ieguldījumi"</w:t>
      </w:r>
      <w:r w:rsidR="00F40B0E" w:rsidRPr="00066A8C">
        <w:t xml:space="preserve"> un</w:t>
      </w:r>
      <w:r w:rsidR="005819D4" w:rsidRPr="00066A8C">
        <w:t xml:space="preserve"> </w:t>
      </w:r>
      <w:r w:rsidR="00F40B0E" w:rsidRPr="00066A8C">
        <w:t>"pamatlīdzekļi" lietojums atbilst Gada pārskatu un konsolidēto gada pārskatu likum</w:t>
      </w:r>
      <w:r w:rsidR="00027211" w:rsidRPr="00066A8C">
        <w:t>ā sniegtajam šo</w:t>
      </w:r>
      <w:r w:rsidR="00F40B0E" w:rsidRPr="00066A8C">
        <w:t xml:space="preserve"> terminu skaidrojumam.</w:t>
      </w:r>
    </w:p>
    <w:p w14:paraId="356540FA" w14:textId="2FFEA5E3" w:rsidR="0092611C" w:rsidRPr="00DA3587" w:rsidRDefault="0092611C" w:rsidP="00F8515E">
      <w:pPr>
        <w:pStyle w:val="NApunkts1"/>
        <w:ind w:left="0" w:firstLine="0"/>
      </w:pPr>
      <w:r w:rsidRPr="00066A8C">
        <w:t>Pārskat</w:t>
      </w:r>
      <w:r w:rsidR="006E66BE" w:rsidRPr="00066A8C">
        <w:t>ā</w:t>
      </w:r>
      <w:r w:rsidR="00667536" w:rsidRPr="00066A8C">
        <w:t xml:space="preserve"> iekļautie dat</w:t>
      </w:r>
      <w:r w:rsidRPr="00066A8C">
        <w:t>i nepieciešami Latvijas Bankas uzdevumu veikšanai</w:t>
      </w:r>
      <w:r w:rsidRPr="00DA3587">
        <w:t>, t.</w:t>
      </w:r>
      <w:r w:rsidR="00560EC8" w:rsidRPr="00DA3587">
        <w:t> </w:t>
      </w:r>
      <w:r w:rsidRPr="00DA3587">
        <w:t>sk.</w:t>
      </w:r>
      <w:r w:rsidR="00FE06AA">
        <w:t xml:space="preserve"> tam,</w:t>
      </w:r>
      <w:r w:rsidRPr="00DA3587">
        <w:t xml:space="preserve"> lai veiktu finanšu tirgus un tā dalībnieku uzraudzību un </w:t>
      </w:r>
      <w:r w:rsidR="001966C5" w:rsidRPr="00DA3587">
        <w:t>sagatavotu maksājumu bilances</w:t>
      </w:r>
      <w:r w:rsidR="004B0B7F" w:rsidRPr="004B0B7F">
        <w:t xml:space="preserve">, starptautisko investīciju bilances, ārējā parāda, finanšu kontu un citu finanšu starpnieku statistiku </w:t>
      </w:r>
      <w:r w:rsidR="001966C5" w:rsidRPr="00DA3587">
        <w:t>atbilstoši Eiropas Savienības, t.</w:t>
      </w:r>
      <w:r w:rsidR="00560EC8" w:rsidRPr="00DA3587">
        <w:t> </w:t>
      </w:r>
      <w:r w:rsidR="001966C5" w:rsidRPr="00DA3587">
        <w:t>sk. Eiropas Centrālās bankas, tiesību aktu prasībām</w:t>
      </w:r>
      <w:r w:rsidRPr="00DA3587">
        <w:t>.</w:t>
      </w:r>
    </w:p>
    <w:p w14:paraId="472C0D86" w14:textId="448EB9B2" w:rsidR="001966C5" w:rsidRPr="00DA3587" w:rsidRDefault="006F5223" w:rsidP="00F8515E">
      <w:pPr>
        <w:pStyle w:val="NApunkts1"/>
        <w:ind w:left="0" w:firstLine="0"/>
      </w:pPr>
      <w:r w:rsidRPr="00DA3587">
        <w:t>P</w:t>
      </w:r>
      <w:r w:rsidR="001966C5" w:rsidRPr="00DA3587">
        <w:t>ārskat</w:t>
      </w:r>
      <w:r w:rsidR="006E66BE">
        <w:t>ā</w:t>
      </w:r>
      <w:r w:rsidRPr="00DA3587">
        <w:t xml:space="preserve"> iekļauto</w:t>
      </w:r>
      <w:r w:rsidR="001966C5" w:rsidRPr="00DA3587">
        <w:t xml:space="preserve">s </w:t>
      </w:r>
      <w:r w:rsidRPr="00DA3587">
        <w:t xml:space="preserve">datus </w:t>
      </w:r>
      <w:r w:rsidR="001966C5" w:rsidRPr="00DA3587">
        <w:t xml:space="preserve">Latvijas Banka glabā </w:t>
      </w:r>
      <w:r w:rsidR="00667536" w:rsidRPr="00DA3587">
        <w:t>pastāvīgi</w:t>
      </w:r>
      <w:r w:rsidR="001966C5" w:rsidRPr="00DA3587">
        <w:t>.</w:t>
      </w:r>
    </w:p>
    <w:p w14:paraId="58E274A2" w14:textId="0FEFF672" w:rsidR="0092611C" w:rsidRPr="00DA3587" w:rsidRDefault="0092611C" w:rsidP="00CA50C7">
      <w:pPr>
        <w:pStyle w:val="NAnodalaromiesucipari"/>
      </w:pPr>
      <w:r w:rsidRPr="00DA3587">
        <w:t>Pārskat</w:t>
      </w:r>
      <w:r w:rsidR="006E66BE">
        <w:t>a</w:t>
      </w:r>
      <w:r w:rsidRPr="00DA3587">
        <w:t xml:space="preserve"> sagatavošanas un iesniegšanas vispārējās prasības un kārtība un iesniegšanas termiņi</w:t>
      </w:r>
    </w:p>
    <w:p w14:paraId="2A82D20F" w14:textId="6AA8270E" w:rsidR="00036868" w:rsidRPr="00CA5EA5" w:rsidRDefault="00036868" w:rsidP="00F8515E">
      <w:pPr>
        <w:pStyle w:val="NApunkts1"/>
        <w:ind w:left="0" w:firstLine="0"/>
      </w:pPr>
      <w:r w:rsidRPr="00CA5EA5">
        <w:t>Apdrošināšanas vai pārapdrošināšanas brokeris sagatavo pārskatu</w:t>
      </w:r>
      <w:r w:rsidR="00A5165F" w:rsidRPr="00CA5EA5">
        <w:t>,</w:t>
      </w:r>
      <w:r w:rsidR="003618E4" w:rsidRPr="00CA5EA5">
        <w:t xml:space="preserve"> </w:t>
      </w:r>
      <w:r w:rsidR="00A5165F" w:rsidRPr="00CA5EA5">
        <w:t>kas sastāv no</w:t>
      </w:r>
      <w:r w:rsidRPr="00CA5EA5">
        <w:t>:</w:t>
      </w:r>
    </w:p>
    <w:p w14:paraId="1047B38F" w14:textId="57D9B1BB" w:rsidR="00036868" w:rsidRPr="00DA3587" w:rsidRDefault="001A7E8F" w:rsidP="00036868">
      <w:pPr>
        <w:pStyle w:val="NApunkts1"/>
        <w:numPr>
          <w:ilvl w:val="0"/>
          <w:numId w:val="0"/>
        </w:numPr>
        <w:spacing w:before="0"/>
      </w:pPr>
      <w:r>
        <w:t>6</w:t>
      </w:r>
      <w:r w:rsidR="00036868" w:rsidRPr="00DA3587">
        <w:t>.1. "Bilances pārskat</w:t>
      </w:r>
      <w:r w:rsidR="00A5165F" w:rsidRPr="00DA3587">
        <w:t>a" (1.</w:t>
      </w:r>
      <w:r w:rsidR="00FB25A7">
        <w:t> </w:t>
      </w:r>
      <w:r w:rsidR="00A5165F" w:rsidRPr="00DA3587">
        <w:t>pielikums)</w:t>
      </w:r>
      <w:r w:rsidR="00036868" w:rsidRPr="00DA3587">
        <w:t>;</w:t>
      </w:r>
    </w:p>
    <w:p w14:paraId="29C03BC2" w14:textId="480C23E3" w:rsidR="00036868" w:rsidRPr="00DA3587" w:rsidRDefault="001A7E8F" w:rsidP="00036868">
      <w:pPr>
        <w:pStyle w:val="NApunkts1"/>
        <w:numPr>
          <w:ilvl w:val="0"/>
          <w:numId w:val="0"/>
        </w:numPr>
        <w:spacing w:before="0"/>
      </w:pPr>
      <w:r>
        <w:t>6</w:t>
      </w:r>
      <w:r w:rsidR="00036868" w:rsidRPr="00DA3587">
        <w:t>.2. "Peļņas vai zaudējumu aprēķin</w:t>
      </w:r>
      <w:r w:rsidR="00A5165F" w:rsidRPr="00DA3587">
        <w:t>a</w:t>
      </w:r>
      <w:r w:rsidR="00036868" w:rsidRPr="00DA3587">
        <w:t>"</w:t>
      </w:r>
      <w:r w:rsidR="00A5165F" w:rsidRPr="00DA3587">
        <w:t xml:space="preserve"> (2. pielikums)</w:t>
      </w:r>
      <w:r w:rsidR="00036868" w:rsidRPr="00DA3587">
        <w:t>;</w:t>
      </w:r>
    </w:p>
    <w:p w14:paraId="4EC14DE7" w14:textId="14C98A84" w:rsidR="00036868" w:rsidRPr="00DA3587" w:rsidRDefault="001A7E8F" w:rsidP="00036868">
      <w:pPr>
        <w:pStyle w:val="NApunkts1"/>
        <w:numPr>
          <w:ilvl w:val="0"/>
          <w:numId w:val="0"/>
        </w:numPr>
        <w:spacing w:before="0"/>
      </w:pPr>
      <w:r>
        <w:t>6</w:t>
      </w:r>
      <w:r w:rsidR="00036868" w:rsidRPr="00DA3587">
        <w:t>.3. </w:t>
      </w:r>
      <w:r w:rsidR="008C1C8D" w:rsidRPr="00DA3587">
        <w:t xml:space="preserve">pārskata </w:t>
      </w:r>
      <w:r w:rsidR="00036868" w:rsidRPr="00DA3587">
        <w:t>"Saistīb</w:t>
      </w:r>
      <w:r w:rsidR="008C1C8D" w:rsidRPr="00DA3587">
        <w:t>as</w:t>
      </w:r>
      <w:r w:rsidR="00036868" w:rsidRPr="00DA3587">
        <w:t xml:space="preserve"> no apdrošināšanas un pārapdrošināšanas izplatīšanas</w:t>
      </w:r>
      <w:r w:rsidR="00A5165F" w:rsidRPr="00DA3587">
        <w:t>"</w:t>
      </w:r>
      <w:r w:rsidR="008E79D6" w:rsidRPr="00DA3587">
        <w:t xml:space="preserve"> </w:t>
      </w:r>
      <w:r w:rsidR="00A5165F" w:rsidRPr="00DA3587">
        <w:t>(3. pielikums)</w:t>
      </w:r>
      <w:r w:rsidR="00036868" w:rsidRPr="00DA3587">
        <w:t>;</w:t>
      </w:r>
    </w:p>
    <w:p w14:paraId="68D67B3F" w14:textId="12D3B5A2" w:rsidR="00036868" w:rsidRPr="00DA3587" w:rsidRDefault="001A7E8F" w:rsidP="00036868">
      <w:pPr>
        <w:pStyle w:val="NApunkts1"/>
        <w:numPr>
          <w:ilvl w:val="0"/>
          <w:numId w:val="0"/>
        </w:numPr>
        <w:spacing w:before="0"/>
      </w:pPr>
      <w:r>
        <w:t>6</w:t>
      </w:r>
      <w:r w:rsidR="00036868" w:rsidRPr="00DA3587">
        <w:t>.4. </w:t>
      </w:r>
      <w:r w:rsidR="008C1C8D" w:rsidRPr="00DA3587">
        <w:t xml:space="preserve">pārskata </w:t>
      </w:r>
      <w:r w:rsidR="00036868" w:rsidRPr="00DA3587">
        <w:t>"Naudas līdzekļ</w:t>
      </w:r>
      <w:r w:rsidR="008C1C8D" w:rsidRPr="00DA3587">
        <w:t>i</w:t>
      </w:r>
      <w:r w:rsidR="00036868" w:rsidRPr="00DA3587">
        <w:t>"</w:t>
      </w:r>
      <w:r w:rsidR="00A5165F" w:rsidRPr="00DA3587">
        <w:t xml:space="preserve"> (4. pielikums)</w:t>
      </w:r>
      <w:r w:rsidR="00036868" w:rsidRPr="00DA3587">
        <w:t>;</w:t>
      </w:r>
    </w:p>
    <w:p w14:paraId="3CD7A2FA" w14:textId="1B41B745" w:rsidR="00036868" w:rsidRPr="00DA3587" w:rsidRDefault="001A7E8F" w:rsidP="00036868">
      <w:pPr>
        <w:pStyle w:val="NApunkts1"/>
        <w:numPr>
          <w:ilvl w:val="0"/>
          <w:numId w:val="0"/>
        </w:numPr>
        <w:spacing w:before="0"/>
      </w:pPr>
      <w:r>
        <w:t>6</w:t>
      </w:r>
      <w:r w:rsidR="00036868" w:rsidRPr="00DA3587">
        <w:t>.5. "Apdrošināšanas un pārapdrošināšanas izplatīšanas darbības pārskat</w:t>
      </w:r>
      <w:r w:rsidR="00A5165F" w:rsidRPr="00DA3587">
        <w:t>a</w:t>
      </w:r>
      <w:r w:rsidR="006E66BE" w:rsidRPr="00DA3587">
        <w:t>"</w:t>
      </w:r>
      <w:r w:rsidR="00A5165F" w:rsidRPr="00DA3587">
        <w:t xml:space="preserve"> (5. pielikums)</w:t>
      </w:r>
      <w:r w:rsidR="00036868" w:rsidRPr="00DA3587">
        <w:t>.</w:t>
      </w:r>
    </w:p>
    <w:p w14:paraId="6F3F7B60" w14:textId="591706CB" w:rsidR="00036868" w:rsidRPr="00DA3587" w:rsidRDefault="0092611C" w:rsidP="00F8515E">
      <w:pPr>
        <w:pStyle w:val="NApunkts1"/>
        <w:ind w:left="0" w:firstLine="0"/>
        <w:rPr>
          <w:bCs/>
        </w:rPr>
      </w:pPr>
      <w:bookmarkStart w:id="2" w:name="_Hlk143201420"/>
      <w:r w:rsidRPr="00DA3587">
        <w:t xml:space="preserve">Apdrošināšanas vai pārapdrošināšanas brokeris novērtē un uzrāda </w:t>
      </w:r>
      <w:r w:rsidR="00036868" w:rsidRPr="00DA3587">
        <w:t>"Bilances pārskat</w:t>
      </w:r>
      <w:r w:rsidR="00A5165F" w:rsidRPr="00DA3587">
        <w:t>a</w:t>
      </w:r>
      <w:r w:rsidR="00036868" w:rsidRPr="00DA3587">
        <w:t>" un</w:t>
      </w:r>
      <w:r w:rsidR="00A5165F" w:rsidRPr="00DA3587">
        <w:t xml:space="preserve"> </w:t>
      </w:r>
      <w:r w:rsidR="00036868" w:rsidRPr="00DA3587">
        <w:t>"Peļņas vai zaudējumu aprēķin</w:t>
      </w:r>
      <w:r w:rsidR="00A5165F" w:rsidRPr="00DA3587">
        <w:t>a</w:t>
      </w:r>
      <w:r w:rsidR="00036868" w:rsidRPr="00DA3587">
        <w:t xml:space="preserve">" </w:t>
      </w:r>
      <w:r w:rsidR="00036868" w:rsidRPr="00DA3587">
        <w:rPr>
          <w:bCs/>
        </w:rPr>
        <w:t>pozīcij</w:t>
      </w:r>
      <w:r w:rsidRPr="00DA3587">
        <w:rPr>
          <w:bCs/>
        </w:rPr>
        <w:t xml:space="preserve">as saskaņā ar </w:t>
      </w:r>
      <w:r w:rsidR="00036868" w:rsidRPr="00DA3587">
        <w:t>Gada pārskatu un konsolidēto gada pārskatu likum</w:t>
      </w:r>
      <w:r w:rsidRPr="00DA3587">
        <w:t>a prasībām</w:t>
      </w:r>
      <w:r w:rsidR="00036868" w:rsidRPr="00DA3587">
        <w:rPr>
          <w:bCs/>
        </w:rPr>
        <w:t>, ja šajos noteikumos nav noteikts citādi.</w:t>
      </w:r>
    </w:p>
    <w:bookmarkEnd w:id="2"/>
    <w:p w14:paraId="35DF8DC1" w14:textId="3B60A99A" w:rsidR="00036868" w:rsidRDefault="00036868" w:rsidP="00F8515E">
      <w:pPr>
        <w:pStyle w:val="NApunkts1"/>
        <w:ind w:left="0" w:firstLine="0"/>
      </w:pPr>
      <w:r w:rsidRPr="00DA3587">
        <w:t>Citas dalībvalsts un ārvalsts apdrošināšanas vai pārapdrošināšanas brokera filiāle</w:t>
      </w:r>
      <w:r w:rsidR="0092611C" w:rsidRPr="00DA3587">
        <w:t>, kas sniedz apdrošināšanas un pārapdrošināšanas izplatīšanas pakalpojumus Latvijā,</w:t>
      </w:r>
      <w:r w:rsidRPr="00DA3587">
        <w:t xml:space="preserve"> sagatavo "Apdrošināšanas un pārapdrošināšanas izplatīšanas darbības pārskatu".</w:t>
      </w:r>
    </w:p>
    <w:p w14:paraId="4605538C" w14:textId="7A0336D3" w:rsidR="00A27FF3" w:rsidRPr="00DA3587" w:rsidRDefault="00A27FF3" w:rsidP="00F8515E">
      <w:pPr>
        <w:pStyle w:val="NApunkts1"/>
        <w:ind w:left="0" w:firstLine="0"/>
      </w:pPr>
      <w:r w:rsidRPr="00A27FF3">
        <w:t>Valsts kodu uzrāda saskaņā ar starptautisko standartu ISO</w:t>
      </w:r>
      <w:r w:rsidR="00CA5EA5">
        <w:t> </w:t>
      </w:r>
      <w:r w:rsidRPr="00A27FF3">
        <w:t xml:space="preserve">3166 "Valstu un to </w:t>
      </w:r>
      <w:r>
        <w:t xml:space="preserve">administratīvi </w:t>
      </w:r>
      <w:r w:rsidRPr="00A27FF3">
        <w:t>teritoriālā iedalījuma vienību nosaukumu kodi"</w:t>
      </w:r>
      <w:r>
        <w:t>.</w:t>
      </w:r>
    </w:p>
    <w:p w14:paraId="27950659" w14:textId="7B59104D" w:rsidR="00D545B7" w:rsidRPr="00DA3587" w:rsidRDefault="00D545B7" w:rsidP="003E4883">
      <w:pPr>
        <w:pStyle w:val="NApunkts1"/>
        <w:ind w:left="0" w:firstLine="0"/>
      </w:pPr>
      <w:r w:rsidRPr="00DA3587">
        <w:t xml:space="preserve">Brokeru sabiedrība sagatavo pārskatu par periodu no attiecīgā kalendārā gada </w:t>
      </w:r>
      <w:r w:rsidR="00211A1D">
        <w:t xml:space="preserve">1. janvāra </w:t>
      </w:r>
      <w:r w:rsidRPr="00DA3587">
        <w:t xml:space="preserve">līdz attiecīgā kalendārā gada 30. jūnijam un par periodu no attiecīgā kalendārā gada </w:t>
      </w:r>
      <w:r w:rsidR="00211A1D">
        <w:t>1. janvāra</w:t>
      </w:r>
      <w:r w:rsidR="00211A1D" w:rsidRPr="00DA3587">
        <w:t xml:space="preserve"> </w:t>
      </w:r>
      <w:r w:rsidRPr="00DA3587">
        <w:t>līdz attiecīgā kalendārā gada 31. decembrim.</w:t>
      </w:r>
    </w:p>
    <w:p w14:paraId="4D48BDF6" w14:textId="22D356CE" w:rsidR="003E4883" w:rsidRPr="00DA3587" w:rsidRDefault="00D545B7" w:rsidP="00F8515E">
      <w:pPr>
        <w:pStyle w:val="NApunkts1"/>
        <w:ind w:left="0" w:firstLine="0"/>
      </w:pPr>
      <w:r w:rsidRPr="00DA3587">
        <w:t xml:space="preserve">Brokeru sabiedrība pārskatu iesniedz Latvijas Bankai </w:t>
      </w:r>
      <w:r w:rsidR="003E4883" w:rsidRPr="00DA3587">
        <w:t>30 dienu laikā pēc attiecīgā perioda beigām elektroniskā veidā</w:t>
      </w:r>
      <w:r w:rsidR="00211A1D" w:rsidRPr="00DA3587">
        <w:t xml:space="preserve">, izmantojot </w:t>
      </w:r>
      <w:proofErr w:type="spellStart"/>
      <w:r w:rsidR="00211A1D" w:rsidRPr="00DA3587">
        <w:t>nebanku</w:t>
      </w:r>
      <w:proofErr w:type="spellEnd"/>
      <w:r w:rsidR="00211A1D" w:rsidRPr="00DA3587">
        <w:t xml:space="preserve"> statistikas sistēmu</w:t>
      </w:r>
      <w:r w:rsidR="00211A1D">
        <w:t>,</w:t>
      </w:r>
      <w:r w:rsidR="003E4883" w:rsidRPr="00DA3587">
        <w:t xml:space="preserve"> saskaņā ar Latvijas Bankas noteikumiem, kuri regulē elektronisko informācijas apmaiņu ar Latvijas Banku.</w:t>
      </w:r>
    </w:p>
    <w:p w14:paraId="3F876605" w14:textId="0263B6FC" w:rsidR="00036868" w:rsidRPr="00DA3587" w:rsidRDefault="00036868" w:rsidP="00F8515E">
      <w:pPr>
        <w:pStyle w:val="NApunkts1"/>
        <w:ind w:left="0" w:firstLine="0"/>
      </w:pPr>
      <w:r w:rsidRPr="00DA3587">
        <w:t>Pārskat</w:t>
      </w:r>
      <w:r w:rsidR="00E95EC5" w:rsidRPr="00DA3587">
        <w:t>a</w:t>
      </w:r>
      <w:r w:rsidR="003E4883" w:rsidRPr="00DA3587">
        <w:t xml:space="preserve"> sagatavošanā</w:t>
      </w:r>
      <w:r w:rsidRPr="00DA3587">
        <w:t xml:space="preserve"> lieto</w:t>
      </w:r>
      <w:r w:rsidR="003E4883" w:rsidRPr="00DA3587">
        <w:t>t</w:t>
      </w:r>
      <w:r w:rsidRPr="00DA3587">
        <w:t xml:space="preserve">ā naudas </w:t>
      </w:r>
      <w:r w:rsidR="003E4883" w:rsidRPr="00DA3587">
        <w:t xml:space="preserve">izteiksmes </w:t>
      </w:r>
      <w:r w:rsidRPr="00DA3587">
        <w:t xml:space="preserve">vienība ir </w:t>
      </w:r>
      <w:proofErr w:type="spellStart"/>
      <w:r w:rsidR="003E4883" w:rsidRPr="00DA3587">
        <w:rPr>
          <w:i/>
          <w:iCs/>
        </w:rPr>
        <w:t>euro</w:t>
      </w:r>
      <w:proofErr w:type="spellEnd"/>
      <w:r w:rsidRPr="00DA3587">
        <w:t>.</w:t>
      </w:r>
      <w:r w:rsidR="003E4883" w:rsidRPr="00DA3587">
        <w:t xml:space="preserve"> </w:t>
      </w:r>
    </w:p>
    <w:p w14:paraId="14A4D030" w14:textId="5E9FCD48" w:rsidR="00840034" w:rsidRPr="00DA3587" w:rsidRDefault="007C36E7" w:rsidP="00CA50C7">
      <w:pPr>
        <w:pStyle w:val="NAnodalaromiesucipari"/>
      </w:pPr>
      <w:r w:rsidRPr="00DA3587">
        <w:t>"Bilances pārskat</w:t>
      </w:r>
      <w:r w:rsidR="00B51A2F" w:rsidRPr="00DA3587">
        <w:t>a</w:t>
      </w:r>
      <w:r w:rsidRPr="00DA3587">
        <w:t xml:space="preserve">" </w:t>
      </w:r>
      <w:r w:rsidR="00036868" w:rsidRPr="00DA3587">
        <w:t>sagatavošana</w:t>
      </w:r>
      <w:r w:rsidRPr="00DA3587">
        <w:t>s prasības un kārtība</w:t>
      </w:r>
    </w:p>
    <w:p w14:paraId="4E0171D5" w14:textId="0FA24C38" w:rsidR="00036868" w:rsidRPr="00DA3587" w:rsidRDefault="007C36E7" w:rsidP="00F8515E">
      <w:pPr>
        <w:pStyle w:val="NApunkts1"/>
        <w:ind w:left="0" w:firstLine="0"/>
      </w:pPr>
      <w:r w:rsidRPr="00DA3587">
        <w:t>P</w:t>
      </w:r>
      <w:r w:rsidR="00036868" w:rsidRPr="00DA3587">
        <w:t>ozīcijā "</w:t>
      </w:r>
      <w:r w:rsidR="00036868" w:rsidRPr="00DA3587">
        <w:rPr>
          <w:color w:val="000000"/>
        </w:rPr>
        <w:t xml:space="preserve">Debitoru parādi par apdrošināšanas un pārapdrošināšanas izplatīšanu </w:t>
      </w:r>
      <w:r w:rsidR="00036868" w:rsidRPr="00DA3587">
        <w:t>un</w:t>
      </w:r>
      <w:r w:rsidR="00036868" w:rsidRPr="00DA3587">
        <w:rPr>
          <w:color w:val="000000"/>
        </w:rPr>
        <w:t xml:space="preserve"> riska parakstīšanu</w:t>
      </w:r>
      <w:r w:rsidR="00036868" w:rsidRPr="00DA3587">
        <w:t xml:space="preserve">" </w:t>
      </w:r>
      <w:r w:rsidRPr="00DA3587">
        <w:t xml:space="preserve">uzrāda </w:t>
      </w:r>
      <w:r w:rsidR="00036868" w:rsidRPr="00DA3587">
        <w:t xml:space="preserve">prasības saskaņā ar izplatīšanas līgumu nosacījumiem par </w:t>
      </w:r>
      <w:r w:rsidR="00036868" w:rsidRPr="00DA3587">
        <w:lastRenderedPageBreak/>
        <w:t>sniegtajiem</w:t>
      </w:r>
      <w:r w:rsidR="002231C6" w:rsidRPr="00DA3587">
        <w:t xml:space="preserve"> apdrošināšanas vai pārapdrošināšanas</w:t>
      </w:r>
      <w:r w:rsidR="002231C6" w:rsidRPr="00DA3587">
        <w:rPr>
          <w:rStyle w:val="cf01"/>
        </w:rPr>
        <w:t xml:space="preserve"> </w:t>
      </w:r>
      <w:r w:rsidR="00036868" w:rsidRPr="00DA3587">
        <w:t>izplatīšanas pakalpojumiem un</w:t>
      </w:r>
      <w:r w:rsidR="002231C6" w:rsidRPr="00DA3587">
        <w:t xml:space="preserve"> </w:t>
      </w:r>
      <w:r w:rsidR="002231C6" w:rsidRPr="00DA3587">
        <w:rPr>
          <w:color w:val="000000"/>
        </w:rPr>
        <w:t>apdrošināšanas vai pārapdrošināšanas</w:t>
      </w:r>
      <w:r w:rsidR="00036868" w:rsidRPr="00DA3587">
        <w:t xml:space="preserve"> riska parakstīšanu</w:t>
      </w:r>
      <w:r w:rsidRPr="00DA3587">
        <w:t>.</w:t>
      </w:r>
    </w:p>
    <w:p w14:paraId="2878D4EB" w14:textId="55888A23" w:rsidR="00036868" w:rsidRPr="00DA3587" w:rsidRDefault="007C36E7" w:rsidP="00F8515E">
      <w:pPr>
        <w:pStyle w:val="NApunkts1"/>
        <w:ind w:left="0" w:firstLine="0"/>
      </w:pPr>
      <w:r w:rsidRPr="00DA3587">
        <w:t>P</w:t>
      </w:r>
      <w:r w:rsidR="00036868" w:rsidRPr="00DA3587">
        <w:t>ozīcijā</w:t>
      </w:r>
      <w:r w:rsidR="00036868" w:rsidRPr="00DA3587">
        <w:rPr>
          <w:color w:val="000000"/>
        </w:rPr>
        <w:t xml:space="preserve"> </w:t>
      </w:r>
      <w:r w:rsidR="00036868" w:rsidRPr="00DA3587">
        <w:t xml:space="preserve">"Apdrošinājuma ņēmēju neapmaksātās polises" </w:t>
      </w:r>
      <w:r w:rsidRPr="00DA3587">
        <w:t xml:space="preserve">uzrāda </w:t>
      </w:r>
      <w:r w:rsidR="00036868" w:rsidRPr="00DA3587">
        <w:t>prasības pret apdrošinājuma ņēmējiem un cedentiem par nesaņemtajām apdrošināšanas un pārapdrošināšanas prēmijām atbilstoši ar apdrošināšanas vai pārapdrošināšanas komersantu noslēgtā izplatīšanas līguma nosacījumiem</w:t>
      </w:r>
      <w:r w:rsidRPr="00DA3587">
        <w:t>.</w:t>
      </w:r>
    </w:p>
    <w:p w14:paraId="12166AA2" w14:textId="673F7A96" w:rsidR="007C36E7" w:rsidRPr="00073E17" w:rsidRDefault="007C36E7" w:rsidP="00F8515E">
      <w:pPr>
        <w:pStyle w:val="NApunkts1"/>
        <w:ind w:left="0" w:firstLine="0"/>
      </w:pPr>
      <w:r w:rsidRPr="00DA3587">
        <w:t>P</w:t>
      </w:r>
      <w:r w:rsidR="00036868" w:rsidRPr="00DA3587">
        <w:t>ozīcijā "t.</w:t>
      </w:r>
      <w:r w:rsidR="00560EC8" w:rsidRPr="00DA3587">
        <w:t> </w:t>
      </w:r>
      <w:r w:rsidR="00036868" w:rsidRPr="00DA3587">
        <w:t xml:space="preserve">sk. apdrošinājuma ņēmēju neapmaksātās nepārtraucamās polises" </w:t>
      </w:r>
      <w:r w:rsidRPr="00DA3587">
        <w:t xml:space="preserve">uzrāda </w:t>
      </w:r>
      <w:r w:rsidR="00036868" w:rsidRPr="00DA3587">
        <w:t>prasības pret apdrošinājuma ņēmējiem un cedentiem par nesaņemtajām apdrošināšanas un pārapdrošināšanas prēmijām, ja apdrošināšanas vai pārapdrošināšanas brokeris ir uzņēmies saistības</w:t>
      </w:r>
      <w:r w:rsidR="00036868">
        <w:t xml:space="preserve"> pret apdrošināšanas vai</w:t>
      </w:r>
      <w:r w:rsidR="00036868" w:rsidRPr="00073E17">
        <w:t xml:space="preserve"> pārapdrošināšanas komersantu par apdrošinājuma ņēmēju un cedentu neveiktajiem apdrošināšanas un pārapdrošināšanas prēmiju maksājumiem</w:t>
      </w:r>
      <w:r>
        <w:t>.</w:t>
      </w:r>
    </w:p>
    <w:p w14:paraId="4193D6E8" w14:textId="35D68242" w:rsidR="00036868" w:rsidRPr="00073E17" w:rsidRDefault="007C36E7" w:rsidP="00F8515E">
      <w:pPr>
        <w:pStyle w:val="NApunkts1"/>
        <w:ind w:left="0" w:firstLine="0"/>
      </w:pPr>
      <w:r>
        <w:t>P</w:t>
      </w:r>
      <w:r w:rsidR="00036868" w:rsidRPr="00073E17">
        <w:t>ozīcijā "t.</w:t>
      </w:r>
      <w:r w:rsidR="00560EC8">
        <w:t> </w:t>
      </w:r>
      <w:r w:rsidR="00036868" w:rsidRPr="00073E17">
        <w:t xml:space="preserve">sk. </w:t>
      </w:r>
      <w:r w:rsidR="00036868" w:rsidRPr="00073E17">
        <w:rPr>
          <w:color w:val="000000"/>
        </w:rPr>
        <w:t xml:space="preserve">apdrošinājuma ņēmēju neapmaksātās nepārtraucamās polises, par kurām veikts norēķins ar apdrošinātāju" </w:t>
      </w:r>
      <w:r>
        <w:rPr>
          <w:color w:val="000000"/>
        </w:rPr>
        <w:t>uzrāda</w:t>
      </w:r>
      <w:r w:rsidRPr="00073E17">
        <w:t xml:space="preserve"> </w:t>
      </w:r>
      <w:r w:rsidR="00036868" w:rsidRPr="00073E17">
        <w:t xml:space="preserve">to pozīcijas </w:t>
      </w:r>
      <w:r>
        <w:t>"</w:t>
      </w:r>
      <w:r w:rsidRPr="00073E17">
        <w:t>t.</w:t>
      </w:r>
      <w:r w:rsidR="00560EC8">
        <w:t> </w:t>
      </w:r>
      <w:r w:rsidRPr="00073E17">
        <w:t>sk. apdrošinājuma ņēmēju neapmaksātās nepārtraucamās polises</w:t>
      </w:r>
      <w:r>
        <w:t xml:space="preserve">" </w:t>
      </w:r>
      <w:r w:rsidR="00036868" w:rsidRPr="00073E17">
        <w:t xml:space="preserve">daļu, par kuru apdrošināšanas </w:t>
      </w:r>
      <w:r w:rsidR="00036868">
        <w:t xml:space="preserve">vai pārapdrošināšanas </w:t>
      </w:r>
      <w:r w:rsidR="00036868" w:rsidRPr="00073E17">
        <w:t>brokeris jau ve</w:t>
      </w:r>
      <w:r w:rsidR="00036868">
        <w:t>icis maksājumu apdrošināšanas vai</w:t>
      </w:r>
      <w:r w:rsidR="00036868" w:rsidRPr="00073E17">
        <w:t xml:space="preserve"> pārapdrošināšanas komersantam</w:t>
      </w:r>
      <w:r>
        <w:t>.</w:t>
      </w:r>
    </w:p>
    <w:p w14:paraId="5FA85DFE" w14:textId="74820051" w:rsidR="00036868" w:rsidRPr="00073E17" w:rsidRDefault="007C36E7" w:rsidP="00F8515E">
      <w:pPr>
        <w:pStyle w:val="NApunkts1"/>
        <w:ind w:left="0" w:firstLine="0"/>
      </w:pPr>
      <w:r>
        <w:t>P</w:t>
      </w:r>
      <w:r w:rsidR="00036868" w:rsidRPr="00073E17">
        <w:t>ozīcijā "Parādi apdrošinātājiem</w:t>
      </w:r>
      <w:r w:rsidR="009B3CFB">
        <w:t>,</w:t>
      </w:r>
      <w:r w:rsidR="00036868" w:rsidRPr="00073E17">
        <w:t xml:space="preserve"> </w:t>
      </w:r>
      <w:proofErr w:type="spellStart"/>
      <w:r w:rsidR="00036868" w:rsidRPr="00073E17">
        <w:t>pārapdrošinātājiem</w:t>
      </w:r>
      <w:proofErr w:type="spellEnd"/>
      <w:r w:rsidR="009B3CFB">
        <w:t xml:space="preserve"> un citiem izplatītājiem</w:t>
      </w:r>
      <w:r w:rsidR="00036868" w:rsidRPr="00073E17">
        <w:t xml:space="preserve">" </w:t>
      </w:r>
      <w:r>
        <w:t xml:space="preserve">uzrāda </w:t>
      </w:r>
      <w:r w:rsidR="00036868" w:rsidRPr="00073E17">
        <w:t xml:space="preserve">apdrošināšanas </w:t>
      </w:r>
      <w:r w:rsidR="00D00F46">
        <w:t xml:space="preserve">vai pārapdrošināšanas </w:t>
      </w:r>
      <w:r w:rsidR="00036868" w:rsidRPr="00073E17">
        <w:t xml:space="preserve">brokera </w:t>
      </w:r>
      <w:r w:rsidR="00036868">
        <w:t>saistības pret apdrošināšanas vai</w:t>
      </w:r>
      <w:r w:rsidR="00036868" w:rsidRPr="00073E17">
        <w:t xml:space="preserve"> pārapdrošināšanas komersantiem</w:t>
      </w:r>
      <w:r w:rsidR="009B3CFB">
        <w:t>,</w:t>
      </w:r>
      <w:r w:rsidR="00036868" w:rsidRPr="00073E17">
        <w:t xml:space="preserve"> </w:t>
      </w:r>
      <w:r w:rsidR="009B3CFB">
        <w:t xml:space="preserve">apdrošināšanas vai pārapdrošināšanas starpniekiem, </w:t>
      </w:r>
      <w:r w:rsidR="009B3CFB" w:rsidRPr="00CA5EA5">
        <w:t>dalībvalst</w:t>
      </w:r>
      <w:r w:rsidR="00CA5EA5" w:rsidRPr="00484E56">
        <w:t>u</w:t>
      </w:r>
      <w:r w:rsidR="009B3CFB" w:rsidRPr="00CA5EA5">
        <w:t xml:space="preserve"> vai ārvalst</w:t>
      </w:r>
      <w:r w:rsidR="00CA5EA5" w:rsidRPr="00CA5EA5">
        <w:t>u</w:t>
      </w:r>
      <w:r w:rsidR="009B3CFB" w:rsidRPr="00CA5EA5">
        <w:t xml:space="preserve"> apdrošināšanas vai pārapdrošināšanas starpniekiem </w:t>
      </w:r>
      <w:r w:rsidR="00036868" w:rsidRPr="00CA5EA5">
        <w:t>saskaņā ar</w:t>
      </w:r>
      <w:r w:rsidR="00036868" w:rsidRPr="00073E17">
        <w:t xml:space="preserve"> noslēgtā </w:t>
      </w:r>
      <w:r w:rsidR="00036868">
        <w:t>izplatīšanas</w:t>
      </w:r>
      <w:r w:rsidR="00036868" w:rsidRPr="00073E17">
        <w:t xml:space="preserve"> līguma nosacījumiem.</w:t>
      </w:r>
    </w:p>
    <w:p w14:paraId="72069DB3" w14:textId="2696801E" w:rsidR="007C36E7" w:rsidRDefault="007C36E7" w:rsidP="00CA50C7">
      <w:pPr>
        <w:pStyle w:val="NAnodalaromiesucipari"/>
      </w:pPr>
      <w:r>
        <w:t>"</w:t>
      </w:r>
      <w:r w:rsidRPr="00073E17">
        <w:t>Peļņas vai zaudējumu aprēķin</w:t>
      </w:r>
      <w:r w:rsidR="00B51A2F">
        <w:t>a</w:t>
      </w:r>
      <w:r>
        <w:t xml:space="preserve">" </w:t>
      </w:r>
      <w:r w:rsidRPr="00036868">
        <w:t>sagatavošana</w:t>
      </w:r>
      <w:r>
        <w:t>s prasības un kārtība</w:t>
      </w:r>
    </w:p>
    <w:p w14:paraId="1A0D54E8" w14:textId="33E6A210" w:rsidR="007C36E7" w:rsidRDefault="007C36E7" w:rsidP="00CD19FA">
      <w:pPr>
        <w:pStyle w:val="NApunkts1"/>
        <w:ind w:left="0" w:firstLine="0"/>
      </w:pPr>
      <w:r>
        <w:t>P</w:t>
      </w:r>
      <w:r w:rsidR="00036868" w:rsidRPr="00073E17">
        <w:t xml:space="preserve">ozīcijā "Ieņēmumi no apdrošināšanas un pārapdrošināšanas </w:t>
      </w:r>
      <w:r w:rsidR="00036868">
        <w:t>izplatīšanas</w:t>
      </w:r>
      <w:r w:rsidR="00036868" w:rsidRPr="00073E17">
        <w:t xml:space="preserve">" </w:t>
      </w:r>
      <w:r>
        <w:t>uzrāda</w:t>
      </w:r>
      <w:r w:rsidRPr="00073E17">
        <w:t xml:space="preserve"> </w:t>
      </w:r>
      <w:r w:rsidR="00036868" w:rsidRPr="00073E17">
        <w:t xml:space="preserve">pārskata periodā gūto </w:t>
      </w:r>
      <w:r w:rsidR="00D2596A">
        <w:t>atlīdzību</w:t>
      </w:r>
      <w:r w:rsidR="00036868" w:rsidRPr="00073E17">
        <w:t xml:space="preserve"> no apdrošināšanas un pārapdrošināšanas </w:t>
      </w:r>
      <w:r w:rsidR="00036868">
        <w:t xml:space="preserve">izplatīšanas </w:t>
      </w:r>
      <w:r w:rsidR="00036868" w:rsidRPr="00073E17">
        <w:t xml:space="preserve">pakalpojumiem, </w:t>
      </w:r>
      <w:r w:rsidR="00036868">
        <w:t>kas ir iekļaut</w:t>
      </w:r>
      <w:r w:rsidR="00D2596A">
        <w:t>a</w:t>
      </w:r>
      <w:r w:rsidR="00036868" w:rsidRPr="00FC46A8">
        <w:t xml:space="preserve"> </w:t>
      </w:r>
      <w:r w:rsidR="00D2596A">
        <w:t xml:space="preserve">apdrošināšanas vai pārapdrošināšanas </w:t>
      </w:r>
      <w:r w:rsidR="00036868" w:rsidRPr="00FC46A8">
        <w:t>prēmijā vai ko tieši maksā klients</w:t>
      </w:r>
      <w:r w:rsidR="004E3CB6">
        <w:t>, vai ko saņem kā cita veida finansiālu atlīdzību saistībā ar noslēgto apdrošināšanas vai pārapdrošināšanas līgumu</w:t>
      </w:r>
      <w:r>
        <w:t>.</w:t>
      </w:r>
    </w:p>
    <w:p w14:paraId="6BA2D18D" w14:textId="6209D950" w:rsidR="00FA0E26" w:rsidRDefault="00FA0E26" w:rsidP="00FA0E26">
      <w:pPr>
        <w:pStyle w:val="NApunkts1"/>
        <w:ind w:left="0" w:firstLine="0"/>
      </w:pPr>
      <w:r>
        <w:t>P</w:t>
      </w:r>
      <w:r w:rsidRPr="00073E17">
        <w:t xml:space="preserve">ozīcijā "Ieņēmumi no apdrošināšanas un pārapdrošināšanas </w:t>
      </w:r>
      <w:r>
        <w:t>riska parakstīšanas</w:t>
      </w:r>
      <w:r w:rsidRPr="00073E17">
        <w:t xml:space="preserve">" </w:t>
      </w:r>
      <w:r>
        <w:t>uzrāda</w:t>
      </w:r>
      <w:r w:rsidRPr="00073E17">
        <w:t xml:space="preserve"> pārskata periodā gūto </w:t>
      </w:r>
      <w:r>
        <w:t>atlīdzību</w:t>
      </w:r>
      <w:r w:rsidRPr="00073E17">
        <w:t xml:space="preserve"> no </w:t>
      </w:r>
      <w:r w:rsidR="006F430D" w:rsidRPr="00073E17">
        <w:t>apdrošināšanas</w:t>
      </w:r>
      <w:r w:rsidR="006F430D">
        <w:t xml:space="preserve"> un </w:t>
      </w:r>
      <w:r>
        <w:t>pārapdrošināšanas riska parakstīšanas</w:t>
      </w:r>
      <w:r w:rsidRPr="00073E17">
        <w:t xml:space="preserve">, </w:t>
      </w:r>
      <w:r>
        <w:t>kas ir iekļauta</w:t>
      </w:r>
      <w:r w:rsidRPr="00FC46A8">
        <w:t xml:space="preserve"> </w:t>
      </w:r>
      <w:r>
        <w:t xml:space="preserve">apdrošināšanas vai pārapdrošināšanas </w:t>
      </w:r>
      <w:r w:rsidRPr="00FC46A8">
        <w:t>prēmijā vai ko tieši maksā klients</w:t>
      </w:r>
      <w:r w:rsidR="004E3CB6">
        <w:t>,</w:t>
      </w:r>
      <w:r w:rsidR="004E3CB6" w:rsidRPr="004E3CB6">
        <w:t xml:space="preserve"> </w:t>
      </w:r>
      <w:r w:rsidR="004E3CB6">
        <w:t>vai ko saņem kā cita veida finansiālu atlīdzību saistībā ar noslēgto apdrošināšanas vai pārapdrošināšanas līgumu</w:t>
      </w:r>
      <w:r>
        <w:t>.</w:t>
      </w:r>
    </w:p>
    <w:p w14:paraId="371A1DDF" w14:textId="67875FFF" w:rsidR="007C36E7" w:rsidRDefault="007C36E7" w:rsidP="00F8515E">
      <w:pPr>
        <w:pStyle w:val="NApunkts1"/>
        <w:ind w:left="0" w:firstLine="0"/>
      </w:pPr>
      <w:r>
        <w:t>P</w:t>
      </w:r>
      <w:r w:rsidR="00036868" w:rsidRPr="00073E17">
        <w:t xml:space="preserve">ozīcijā "Ieņēmumi no ieguldījumu pakalpojumu sniedzēja darbības" </w:t>
      </w:r>
      <w:r>
        <w:t xml:space="preserve">uzrāda </w:t>
      </w:r>
      <w:r w:rsidR="00036868" w:rsidRPr="00073E17">
        <w:t xml:space="preserve">ieņēmumus no ieguldījumu pakalpojumu sniedzēja darbības, kas veikta atbilstoši Finanšu </w:t>
      </w:r>
      <w:r w:rsidR="00036868" w:rsidRPr="00080254">
        <w:t>instrumentu tirgus likumā noteiktajai kārtībai</w:t>
      </w:r>
      <w:r>
        <w:t>.</w:t>
      </w:r>
    </w:p>
    <w:p w14:paraId="5A6E6EAC" w14:textId="65A1DFD8" w:rsidR="00D17EA2" w:rsidRDefault="007C36E7" w:rsidP="007C36E7">
      <w:pPr>
        <w:pStyle w:val="NApunkts1"/>
        <w:ind w:left="0" w:firstLine="0"/>
      </w:pPr>
      <w:r w:rsidRPr="00496372">
        <w:t>P</w:t>
      </w:r>
      <w:r w:rsidR="00D17EA2" w:rsidRPr="00496372">
        <w:t xml:space="preserve">ozīcijā "Ieņēmumi no PEPP plāna izplatīšanas" </w:t>
      </w:r>
      <w:r w:rsidRPr="00496372">
        <w:t>uzrāda</w:t>
      </w:r>
      <w:r w:rsidR="00D17EA2" w:rsidRPr="00496372">
        <w:t xml:space="preserve"> ieņēmumus no</w:t>
      </w:r>
      <w:r w:rsidRPr="00496372">
        <w:t xml:space="preserve"> </w:t>
      </w:r>
      <w:proofErr w:type="spellStart"/>
      <w:r w:rsidRPr="00496372">
        <w:t>Pan</w:t>
      </w:r>
      <w:proofErr w:type="spellEnd"/>
      <w:r w:rsidRPr="00496372">
        <w:t>-</w:t>
      </w:r>
      <w:r w:rsidRPr="009F645A">
        <w:t>Eiropas privāto pensiju produktu</w:t>
      </w:r>
      <w:r w:rsidR="00D17EA2" w:rsidRPr="009F645A">
        <w:t xml:space="preserve"> </w:t>
      </w:r>
      <w:r w:rsidRPr="009F645A">
        <w:t xml:space="preserve">(turpmāk – </w:t>
      </w:r>
      <w:r w:rsidR="00D17EA2" w:rsidRPr="009F645A">
        <w:t>PEPP</w:t>
      </w:r>
      <w:r w:rsidRPr="009F645A">
        <w:t>)</w:t>
      </w:r>
      <w:r w:rsidR="00D17EA2" w:rsidRPr="009F645A">
        <w:t xml:space="preserve"> plāna izplatīšanas saskaņā ar Eiropas Parlamenta un Padomes 2019.</w:t>
      </w:r>
      <w:r w:rsidR="00560EC8" w:rsidRPr="009F645A">
        <w:t> </w:t>
      </w:r>
      <w:r w:rsidR="00D17EA2" w:rsidRPr="009F645A">
        <w:t>gada 20.</w:t>
      </w:r>
      <w:r w:rsidR="00560EC8" w:rsidRPr="009F645A">
        <w:t> </w:t>
      </w:r>
      <w:r w:rsidR="00D17EA2" w:rsidRPr="009F645A">
        <w:t xml:space="preserve">jūnija </w:t>
      </w:r>
      <w:r w:rsidR="00FE06AA" w:rsidRPr="009F645A">
        <w:t>r</w:t>
      </w:r>
      <w:r w:rsidR="00D17EA2" w:rsidRPr="009F645A">
        <w:t>egul</w:t>
      </w:r>
      <w:r w:rsidRPr="009F645A">
        <w:t>as</w:t>
      </w:r>
      <w:r w:rsidR="00D17EA2" w:rsidRPr="009F645A">
        <w:t xml:space="preserve"> (ES) 2019/1238 par </w:t>
      </w:r>
      <w:proofErr w:type="spellStart"/>
      <w:r w:rsidR="00D17EA2" w:rsidRPr="009F645A">
        <w:t>Pan</w:t>
      </w:r>
      <w:proofErr w:type="spellEnd"/>
      <w:r w:rsidR="00D17EA2" w:rsidRPr="009F645A">
        <w:t>-Eiropas</w:t>
      </w:r>
      <w:r w:rsidR="00496372" w:rsidRPr="009F645A">
        <w:t xml:space="preserve"> </w:t>
      </w:r>
      <w:r w:rsidR="00D17EA2" w:rsidRPr="009F645A">
        <w:t xml:space="preserve">privāto pensiju produktu (PEPP) </w:t>
      </w:r>
      <w:r w:rsidRPr="009F645A">
        <w:t xml:space="preserve">prasībām </w:t>
      </w:r>
      <w:r w:rsidR="00D17EA2" w:rsidRPr="009F645A">
        <w:t>un Privāto pensiju fondu</w:t>
      </w:r>
      <w:r w:rsidR="00D17EA2" w:rsidRPr="00496372">
        <w:t xml:space="preserve"> likuma III</w:t>
      </w:r>
      <w:r w:rsidR="00496372" w:rsidRPr="00484E56">
        <w:rPr>
          <w:vertAlign w:val="superscript"/>
        </w:rPr>
        <w:t>1</w:t>
      </w:r>
      <w:r w:rsidR="00560EC8" w:rsidRPr="00496372">
        <w:t> </w:t>
      </w:r>
      <w:r w:rsidR="00D17EA2" w:rsidRPr="00496372">
        <w:t>nodaļ</w:t>
      </w:r>
      <w:r w:rsidRPr="00496372">
        <w:t>as</w:t>
      </w:r>
      <w:r>
        <w:t xml:space="preserve"> "</w:t>
      </w:r>
      <w:r w:rsidRPr="007C36E7">
        <w:t>PEPP plāns, PEPP noguldītāju un PEPP saņēmēju aizsardzība</w:t>
      </w:r>
      <w:r>
        <w:t>" prasībām</w:t>
      </w:r>
      <w:r w:rsidR="00D17EA2" w:rsidRPr="00073E17">
        <w:t>.</w:t>
      </w:r>
    </w:p>
    <w:p w14:paraId="1580B74A" w14:textId="77777777" w:rsidR="00651907" w:rsidRDefault="00651907">
      <w:pPr>
        <w:spacing w:after="200" w:line="276" w:lineRule="auto"/>
        <w:rPr>
          <w:rFonts w:eastAsia="Times New Roman" w:cs="Times New Roman"/>
          <w:b/>
          <w:szCs w:val="24"/>
        </w:rPr>
      </w:pPr>
      <w:r>
        <w:br w:type="page"/>
      </w:r>
    </w:p>
    <w:p w14:paraId="011D24C4" w14:textId="56910BDB" w:rsidR="00804306" w:rsidRPr="00073E17" w:rsidRDefault="008C1C8D" w:rsidP="00CA50C7">
      <w:pPr>
        <w:pStyle w:val="NAnodalaromiesucipari"/>
      </w:pPr>
      <w:r>
        <w:lastRenderedPageBreak/>
        <w:t xml:space="preserve">Pārskata </w:t>
      </w:r>
      <w:r w:rsidR="00804306" w:rsidRPr="00804306">
        <w:t>"Saistīb</w:t>
      </w:r>
      <w:r w:rsidR="0087280A">
        <w:t>as</w:t>
      </w:r>
      <w:r w:rsidR="00804306" w:rsidRPr="00804306">
        <w:t xml:space="preserve"> no apdrošināšanas un pārapdrošināšanas izplatīšanas" sagatavošanas prasības un kārtība</w:t>
      </w:r>
    </w:p>
    <w:p w14:paraId="543BB133" w14:textId="41409434" w:rsidR="00E54B41" w:rsidRDefault="00E54B41" w:rsidP="00E54B41">
      <w:pPr>
        <w:pStyle w:val="NApunkts1"/>
        <w:ind w:left="0" w:firstLine="0"/>
      </w:pPr>
      <w:r w:rsidRPr="00E54B41">
        <w:t>Pārskat</w:t>
      </w:r>
      <w:r>
        <w:t>ā</w:t>
      </w:r>
      <w:r w:rsidRPr="00E54B41">
        <w:t xml:space="preserve"> "Saistības no apdrošināšanas un pārapdrošināšanas izplatīšanas"</w:t>
      </w:r>
      <w:r>
        <w:t xml:space="preserve"> uzrāda </w:t>
      </w:r>
      <w:r w:rsidRPr="00E54B41">
        <w:t>apdrošināšanas vai pārapdrošināšanas broker</w:t>
      </w:r>
      <w:r>
        <w:t>a saistības, kas</w:t>
      </w:r>
      <w:r w:rsidRPr="00E54B41">
        <w:t xml:space="preserve"> radušās saskaņā ar noslēgto apdrošināšanas vai pārapdrošināšanas līgumu par apdrošināšanas </w:t>
      </w:r>
      <w:r w:rsidR="001F0FA3">
        <w:t xml:space="preserve">vai pārapdrošināšanas </w:t>
      </w:r>
      <w:r w:rsidRPr="00E54B41">
        <w:t>brokera saņemtajām apdrošināšanas un pārapdrošināšanas prēmijām vai citiem maksājumiem</w:t>
      </w:r>
      <w:r>
        <w:t xml:space="preserve">, norādot </w:t>
      </w:r>
      <w:r w:rsidRPr="00E54B41">
        <w:t>apdrošināšanas vai pārapdrošināšanas komersant</w:t>
      </w:r>
      <w:r>
        <w:t>u</w:t>
      </w:r>
      <w:r w:rsidRPr="00E54B41">
        <w:t>, apdrošināšanas vai pārapdrošināšanas starpniek</w:t>
      </w:r>
      <w:r>
        <w:t>u</w:t>
      </w:r>
      <w:r w:rsidRPr="00E54B41">
        <w:t>, dalībvalsts vai ārvalsts apdrošināšanas vai pārapdrošināšanas starpniek</w:t>
      </w:r>
      <w:r>
        <w:t>u</w:t>
      </w:r>
      <w:r w:rsidR="001A5AF6">
        <w:t xml:space="preserve"> (turpmāk – darījuma partneris)</w:t>
      </w:r>
      <w:r w:rsidRPr="00E54B41">
        <w:t>, pret kuru</w:t>
      </w:r>
      <w:r>
        <w:t xml:space="preserve"> šīs saistības radušās.</w:t>
      </w:r>
    </w:p>
    <w:p w14:paraId="32867D51" w14:textId="2255CF83" w:rsidR="00E54B41" w:rsidRDefault="00E54B41" w:rsidP="004A5A79">
      <w:pPr>
        <w:pStyle w:val="NApunkts1"/>
        <w:ind w:left="0" w:firstLine="0"/>
      </w:pPr>
      <w:r>
        <w:t>Saistības pret citiem kreditoriem</w:t>
      </w:r>
      <w:r w:rsidR="00457765">
        <w:t>, kas nav darījuma partneri</w:t>
      </w:r>
      <w:r>
        <w:t xml:space="preserve"> </w:t>
      </w:r>
      <w:r w:rsidRPr="00073E17">
        <w:t xml:space="preserve">(piemēram, </w:t>
      </w:r>
      <w:r w:rsidR="00457765">
        <w:t xml:space="preserve">pret </w:t>
      </w:r>
      <w:r w:rsidRPr="00073E17">
        <w:t>apdrošinājuma ņēmēju vai apdrošināšanas atlīdzības saņēmēju)</w:t>
      </w:r>
      <w:r>
        <w:t>, kas radušās</w:t>
      </w:r>
      <w:r w:rsidRPr="00073E17">
        <w:t xml:space="preserve"> saskaņā ar noslēgtajiem apdrošināšanas un pārapdrošināšanas līgumiem</w:t>
      </w:r>
      <w:r>
        <w:t xml:space="preserve">, pārskatā </w:t>
      </w:r>
      <w:r w:rsidRPr="00E54B41">
        <w:t>"Saistības no apdrošināšanas un pārapdrošināšanas izplatīšanas"</w:t>
      </w:r>
      <w:r>
        <w:t xml:space="preserve"> uzrāda </w:t>
      </w:r>
      <w:r w:rsidR="00027211">
        <w:t>apkopotā veidā</w:t>
      </w:r>
      <w:r>
        <w:t>.</w:t>
      </w:r>
    </w:p>
    <w:p w14:paraId="3E994D6C" w14:textId="77FD06FA" w:rsidR="004A5A79" w:rsidRDefault="004E3CB6" w:rsidP="004A5A79">
      <w:pPr>
        <w:pStyle w:val="NApunkts1"/>
        <w:ind w:left="0" w:firstLine="0"/>
      </w:pPr>
      <w:bookmarkStart w:id="3" w:name="_Hlk151113382"/>
      <w:r>
        <w:t>Ailē</w:t>
      </w:r>
      <w:r w:rsidRPr="00073E17">
        <w:t xml:space="preserve"> "</w:t>
      </w:r>
      <w:r>
        <w:t xml:space="preserve">Darījuma partnera reģistrācijas numurs" uzrāda darījuma partnera reģistrācijas numuru. Latvijā reģistrētai komercsabiedrībai uzrāda Latvijas Republikas Uzņēmumu reģistra komercreģistrā piešķirto reģistrācijas numuru. </w:t>
      </w:r>
      <w:r w:rsidRPr="00D37A20">
        <w:t xml:space="preserve">Citā dalībvalstī vai ārvalstī reģistrētai komercsabiedrībai uzrāda attiecīgās </w:t>
      </w:r>
      <w:r>
        <w:t xml:space="preserve">valsts </w:t>
      </w:r>
      <w:r w:rsidRPr="00D37A20">
        <w:t>komercsabiedrības reģistrācijas</w:t>
      </w:r>
      <w:r>
        <w:t xml:space="preserve"> iestādes piešķirto</w:t>
      </w:r>
      <w:r w:rsidRPr="00D37A20">
        <w:t xml:space="preserve"> reģistrācijas numuru.</w:t>
      </w:r>
      <w:r>
        <w:t xml:space="preserve"> </w:t>
      </w:r>
      <w:bookmarkEnd w:id="3"/>
      <w:r w:rsidR="00376885">
        <w:t>S</w:t>
      </w:r>
      <w:r w:rsidR="00376885" w:rsidRPr="00073E17">
        <w:t>aistīb</w:t>
      </w:r>
      <w:r w:rsidR="00376885">
        <w:t>ām</w:t>
      </w:r>
      <w:r w:rsidR="00376885" w:rsidRPr="00073E17">
        <w:t xml:space="preserve"> pret citiem kreditoriem</w:t>
      </w:r>
      <w:r w:rsidR="00457765">
        <w:t>, kas nav darījuma partneri,</w:t>
      </w:r>
      <w:r w:rsidR="00376885">
        <w:t xml:space="preserve"> š</w:t>
      </w:r>
      <w:r w:rsidR="00BD7850">
        <w:t>ajā ailē vērtību neuzrāda</w:t>
      </w:r>
      <w:r w:rsidR="004A5A79">
        <w:t>.</w:t>
      </w:r>
    </w:p>
    <w:p w14:paraId="1DB68BD0" w14:textId="3CA83798" w:rsidR="00804306" w:rsidRPr="00496372" w:rsidRDefault="0087280A" w:rsidP="00936779">
      <w:pPr>
        <w:pStyle w:val="NApunkts1"/>
        <w:ind w:left="0" w:firstLine="0"/>
      </w:pPr>
      <w:r>
        <w:t>Ailē</w:t>
      </w:r>
      <w:r w:rsidRPr="00073E17">
        <w:t xml:space="preserve"> </w:t>
      </w:r>
      <w:r w:rsidR="00036868" w:rsidRPr="00073E17">
        <w:t>"</w:t>
      </w:r>
      <w:r w:rsidR="00376885">
        <w:t xml:space="preserve">Darījuma partnera </w:t>
      </w:r>
      <w:r w:rsidR="00447206">
        <w:t>nosaukums</w:t>
      </w:r>
      <w:r w:rsidR="00036868">
        <w:t xml:space="preserve">" </w:t>
      </w:r>
      <w:r w:rsidR="00804306">
        <w:t xml:space="preserve">uzrāda </w:t>
      </w:r>
      <w:r w:rsidR="00376885">
        <w:t xml:space="preserve">darījuma partnera </w:t>
      </w:r>
      <w:r w:rsidR="00D17EA2">
        <w:t>precīzu un pilnu nosaukumu</w:t>
      </w:r>
      <w:r w:rsidR="00036868" w:rsidRPr="00073E17">
        <w:t xml:space="preserve">. </w:t>
      </w:r>
      <w:r w:rsidR="00376885">
        <w:t>S</w:t>
      </w:r>
      <w:r w:rsidR="00376885" w:rsidRPr="00073E17">
        <w:t>aistīb</w:t>
      </w:r>
      <w:r w:rsidR="00376885">
        <w:t>ām</w:t>
      </w:r>
      <w:r w:rsidR="00376885" w:rsidRPr="00073E17">
        <w:t xml:space="preserve"> pret citiem kreditoriem</w:t>
      </w:r>
      <w:r w:rsidR="00376885">
        <w:t xml:space="preserve"> š</w:t>
      </w:r>
      <w:r w:rsidR="00BD7850">
        <w:t xml:space="preserve">ajā ailē uzrāda vērtību </w:t>
      </w:r>
      <w:r w:rsidR="00BD7850" w:rsidRPr="00496372">
        <w:t>"Citi kreditori"</w:t>
      </w:r>
      <w:r w:rsidR="00804306" w:rsidRPr="00496372">
        <w:t>.</w:t>
      </w:r>
    </w:p>
    <w:p w14:paraId="4D804CDE" w14:textId="04F793F1" w:rsidR="00036868" w:rsidRPr="00073E17" w:rsidRDefault="0087280A" w:rsidP="00F8515E">
      <w:pPr>
        <w:pStyle w:val="NApunkts1"/>
        <w:ind w:left="0" w:firstLine="0"/>
      </w:pPr>
      <w:r>
        <w:t>Ailē</w:t>
      </w:r>
      <w:r w:rsidRPr="00073E17">
        <w:t xml:space="preserve"> </w:t>
      </w:r>
      <w:r w:rsidR="00036868" w:rsidRPr="00073E17">
        <w:t>"</w:t>
      </w:r>
      <w:r w:rsidR="001F0FA3">
        <w:t>Saistību apmērs</w:t>
      </w:r>
      <w:r w:rsidR="00F020B7" w:rsidRPr="00842B73">
        <w:t xml:space="preserve"> (veselos </w:t>
      </w:r>
      <w:proofErr w:type="spellStart"/>
      <w:r w:rsidR="00F020B7" w:rsidRPr="00842B73">
        <w:rPr>
          <w:i/>
          <w:iCs/>
        </w:rPr>
        <w:t>euro</w:t>
      </w:r>
      <w:proofErr w:type="spellEnd"/>
      <w:r w:rsidR="00F020B7" w:rsidRPr="00842B73">
        <w:t>)</w:t>
      </w:r>
      <w:r w:rsidR="00036868" w:rsidRPr="00842B73">
        <w:t xml:space="preserve">" </w:t>
      </w:r>
      <w:r w:rsidR="00804306" w:rsidRPr="00842B73">
        <w:t>uz</w:t>
      </w:r>
      <w:r w:rsidR="00036868" w:rsidRPr="00842B73">
        <w:t>rāda saistību apmēru pārskata perioda beigās pret</w:t>
      </w:r>
      <w:r w:rsidR="00376885" w:rsidRPr="00842B73">
        <w:t xml:space="preserve"> </w:t>
      </w:r>
      <w:r w:rsidR="001F0FA3">
        <w:t xml:space="preserve">katru </w:t>
      </w:r>
      <w:r w:rsidR="00376885" w:rsidRPr="00842B73">
        <w:t xml:space="preserve">darījuma partneri </w:t>
      </w:r>
      <w:r w:rsidR="00036868" w:rsidRPr="00842B73">
        <w:t xml:space="preserve">un citiem kreditoriem par saņemtajām apdrošināšanas un pārapdrošināšanas prēmijām un citiem maksājumiem saskaņā ar noslēgto apdrošināšanas </w:t>
      </w:r>
      <w:r w:rsidR="00834C30" w:rsidRPr="00842B73">
        <w:t xml:space="preserve">vai </w:t>
      </w:r>
      <w:r w:rsidR="00036868" w:rsidRPr="00842B73">
        <w:t>pārapdrošināšanas līgumu Apdrošināšanas un pārapdrošināšanas izplatīšanas likuma 31. panta otrās daļas izpratnē</w:t>
      </w:r>
      <w:r w:rsidR="00D60C6C" w:rsidRPr="00842B73">
        <w:t xml:space="preserve">. Šajā </w:t>
      </w:r>
      <w:r w:rsidR="00E1696E" w:rsidRPr="00842B73">
        <w:t xml:space="preserve">ailē </w:t>
      </w:r>
      <w:r w:rsidR="00D60C6C" w:rsidRPr="00842B73">
        <w:t>ietver arī saistību apmēru pārskata perioda beigās pret apdrošināšanas vai pārapdrošināšanas komersantu par nesaņemtajām apdrošināšanas un pārapdrošināšanas prēmijām, ja apdrošināšanas vai pārapdrošināšanas</w:t>
      </w:r>
      <w:r w:rsidR="00D60C6C">
        <w:t xml:space="preserve"> </w:t>
      </w:r>
      <w:r w:rsidR="00D60C6C" w:rsidRPr="00073E17">
        <w:t xml:space="preserve">brokeris ir uzņēmies </w:t>
      </w:r>
      <w:r w:rsidR="00D60C6C">
        <w:t>saistības pret apdrošināšanas vai</w:t>
      </w:r>
      <w:r w:rsidR="00D60C6C" w:rsidRPr="00073E17">
        <w:t xml:space="preserve"> pārapdrošināšanas komersantu par apdrošinājuma ņēmēju un cedentu neveiktajiem apdrošināšanas un pārapdrošināšanas prēmiju maksājumiem</w:t>
      </w:r>
      <w:r w:rsidR="00D60C6C">
        <w:t>.</w:t>
      </w:r>
    </w:p>
    <w:p w14:paraId="0E144CBE" w14:textId="1BD035DD" w:rsidR="00804306" w:rsidRPr="00073E17" w:rsidRDefault="008C1C8D" w:rsidP="00CA50C7">
      <w:pPr>
        <w:pStyle w:val="NAnodalaromiesucipari"/>
      </w:pPr>
      <w:r>
        <w:t xml:space="preserve">Pārskata </w:t>
      </w:r>
      <w:r w:rsidR="00804306" w:rsidRPr="00804306">
        <w:t>"</w:t>
      </w:r>
      <w:r w:rsidR="00804306">
        <w:t>Naudas līdzekļ</w:t>
      </w:r>
      <w:r>
        <w:t>i</w:t>
      </w:r>
      <w:r w:rsidR="00804306" w:rsidRPr="00804306">
        <w:t>" sagatavošanas prasības un kārtība</w:t>
      </w:r>
    </w:p>
    <w:p w14:paraId="181AA24A" w14:textId="13DDD280" w:rsidR="00804306" w:rsidRPr="00073E17" w:rsidRDefault="00804306" w:rsidP="00F8515E">
      <w:pPr>
        <w:pStyle w:val="NApunkts1"/>
        <w:ind w:left="0" w:firstLine="0"/>
      </w:pPr>
      <w:r>
        <w:t>P</w:t>
      </w:r>
      <w:r w:rsidR="0046074F" w:rsidRPr="00073E17">
        <w:t xml:space="preserve">ozīcijā "Atsevišķie naudas konti" </w:t>
      </w:r>
      <w:r>
        <w:t>uz</w:t>
      </w:r>
      <w:r w:rsidR="0046074F" w:rsidRPr="00073E17">
        <w:t>rāda naudas kontus kredītiestādēs, kuros tiek turēti naudas līdzekļi, kas iegūti no apdrošināšanas</w:t>
      </w:r>
      <w:r w:rsidR="00834C30">
        <w:t xml:space="preserve"> vai</w:t>
      </w:r>
      <w:r w:rsidR="0046074F" w:rsidRPr="00073E17">
        <w:t xml:space="preserve"> pārapdrošināšanas </w:t>
      </w:r>
      <w:r w:rsidR="0046074F">
        <w:t>izplatīšanas</w:t>
      </w:r>
      <w:r w:rsidR="0046074F" w:rsidRPr="00073E17">
        <w:t xml:space="preserve"> atbilstoši Apdrošināšanas un pārapdrošināšanas </w:t>
      </w:r>
      <w:r w:rsidR="0046074F">
        <w:t>izplatīšanas likuma 31</w:t>
      </w:r>
      <w:r w:rsidR="0046074F" w:rsidRPr="00073E17">
        <w:t xml:space="preserve">. panta </w:t>
      </w:r>
      <w:r w:rsidR="0046074F">
        <w:t>otra</w:t>
      </w:r>
      <w:r w:rsidR="0046074F" w:rsidRPr="00073E17">
        <w:t>jā daļā noteiktajam</w:t>
      </w:r>
      <w:r w:rsidR="00D46B2C">
        <w:t xml:space="preserve">, kā arī </w:t>
      </w:r>
      <w:r w:rsidR="00D46B2C" w:rsidRPr="005D26DB">
        <w:t xml:space="preserve">naudas kontus, kurus </w:t>
      </w:r>
      <w:r w:rsidR="00D46B2C">
        <w:t xml:space="preserve">apdrošināšanas vai pārapdrošināšanas brokeris </w:t>
      </w:r>
      <w:r w:rsidR="00D46B2C" w:rsidRPr="005D26DB">
        <w:t>ir atvēr</w:t>
      </w:r>
      <w:r w:rsidR="00D46B2C">
        <w:t>is</w:t>
      </w:r>
      <w:r w:rsidR="00D46B2C" w:rsidRPr="005D26DB">
        <w:t xml:space="preserve"> ieguldījumiem termiņnoguldījumos, ievērojot </w:t>
      </w:r>
      <w:r w:rsidR="00D46B2C" w:rsidRPr="00073E17">
        <w:t xml:space="preserve">Apdrošināšanas un pārapdrošināšanas </w:t>
      </w:r>
      <w:r w:rsidR="00D46B2C">
        <w:t>izplatīšanas likuma</w:t>
      </w:r>
      <w:r w:rsidR="00D46B2C" w:rsidRPr="005D26DB">
        <w:t xml:space="preserve"> 31.</w:t>
      </w:r>
      <w:r w:rsidR="0087280A">
        <w:t> </w:t>
      </w:r>
      <w:r w:rsidR="00D46B2C" w:rsidRPr="005D26DB">
        <w:t>panta piektajā daļā noteiktās prasības</w:t>
      </w:r>
      <w:r>
        <w:t>.</w:t>
      </w:r>
    </w:p>
    <w:p w14:paraId="64F8E043" w14:textId="77777777" w:rsidR="008C1C8D" w:rsidRDefault="00804306" w:rsidP="00804306">
      <w:pPr>
        <w:pStyle w:val="NApunkts1"/>
        <w:ind w:left="0" w:firstLine="0"/>
      </w:pPr>
      <w:r>
        <w:t>P</w:t>
      </w:r>
      <w:r w:rsidR="0046074F" w:rsidRPr="00073E17">
        <w:t xml:space="preserve">ozīcijā "Saimnieciskie konti" </w:t>
      </w:r>
      <w:r>
        <w:t>uz</w:t>
      </w:r>
      <w:r w:rsidR="0046074F" w:rsidRPr="00073E17">
        <w:t xml:space="preserve">rāda visus apdrošināšanas </w:t>
      </w:r>
      <w:r w:rsidR="0046074F">
        <w:t xml:space="preserve">vai pārapdrošināšanas </w:t>
      </w:r>
      <w:r w:rsidR="0046074F" w:rsidRPr="00073E17">
        <w:t>brokera kredītiestādēs atvērtos naudas kontus saimnieciskās darbības nodrošināšanai.</w:t>
      </w:r>
    </w:p>
    <w:p w14:paraId="015D67F6" w14:textId="7FED432E" w:rsidR="008A0035" w:rsidRDefault="008A0035" w:rsidP="00804306">
      <w:pPr>
        <w:pStyle w:val="NApunkts1"/>
        <w:ind w:left="0" w:firstLine="0"/>
      </w:pPr>
      <w:r>
        <w:t>P</w:t>
      </w:r>
      <w:r w:rsidRPr="00073E17">
        <w:t xml:space="preserve">ozīcijā "Pēc pārskata perioda iemaksāts atsevišķajā naudas kontā" </w:t>
      </w:r>
      <w:r>
        <w:t>uz</w:t>
      </w:r>
      <w:r w:rsidRPr="00073E17">
        <w:t>rāda naudas līdzekļu</w:t>
      </w:r>
      <w:r w:rsidR="00344EE8">
        <w:t xml:space="preserve"> summu</w:t>
      </w:r>
      <w:r w:rsidRPr="00073E17">
        <w:t xml:space="preserve">, kas pārskata periodā, veicot apdrošināšanas un pārapdrošināšanas </w:t>
      </w:r>
      <w:r>
        <w:t>izplatīšanu</w:t>
      </w:r>
      <w:r w:rsidRPr="00073E17">
        <w:t>, saņemt</w:t>
      </w:r>
      <w:r w:rsidR="00344EE8">
        <w:t>a</w:t>
      </w:r>
      <w:r w:rsidRPr="00073E17">
        <w:t xml:space="preserve"> kasē un pēc pārskata perioda iemaksāt</w:t>
      </w:r>
      <w:r w:rsidR="00344EE8">
        <w:t>a</w:t>
      </w:r>
      <w:r w:rsidRPr="00073E17">
        <w:t xml:space="preserve"> atsevišķajā naudas kontā</w:t>
      </w:r>
      <w:r>
        <w:t>.</w:t>
      </w:r>
    </w:p>
    <w:p w14:paraId="7E681F89" w14:textId="625006D7" w:rsidR="00804306" w:rsidRDefault="0087280A" w:rsidP="00F8515E">
      <w:pPr>
        <w:pStyle w:val="NApunkts1"/>
        <w:ind w:left="0" w:firstLine="0"/>
      </w:pPr>
      <w:r>
        <w:lastRenderedPageBreak/>
        <w:t>Ailē</w:t>
      </w:r>
      <w:r w:rsidRPr="00073E17">
        <w:t xml:space="preserve"> </w:t>
      </w:r>
      <w:r w:rsidR="00036868" w:rsidRPr="00073E17">
        <w:t xml:space="preserve">"Konta </w:t>
      </w:r>
      <w:r>
        <w:t>numurs</w:t>
      </w:r>
      <w:r w:rsidR="00036868" w:rsidRPr="00073E17">
        <w:t xml:space="preserve">" </w:t>
      </w:r>
      <w:r w:rsidR="00804306">
        <w:t>uz</w:t>
      </w:r>
      <w:r w:rsidR="00036868" w:rsidRPr="00073E17">
        <w:t xml:space="preserve">rāda visu apdrošināšanas </w:t>
      </w:r>
      <w:r w:rsidR="00D00F46">
        <w:t xml:space="preserve">vai pārapdrošināšanas </w:t>
      </w:r>
      <w:r w:rsidR="00036868" w:rsidRPr="00073E17">
        <w:t xml:space="preserve">brokera kredītiestādēs atvērto naudas kontu numurus, </w:t>
      </w:r>
      <w:r w:rsidR="00804306">
        <w:t>t. sk.</w:t>
      </w:r>
      <w:r w:rsidR="00036868" w:rsidRPr="00073E17">
        <w:t xml:space="preserve">, ja naudas līdzekļu atlikums </w:t>
      </w:r>
      <w:r w:rsidR="00344EE8">
        <w:t>tajos</w:t>
      </w:r>
      <w:r w:rsidR="00027211">
        <w:t xml:space="preserve"> ir</w:t>
      </w:r>
      <w:r w:rsidR="00344EE8">
        <w:t xml:space="preserve"> </w:t>
      </w:r>
      <w:r w:rsidR="00036868" w:rsidRPr="00073E17">
        <w:t>nulle vai tas ir negatīvs</w:t>
      </w:r>
      <w:r w:rsidR="00804306">
        <w:t>.</w:t>
      </w:r>
    </w:p>
    <w:p w14:paraId="038B4D85" w14:textId="0182D1AB" w:rsidR="00F07F8A" w:rsidRPr="00073E17" w:rsidRDefault="00F07F8A" w:rsidP="00F8515E">
      <w:pPr>
        <w:pStyle w:val="NApunkts1"/>
        <w:ind w:left="0" w:firstLine="0"/>
      </w:pPr>
      <w:r>
        <w:t xml:space="preserve">Ailē </w:t>
      </w:r>
      <w:r w:rsidRPr="00073E17">
        <w:t>"</w:t>
      </w:r>
      <w:r>
        <w:t>Summa</w:t>
      </w:r>
      <w:r w:rsidRPr="00073E17">
        <w:t>"</w:t>
      </w:r>
      <w:r>
        <w:t xml:space="preserve"> uzrāda </w:t>
      </w:r>
      <w:r w:rsidR="00344EE8">
        <w:t xml:space="preserve">naudas </w:t>
      </w:r>
      <w:r>
        <w:t xml:space="preserve">kontu atlikumus attiecīgajā ārvalstu valūtā. Ja </w:t>
      </w:r>
      <w:r w:rsidR="00344EE8">
        <w:t xml:space="preserve">naudas </w:t>
      </w:r>
      <w:r>
        <w:t xml:space="preserve">konta atlikums ir </w:t>
      </w:r>
      <w:proofErr w:type="spellStart"/>
      <w:r w:rsidRPr="00842B73">
        <w:rPr>
          <w:i/>
          <w:iCs/>
        </w:rPr>
        <w:t>euro</w:t>
      </w:r>
      <w:proofErr w:type="spellEnd"/>
      <w:r w:rsidRPr="00842B73">
        <w:rPr>
          <w:i/>
          <w:iCs/>
        </w:rPr>
        <w:t>,</w:t>
      </w:r>
      <w:r>
        <w:t xml:space="preserve"> tad </w:t>
      </w:r>
      <w:r w:rsidR="00344EE8">
        <w:t xml:space="preserve">naudas konta atlikuma </w:t>
      </w:r>
      <w:r>
        <w:t xml:space="preserve">summu uzrāda </w:t>
      </w:r>
      <w:proofErr w:type="spellStart"/>
      <w:r w:rsidRPr="00842B73">
        <w:rPr>
          <w:i/>
          <w:iCs/>
        </w:rPr>
        <w:t>euro</w:t>
      </w:r>
      <w:proofErr w:type="spellEnd"/>
      <w:r>
        <w:t xml:space="preserve">. </w:t>
      </w:r>
    </w:p>
    <w:p w14:paraId="34B99D6B" w14:textId="5D013BB9" w:rsidR="00804306" w:rsidRPr="00073E17" w:rsidRDefault="0087280A" w:rsidP="00F8515E">
      <w:pPr>
        <w:pStyle w:val="NApunkts1"/>
        <w:ind w:left="0" w:firstLine="0"/>
      </w:pPr>
      <w:r>
        <w:t>Ailē</w:t>
      </w:r>
      <w:r w:rsidRPr="00073E17">
        <w:t xml:space="preserve"> </w:t>
      </w:r>
      <w:r w:rsidR="00036868" w:rsidRPr="00073E17">
        <w:t>"Valūta</w:t>
      </w:r>
      <w:r w:rsidR="00607C5C">
        <w:t>s kods</w:t>
      </w:r>
      <w:r w:rsidR="00036868" w:rsidRPr="00073E17">
        <w:t xml:space="preserve">" </w:t>
      </w:r>
      <w:r w:rsidR="00804306">
        <w:t>uz</w:t>
      </w:r>
      <w:r w:rsidR="00036868" w:rsidRPr="00073E17">
        <w:t>rāda valūtas kodu saskaņā ar starptautisko standartu ISO 4217 "Valūtu un resursu kodi"</w:t>
      </w:r>
      <w:r w:rsidR="00804306">
        <w:t>.</w:t>
      </w:r>
    </w:p>
    <w:p w14:paraId="230B9C2E" w14:textId="44A1E7AF" w:rsidR="00804306" w:rsidRPr="00073E17" w:rsidRDefault="00804306" w:rsidP="00CA50C7">
      <w:pPr>
        <w:pStyle w:val="NAnodalaromiesucipari"/>
      </w:pPr>
      <w:r w:rsidRPr="00804306">
        <w:t>"Apdrošināšanas un pārapdrošināšanas izplatīšanas darbības pārskat</w:t>
      </w:r>
      <w:r w:rsidR="00B51A2F">
        <w:t>a</w:t>
      </w:r>
      <w:r w:rsidRPr="00804306">
        <w:t>" sagatavošanas prasības un kārtība</w:t>
      </w:r>
    </w:p>
    <w:p w14:paraId="24B2E4B9" w14:textId="67E003CF" w:rsidR="00804306" w:rsidRDefault="00804306" w:rsidP="007B59F2">
      <w:pPr>
        <w:pStyle w:val="NApunkts1"/>
        <w:ind w:left="0" w:firstLine="0"/>
      </w:pPr>
      <w:r>
        <w:t>B</w:t>
      </w:r>
      <w:r w:rsidR="00036868" w:rsidRPr="00073E17">
        <w:t xml:space="preserve">rokeru sabiedrība, kas nodarbojas ar apdrošināšanas </w:t>
      </w:r>
      <w:r w:rsidR="00036868">
        <w:t>izplatīšanu</w:t>
      </w:r>
      <w:r w:rsidR="00036868" w:rsidRPr="00073E17">
        <w:t xml:space="preserve">, </w:t>
      </w:r>
      <w:r w:rsidR="003F3557">
        <w:t xml:space="preserve">sniedz </w:t>
      </w:r>
      <w:r w:rsidR="00036868" w:rsidRPr="00073E17">
        <w:t xml:space="preserve">informāciju par </w:t>
      </w:r>
      <w:r w:rsidR="00725E2D">
        <w:t xml:space="preserve">parakstītajām </w:t>
      </w:r>
      <w:r w:rsidR="00036868" w:rsidRPr="00073E17">
        <w:t xml:space="preserve">apdrošināšanas prēmijām un </w:t>
      </w:r>
      <w:r w:rsidR="00036868" w:rsidRPr="00FC46A8">
        <w:t xml:space="preserve">atlīdzību par apdrošināšanas izplatīšanu </w:t>
      </w:r>
      <w:r w:rsidR="00036868" w:rsidRPr="00073E17">
        <w:t>sadalījumā pa apdrošināšanas komersantiem</w:t>
      </w:r>
      <w:r w:rsidR="008632A4">
        <w:t>,</w:t>
      </w:r>
      <w:r w:rsidR="00036868" w:rsidRPr="00073E17">
        <w:t xml:space="preserve"> </w:t>
      </w:r>
      <w:r w:rsidR="008632A4">
        <w:t>apdrošināšanas starpniekiem</w:t>
      </w:r>
      <w:r w:rsidR="008632A4" w:rsidRPr="00073E17">
        <w:t xml:space="preserve"> </w:t>
      </w:r>
      <w:r w:rsidR="00036868" w:rsidRPr="00073E17">
        <w:t xml:space="preserve">un apdrošināšanas veidiem. Ja apdrošināšanas līgumos, kuros vienā līgumā ir iekļauti vairāki apdrošināšanas veidi, </w:t>
      </w:r>
      <w:r w:rsidR="00725E2D">
        <w:t xml:space="preserve">parakstītās </w:t>
      </w:r>
      <w:r w:rsidR="00036868" w:rsidRPr="00073E17">
        <w:t xml:space="preserve">apdrošināšanas prēmijas un </w:t>
      </w:r>
      <w:r w:rsidR="00036868" w:rsidRPr="00CE349B">
        <w:t xml:space="preserve">atlīdzību par apdrošināšanas izplatīšanu </w:t>
      </w:r>
      <w:r w:rsidR="00036868" w:rsidRPr="00073E17">
        <w:t xml:space="preserve">ir iespējams identificēt pa katru apdrošināšanas veidu, </w:t>
      </w:r>
      <w:r w:rsidR="003F3557">
        <w:t>attiecīgo informāciju sniedz</w:t>
      </w:r>
      <w:r w:rsidR="006E7FF7">
        <w:t xml:space="preserve"> </w:t>
      </w:r>
      <w:r w:rsidR="00036868" w:rsidRPr="00073E17">
        <w:t>sadalījumā pa apdrošināšanas veidiem</w:t>
      </w:r>
      <w:r>
        <w:t>.</w:t>
      </w:r>
      <w:r w:rsidR="00D26962">
        <w:t xml:space="preserve"> Ja </w:t>
      </w:r>
      <w:r w:rsidR="00725E2D">
        <w:t xml:space="preserve">parakstītās </w:t>
      </w:r>
      <w:r w:rsidR="00D26962" w:rsidRPr="00073E17">
        <w:t xml:space="preserve">apdrošināšanas prēmijas un </w:t>
      </w:r>
      <w:r w:rsidR="00D26962" w:rsidRPr="00CE349B">
        <w:t xml:space="preserve">atlīdzību par apdrošināšanas izplatīšanu </w:t>
      </w:r>
      <w:r w:rsidR="00D26962">
        <w:t xml:space="preserve">nav </w:t>
      </w:r>
      <w:r w:rsidR="00D26962" w:rsidRPr="00073E17">
        <w:t>iespējams identificēt pa katru apdrošināšanas veidu</w:t>
      </w:r>
      <w:r w:rsidR="00D26962">
        <w:t>, to uzrāda kopsummā</w:t>
      </w:r>
      <w:r w:rsidR="00D26962" w:rsidRPr="005D26DB">
        <w:t xml:space="preserve"> pie būtiskākā apdrošināšanas veida</w:t>
      </w:r>
      <w:r w:rsidR="00A33DE5">
        <w:t>.</w:t>
      </w:r>
      <w:r w:rsidR="00E040A0">
        <w:t xml:space="preserve"> </w:t>
      </w:r>
      <w:r w:rsidR="00E040A0" w:rsidRPr="00E040A0">
        <w:t xml:space="preserve">Brokeru sabiedrība, kas nodarbojas ar pārapdrošināšanas izplatīšanu, informāciju par </w:t>
      </w:r>
      <w:r w:rsidR="00725E2D">
        <w:t xml:space="preserve">parakstītajām </w:t>
      </w:r>
      <w:r w:rsidR="00E040A0" w:rsidRPr="00E040A0">
        <w:t>pārapdrošināšanas prēmijām un atlīdzību par pārapdrošināšanas izplatīšanu</w:t>
      </w:r>
      <w:r w:rsidR="003F3557">
        <w:t xml:space="preserve"> sniedz</w:t>
      </w:r>
      <w:r w:rsidR="00E040A0" w:rsidRPr="00E040A0">
        <w:t>, nesadalot pa apdrošināšanas veidiem</w:t>
      </w:r>
      <w:r w:rsidR="00E040A0">
        <w:t>.</w:t>
      </w:r>
    </w:p>
    <w:p w14:paraId="6DB3891D" w14:textId="791F94E4" w:rsidR="0021169E" w:rsidRDefault="0087280A" w:rsidP="00F8515E">
      <w:pPr>
        <w:pStyle w:val="NApunkts1"/>
        <w:ind w:left="0" w:firstLine="0"/>
      </w:pPr>
      <w:r>
        <w:t xml:space="preserve">Ailē </w:t>
      </w:r>
      <w:r w:rsidR="0021169E" w:rsidRPr="00073E17">
        <w:t>"</w:t>
      </w:r>
      <w:r w:rsidR="004F54A5">
        <w:t>Darījuma partnera veids</w:t>
      </w:r>
      <w:r w:rsidR="0021169E" w:rsidRPr="00073E17">
        <w:t>"</w:t>
      </w:r>
      <w:r w:rsidR="0021169E">
        <w:t xml:space="preserve"> </w:t>
      </w:r>
      <w:r w:rsidR="00093354">
        <w:t xml:space="preserve">uzrāda vērtību </w:t>
      </w:r>
      <w:r w:rsidR="0021169E">
        <w:t>"Apdrošinātājs"</w:t>
      </w:r>
      <w:r w:rsidR="00093354">
        <w:t xml:space="preserve">, ja darījuma partneris ir </w:t>
      </w:r>
      <w:r w:rsidR="0021169E">
        <w:t>apdrošinātājs</w:t>
      </w:r>
      <w:r w:rsidR="004E3CB6">
        <w:t>,</w:t>
      </w:r>
      <w:r w:rsidR="004E3CB6" w:rsidRPr="004E3CB6">
        <w:t xml:space="preserve"> </w:t>
      </w:r>
      <w:r w:rsidR="004E3CB6">
        <w:t>vai "</w:t>
      </w:r>
      <w:proofErr w:type="spellStart"/>
      <w:r w:rsidR="004E3CB6">
        <w:t>Pārapdrošinātājs</w:t>
      </w:r>
      <w:proofErr w:type="spellEnd"/>
      <w:r w:rsidR="004E3CB6">
        <w:t>", ja darījuma partneris ir</w:t>
      </w:r>
      <w:r w:rsidR="0021169E">
        <w:t xml:space="preserve"> </w:t>
      </w:r>
      <w:proofErr w:type="spellStart"/>
      <w:r w:rsidR="0021169E">
        <w:t>pārapdrošinātājs</w:t>
      </w:r>
      <w:proofErr w:type="spellEnd"/>
      <w:r w:rsidR="00093354">
        <w:t xml:space="preserve">, vai </w:t>
      </w:r>
      <w:r w:rsidR="0021169E">
        <w:t>"Starpnieks"</w:t>
      </w:r>
      <w:r w:rsidR="00093354">
        <w:t xml:space="preserve">, ja darījuma partneris ir </w:t>
      </w:r>
      <w:r w:rsidR="0021169E" w:rsidRPr="0021169E">
        <w:t>apdrošināšanas vai pārapdrošināšanas starpnieks</w:t>
      </w:r>
      <w:r w:rsidR="00804306">
        <w:t>.</w:t>
      </w:r>
    </w:p>
    <w:p w14:paraId="4359AE8D" w14:textId="4B2BF5A8" w:rsidR="00F020B7" w:rsidRDefault="004E3CB6" w:rsidP="00F8515E">
      <w:pPr>
        <w:pStyle w:val="NApunkts1"/>
        <w:ind w:left="0" w:firstLine="0"/>
      </w:pPr>
      <w:r>
        <w:t xml:space="preserve">Ailē "Darījuma partnera reģistrācijas numurs" uzrāda darījuma partnera reģistrācijas numuru. Latvijā reģistrētai komercsabiedrībai uzrāda Latvijas Republikas Uzņēmumu reģistra komercreģistrā piešķirto reģistrācijas numuru. </w:t>
      </w:r>
      <w:r w:rsidRPr="00D37A20">
        <w:t xml:space="preserve">Citā dalībvalstī vai ārvalstī reģistrētai komercsabiedrībai uzrāda attiecīgās </w:t>
      </w:r>
      <w:r>
        <w:t xml:space="preserve">valsts </w:t>
      </w:r>
      <w:r w:rsidRPr="00D37A20">
        <w:t>komercsabiedrības reģistrācijas</w:t>
      </w:r>
      <w:r>
        <w:t xml:space="preserve"> iestādes piešķirto</w:t>
      </w:r>
      <w:r w:rsidRPr="00D37A20">
        <w:t xml:space="preserve"> reģistrācijas numuru</w:t>
      </w:r>
      <w:r w:rsidR="00F020B7">
        <w:t>.</w:t>
      </w:r>
    </w:p>
    <w:p w14:paraId="140B3831" w14:textId="20FE712E" w:rsidR="0021169E" w:rsidRDefault="0087280A" w:rsidP="00F8515E">
      <w:pPr>
        <w:pStyle w:val="NApunkts1"/>
        <w:ind w:left="0" w:firstLine="0"/>
      </w:pPr>
      <w:r>
        <w:t xml:space="preserve">Ailē </w:t>
      </w:r>
      <w:r w:rsidR="0021169E">
        <w:t>"</w:t>
      </w:r>
      <w:r w:rsidR="00093354">
        <w:t>Darījuma partnera</w:t>
      </w:r>
      <w:r w:rsidR="0021169E">
        <w:t xml:space="preserve"> nosaukums" </w:t>
      </w:r>
      <w:r w:rsidR="00804306">
        <w:t>uz</w:t>
      </w:r>
      <w:r w:rsidR="0021169E">
        <w:t xml:space="preserve">rāda </w:t>
      </w:r>
      <w:r w:rsidR="00DA451C">
        <w:t>darījuma partnera</w:t>
      </w:r>
      <w:r w:rsidR="0021169E" w:rsidRPr="00073E17">
        <w:t xml:space="preserve"> </w:t>
      </w:r>
      <w:r w:rsidR="0021169E">
        <w:t>precīzu un pilnu nosaukumu</w:t>
      </w:r>
      <w:r w:rsidR="00804306">
        <w:t>.</w:t>
      </w:r>
    </w:p>
    <w:p w14:paraId="3F51853F" w14:textId="541B5C3E" w:rsidR="00804306" w:rsidRDefault="0087280A" w:rsidP="007C456B">
      <w:pPr>
        <w:pStyle w:val="NApunkts1"/>
        <w:ind w:left="0" w:firstLine="0"/>
      </w:pPr>
      <w:r>
        <w:t>Ailē</w:t>
      </w:r>
      <w:r w:rsidRPr="00073E17">
        <w:t xml:space="preserve"> </w:t>
      </w:r>
      <w:r w:rsidR="00DB0859" w:rsidRPr="00073E17">
        <w:t>"</w:t>
      </w:r>
      <w:r w:rsidR="004F54A5">
        <w:t>U</w:t>
      </w:r>
      <w:r w:rsidR="00DB0859" w:rsidRPr="009843C2">
        <w:t xml:space="preserve">zraugošās iestādes </w:t>
      </w:r>
      <w:r w:rsidR="00DB0859" w:rsidRPr="00073E17">
        <w:t xml:space="preserve">valsts kods" </w:t>
      </w:r>
      <w:r w:rsidR="00804306">
        <w:t>uz</w:t>
      </w:r>
      <w:r w:rsidR="00DB0859" w:rsidRPr="00073E17">
        <w:t>rāda valst</w:t>
      </w:r>
      <w:r w:rsidR="00DA451C">
        <w:t>s</w:t>
      </w:r>
      <w:r w:rsidR="00DB0859" w:rsidRPr="00073E17">
        <w:t xml:space="preserve">, </w:t>
      </w:r>
      <w:r w:rsidR="00DB0859">
        <w:t xml:space="preserve">kuras uzraudzības iestāde ir licencējusi vai reģistrējusi </w:t>
      </w:r>
      <w:r w:rsidR="00DA451C">
        <w:t>darījuma partneri, kodu</w:t>
      </w:r>
      <w:r w:rsidR="00FA71FD">
        <w:t>.</w:t>
      </w:r>
      <w:r w:rsidR="00C318A6">
        <w:t xml:space="preserve"> </w:t>
      </w:r>
    </w:p>
    <w:p w14:paraId="2F662B7F" w14:textId="77777777" w:rsidR="004E3CB6" w:rsidRDefault="004E3CB6" w:rsidP="004E3CB6">
      <w:pPr>
        <w:pStyle w:val="NApunkts1"/>
        <w:ind w:left="0" w:firstLine="0"/>
      </w:pPr>
      <w:r>
        <w:t xml:space="preserve">Ailē "Izplatīšanas pakalpojumu sniegšanas valsts kods" uzrāda </w:t>
      </w:r>
      <w:r w:rsidRPr="00073E17">
        <w:t>valst</w:t>
      </w:r>
      <w:r>
        <w:t>s</w:t>
      </w:r>
      <w:r w:rsidRPr="00073E17">
        <w:t xml:space="preserve">, kurā brokeru sabiedrība </w:t>
      </w:r>
      <w:r>
        <w:t>ir sniegusi</w:t>
      </w:r>
      <w:r w:rsidRPr="00073E17">
        <w:t xml:space="preserve"> apdrošināšanas </w:t>
      </w:r>
      <w:r>
        <w:t>vai</w:t>
      </w:r>
      <w:r w:rsidRPr="00073E17">
        <w:t xml:space="preserve"> pārapdrošināšanas </w:t>
      </w:r>
      <w:r>
        <w:t>izplatīšanas</w:t>
      </w:r>
      <w:r w:rsidRPr="00073E17">
        <w:t xml:space="preserve"> pakalpojumus</w:t>
      </w:r>
      <w:r>
        <w:t xml:space="preserve"> atbilstoši ailē "Izplatīšanas pakalpojumu sniegšanas pamatojums" uzrādītajam pamatojumam, kodu</w:t>
      </w:r>
      <w:r w:rsidRPr="00394C30">
        <w:t>.</w:t>
      </w:r>
    </w:p>
    <w:p w14:paraId="2EEB4611" w14:textId="3CDF3306" w:rsidR="00442CF7" w:rsidRDefault="0087280A" w:rsidP="000436F2">
      <w:pPr>
        <w:pStyle w:val="NApunkts1"/>
        <w:ind w:left="0" w:firstLine="0"/>
      </w:pPr>
      <w:r>
        <w:t xml:space="preserve">Ailē </w:t>
      </w:r>
      <w:r w:rsidR="00DB0859">
        <w:t xml:space="preserve">"Izplatīšanas pakalpojumu sniegšanas </w:t>
      </w:r>
      <w:r>
        <w:t>pamatojums</w:t>
      </w:r>
      <w:r w:rsidR="00DB0859">
        <w:t xml:space="preserve">" </w:t>
      </w:r>
      <w:r w:rsidR="00804306">
        <w:t>uz</w:t>
      </w:r>
      <w:r w:rsidR="00DB0859">
        <w:t xml:space="preserve">rāda attiecīgo apdrošināšanas vai pārapdrošināšanas izplatīšanas </w:t>
      </w:r>
      <w:r w:rsidR="009847C7">
        <w:t>pamatojum</w:t>
      </w:r>
      <w:r>
        <w:t>u</w:t>
      </w:r>
      <w:r w:rsidR="00DB0859">
        <w:t xml:space="preserve">, </w:t>
      </w:r>
      <w:r w:rsidR="00E040A0">
        <w:t>saskaņā ar k</w:t>
      </w:r>
      <w:r w:rsidR="00F56459">
        <w:t>uru</w:t>
      </w:r>
      <w:r w:rsidR="00E040A0">
        <w:t xml:space="preserve"> </w:t>
      </w:r>
      <w:r w:rsidR="00DB0859">
        <w:t xml:space="preserve">brokeru sabiedrība ir </w:t>
      </w:r>
      <w:r w:rsidR="003F3557">
        <w:t xml:space="preserve">sniegusi </w:t>
      </w:r>
      <w:r w:rsidR="00DB0859">
        <w:t>apdrošināšanas vai pārapdrošināšanas izplatīšanas pakalpojumus</w:t>
      </w:r>
      <w:r w:rsidR="00197F49">
        <w:t xml:space="preserve"> citās dalībvalstīs</w:t>
      </w:r>
      <w:r w:rsidR="00DB0859">
        <w:t>.</w:t>
      </w:r>
      <w:r w:rsidR="00F56459" w:rsidRPr="00F56459">
        <w:t xml:space="preserve"> </w:t>
      </w:r>
      <w:r w:rsidR="00F56459">
        <w:t xml:space="preserve">Pamatojumu norāda atbilstoši </w:t>
      </w:r>
      <w:r w:rsidR="00197F49" w:rsidRPr="00687DF6">
        <w:t>šo noteikumu 6. pielikumam "Pārskatā izmantotie kodi"</w:t>
      </w:r>
      <w:r w:rsidR="00197F49">
        <w:t xml:space="preserve">. </w:t>
      </w:r>
      <w:r w:rsidR="00CB1E0C">
        <w:t xml:space="preserve">Ja brokeru sabiedrība ir sniegusi apdrošināšanas vai pārapdrošināšanas izplatīšanas pakalpojumus Latvijā vai ārvalstīs, </w:t>
      </w:r>
      <w:r w:rsidR="005E4643">
        <w:t>šajā ailē vērtību neuzrāda.</w:t>
      </w:r>
    </w:p>
    <w:p w14:paraId="5647272A" w14:textId="64290E13" w:rsidR="00553A2B" w:rsidRDefault="004F54A5" w:rsidP="00553A2B">
      <w:pPr>
        <w:pStyle w:val="NApunkts1"/>
        <w:ind w:left="0" w:firstLine="0"/>
      </w:pPr>
      <w:r>
        <w:lastRenderedPageBreak/>
        <w:t>Ailē "Apdrošināšanas</w:t>
      </w:r>
      <w:r w:rsidR="00BD20B9">
        <w:t xml:space="preserve"> </w:t>
      </w:r>
      <w:r w:rsidR="0070632E">
        <w:t xml:space="preserve">veida </w:t>
      </w:r>
      <w:r w:rsidR="00BD20B9">
        <w:t>vai pārapdrošināšanas</w:t>
      </w:r>
      <w:r>
        <w:t xml:space="preserve"> kods" uzrāda apdrošināšanas veida kodu </w:t>
      </w:r>
      <w:r w:rsidRPr="004F54A5">
        <w:t>atbilst</w:t>
      </w:r>
      <w:r>
        <w:t>oši</w:t>
      </w:r>
      <w:r w:rsidRPr="004F54A5">
        <w:t xml:space="preserve"> šo noteikumu </w:t>
      </w:r>
      <w:r>
        <w:t>6</w:t>
      </w:r>
      <w:r w:rsidRPr="004F54A5">
        <w:t>.</w:t>
      </w:r>
      <w:r>
        <w:t> </w:t>
      </w:r>
      <w:r w:rsidRPr="004F54A5">
        <w:t>pieliku</w:t>
      </w:r>
      <w:r>
        <w:t>mam</w:t>
      </w:r>
      <w:r w:rsidRPr="004F54A5">
        <w:t xml:space="preserve"> "</w:t>
      </w:r>
      <w:r>
        <w:t>P</w:t>
      </w:r>
      <w:r w:rsidRPr="004F54A5">
        <w:t>ārskatā izmantotie kodi"</w:t>
      </w:r>
      <w:r>
        <w:t>.</w:t>
      </w:r>
      <w:r w:rsidR="00553A2B" w:rsidRPr="00553A2B">
        <w:t xml:space="preserve"> </w:t>
      </w:r>
      <w:r w:rsidR="00553A2B">
        <w:t>B</w:t>
      </w:r>
      <w:r w:rsidR="00553A2B" w:rsidRPr="00073E17">
        <w:t xml:space="preserve">rokeru sabiedrība, kas nodarbojas ar pārapdrošināšanas </w:t>
      </w:r>
      <w:r w:rsidR="00553A2B">
        <w:t>izplatīšanu</w:t>
      </w:r>
      <w:r w:rsidR="00553A2B" w:rsidRPr="00073E17">
        <w:t xml:space="preserve">, </w:t>
      </w:r>
      <w:r w:rsidR="00553A2B">
        <w:t>uzrāda kodu "</w:t>
      </w:r>
      <w:r w:rsidR="00553A2B" w:rsidRPr="00553A2B">
        <w:t>MM6PR</w:t>
      </w:r>
      <w:r w:rsidR="00553A2B">
        <w:t>" ("Pārapdrošināšana").</w:t>
      </w:r>
      <w:r w:rsidR="00D531DD" w:rsidRPr="00D531DD">
        <w:t xml:space="preserve"> </w:t>
      </w:r>
    </w:p>
    <w:p w14:paraId="1FCCA100" w14:textId="29A85CA0" w:rsidR="00CD52FC" w:rsidRDefault="0087280A" w:rsidP="00C501F2">
      <w:pPr>
        <w:pStyle w:val="NApunkts1"/>
        <w:ind w:left="0" w:firstLine="0"/>
      </w:pPr>
      <w:r>
        <w:t>Ailē</w:t>
      </w:r>
      <w:r w:rsidRPr="00073E17">
        <w:t xml:space="preserve"> </w:t>
      </w:r>
      <w:r w:rsidR="00036868" w:rsidRPr="00073E17">
        <w:t>"Prēmija</w:t>
      </w:r>
      <w:r w:rsidR="00F020B7">
        <w:t xml:space="preserve"> (veselos</w:t>
      </w:r>
      <w:r>
        <w:t xml:space="preserve"> </w:t>
      </w:r>
      <w:proofErr w:type="spellStart"/>
      <w:r w:rsidRPr="00486277">
        <w:rPr>
          <w:i/>
          <w:iCs/>
        </w:rPr>
        <w:t>euro</w:t>
      </w:r>
      <w:proofErr w:type="spellEnd"/>
      <w:r w:rsidR="00F020B7">
        <w:t>)</w:t>
      </w:r>
      <w:r w:rsidR="00036868" w:rsidRPr="00073E17">
        <w:t xml:space="preserve">" </w:t>
      </w:r>
      <w:r w:rsidR="00804306">
        <w:t>uz</w:t>
      </w:r>
      <w:r w:rsidR="00036868" w:rsidRPr="00073E17">
        <w:t xml:space="preserve">rāda visas pārskata periodā </w:t>
      </w:r>
      <w:r w:rsidR="00F04784">
        <w:t xml:space="preserve">parakstītās </w:t>
      </w:r>
      <w:r w:rsidR="00036868" w:rsidRPr="00073E17">
        <w:t xml:space="preserve">apdrošināšanas un pārapdrošināšanas prēmijas </w:t>
      </w:r>
      <w:r w:rsidR="004F20DE" w:rsidRPr="00842B73">
        <w:rPr>
          <w:shd w:val="clear" w:color="auto" w:fill="FEFEFE"/>
        </w:rPr>
        <w:t>par apdrošināšanas līgumiem, kuri ir stājušies spēkā pārskata gadā</w:t>
      </w:r>
      <w:r w:rsidR="004F20DE">
        <w:rPr>
          <w:shd w:val="clear" w:color="auto" w:fill="FEFEFE"/>
        </w:rPr>
        <w:t xml:space="preserve">, </w:t>
      </w:r>
      <w:r w:rsidR="00036868" w:rsidRPr="00073E17">
        <w:t xml:space="preserve">neatkarīgi no </w:t>
      </w:r>
      <w:r w:rsidR="004F20DE" w:rsidRPr="00073E17">
        <w:t>tā, vai šīs prēmijas ir vai nav saņemtas atbilstoši</w:t>
      </w:r>
      <w:r w:rsidR="004F20DE" w:rsidRPr="00073E17">
        <w:rPr>
          <w:bCs/>
          <w:shd w:val="clear" w:color="auto" w:fill="FFFFFF"/>
        </w:rPr>
        <w:t xml:space="preserve"> </w:t>
      </w:r>
      <w:r w:rsidR="004F20DE">
        <w:t xml:space="preserve">Latvijas Bankas </w:t>
      </w:r>
      <w:r w:rsidR="004F20DE">
        <w:rPr>
          <w:shd w:val="clear" w:color="auto" w:fill="FEFEFE"/>
        </w:rPr>
        <w:t>noteikumos, kuri regulē a</w:t>
      </w:r>
      <w:r w:rsidR="004F20DE" w:rsidRPr="004F20DE">
        <w:rPr>
          <w:shd w:val="clear" w:color="auto" w:fill="FEFEFE"/>
        </w:rPr>
        <w:t xml:space="preserve">pdrošinātāju un </w:t>
      </w:r>
      <w:proofErr w:type="spellStart"/>
      <w:r w:rsidR="004F20DE" w:rsidRPr="004F20DE">
        <w:rPr>
          <w:shd w:val="clear" w:color="auto" w:fill="FEFEFE"/>
        </w:rPr>
        <w:t>pārapdrošinātāju</w:t>
      </w:r>
      <w:proofErr w:type="spellEnd"/>
      <w:r w:rsidR="004F20DE" w:rsidRPr="004F20DE">
        <w:rPr>
          <w:shd w:val="clear" w:color="auto" w:fill="FEFEFE"/>
        </w:rPr>
        <w:t xml:space="preserve"> pārskatu </w:t>
      </w:r>
      <w:r w:rsidR="004F20DE" w:rsidRPr="00A11590">
        <w:rPr>
          <w:shd w:val="clear" w:color="auto" w:fill="FEFEFE"/>
        </w:rPr>
        <w:t>sagatavošan</w:t>
      </w:r>
      <w:r w:rsidR="004F20DE">
        <w:rPr>
          <w:shd w:val="clear" w:color="auto" w:fill="FEFEFE"/>
        </w:rPr>
        <w:t xml:space="preserve">u, </w:t>
      </w:r>
      <w:r w:rsidR="000925CF">
        <w:rPr>
          <w:shd w:val="clear" w:color="auto" w:fill="FEFEFE"/>
        </w:rPr>
        <w:t xml:space="preserve">sniegtajam </w:t>
      </w:r>
      <w:r w:rsidR="004F20DE">
        <w:rPr>
          <w:shd w:val="clear" w:color="auto" w:fill="FEFEFE"/>
        </w:rPr>
        <w:t>skaidrojum</w:t>
      </w:r>
      <w:r w:rsidR="004F20DE" w:rsidRPr="00073E17">
        <w:t>am</w:t>
      </w:r>
      <w:r w:rsidR="00036868" w:rsidRPr="00073E17">
        <w:t xml:space="preserve">. </w:t>
      </w:r>
      <w:r w:rsidR="00F04784" w:rsidRPr="00073E17">
        <w:t xml:space="preserve">Informāciju par parakstītajām apdrošināšanas un pārapdrošināšanas prēmijām </w:t>
      </w:r>
      <w:r w:rsidR="00326EDC" w:rsidRPr="00484E56">
        <w:t xml:space="preserve">sniedz </w:t>
      </w:r>
      <w:r w:rsidR="00F04784" w:rsidRPr="00484E56">
        <w:t xml:space="preserve">neatkarīgi no tā, vai apdrošināšanas </w:t>
      </w:r>
      <w:r w:rsidR="00326EDC" w:rsidRPr="00484E56">
        <w:t>vai</w:t>
      </w:r>
      <w:r w:rsidR="00F04784" w:rsidRPr="00484E56">
        <w:t xml:space="preserve"> pārapdrošināšanas prēmijas apdrošinā</w:t>
      </w:r>
      <w:r w:rsidR="00484E56" w:rsidRPr="00484E56">
        <w:t>juma</w:t>
      </w:r>
      <w:r w:rsidR="00F04784" w:rsidRPr="00484E56">
        <w:t xml:space="preserve"> ņēmējs </w:t>
      </w:r>
      <w:r w:rsidR="00326EDC" w:rsidRPr="00484E56">
        <w:t>vai</w:t>
      </w:r>
      <w:r w:rsidR="00F04784" w:rsidRPr="00484E56">
        <w:t xml:space="preserve"> cedents maksā brokeru sabiedrībai vai apdrošināšanas vai pārapdrošināšanas</w:t>
      </w:r>
      <w:r w:rsidR="00F04784" w:rsidRPr="00073E17">
        <w:t xml:space="preserve"> komersantam</w:t>
      </w:r>
      <w:r w:rsidR="00036868" w:rsidRPr="00073E17">
        <w:t xml:space="preserve">, ja par noslēgtajiem apdrošināšanas </w:t>
      </w:r>
      <w:r w:rsidR="00326EDC">
        <w:t>vai</w:t>
      </w:r>
      <w:r w:rsidR="00036868" w:rsidRPr="00073E17">
        <w:t xml:space="preserve"> pārapdrošināšanas līgumiem brokeru sabiedrībai pienākas </w:t>
      </w:r>
      <w:r w:rsidR="00036868">
        <w:t>atlīdzība</w:t>
      </w:r>
      <w:r w:rsidR="00036868" w:rsidRPr="00CE349B">
        <w:t xml:space="preserve"> par apdrošināšanas </w:t>
      </w:r>
      <w:r w:rsidR="00326EDC">
        <w:t>vai</w:t>
      </w:r>
      <w:r w:rsidR="00036868" w:rsidRPr="00CE349B">
        <w:t xml:space="preserve"> pārapdrošināšanas izplatīšanu</w:t>
      </w:r>
      <w:r w:rsidR="00036868" w:rsidRPr="00073E17">
        <w:t xml:space="preserve">. </w:t>
      </w:r>
      <w:r w:rsidR="00F04784">
        <w:t xml:space="preserve">Parakstītās </w:t>
      </w:r>
      <w:r w:rsidR="00036868" w:rsidRPr="00073E17">
        <w:t>apdrošināšanas un pārapdrošināšanas prēmijas atspoguļo bruto summā, t.</w:t>
      </w:r>
      <w:r w:rsidR="00CD52FC">
        <w:t> </w:t>
      </w:r>
      <w:r w:rsidR="00036868" w:rsidRPr="00073E17">
        <w:t xml:space="preserve">i., nesamazinot tās par </w:t>
      </w:r>
      <w:r w:rsidR="00036868" w:rsidRPr="00CE349B">
        <w:t xml:space="preserve">atlīdzību par apdrošināšanas un pārapdrošināšanas izplatīšanu </w:t>
      </w:r>
      <w:r w:rsidR="00036868" w:rsidRPr="00073E17">
        <w:t>apmēru</w:t>
      </w:r>
      <w:r w:rsidR="008632A4">
        <w:t xml:space="preserve">. Brokeru sabiedrība, nosakot </w:t>
      </w:r>
      <w:r w:rsidR="00F04784">
        <w:t xml:space="preserve">parakstītās </w:t>
      </w:r>
      <w:r w:rsidR="008632A4">
        <w:t xml:space="preserve">apdrošināšanas </w:t>
      </w:r>
      <w:r w:rsidR="008632A4" w:rsidRPr="00BC5A94">
        <w:t>un</w:t>
      </w:r>
      <w:r w:rsidR="008632A4">
        <w:t xml:space="preserve"> pārapdrošināšanas prēmijas apmēru, ņem vērā arī ietekmi, ko veido apdrošināšanas vai pārapdrošināšanas līgumu izbeigšana vai grozīšana</w:t>
      </w:r>
      <w:r w:rsidR="00CD52FC">
        <w:t>.</w:t>
      </w:r>
      <w:r w:rsidR="004F20DE" w:rsidRPr="004F20DE">
        <w:t xml:space="preserve"> </w:t>
      </w:r>
    </w:p>
    <w:p w14:paraId="7EEEEFDC" w14:textId="5A8D137C" w:rsidR="00CD52FC" w:rsidRPr="00073E17" w:rsidRDefault="0087280A" w:rsidP="00F8515E">
      <w:pPr>
        <w:pStyle w:val="NApunkts1"/>
        <w:ind w:left="0" w:firstLine="0"/>
      </w:pPr>
      <w:r>
        <w:t>Ailē</w:t>
      </w:r>
      <w:r w:rsidRPr="00073E17">
        <w:t xml:space="preserve"> </w:t>
      </w:r>
      <w:r w:rsidR="00036868" w:rsidRPr="00073E17">
        <w:t>"</w:t>
      </w:r>
      <w:r w:rsidR="00036868">
        <w:t>Komisija</w:t>
      </w:r>
      <w:r>
        <w:t xml:space="preserve"> </w:t>
      </w:r>
      <w:r w:rsidR="00D4017E">
        <w:t xml:space="preserve">(veselos </w:t>
      </w:r>
      <w:proofErr w:type="spellStart"/>
      <w:r w:rsidRPr="00486277">
        <w:rPr>
          <w:i/>
          <w:iCs/>
        </w:rPr>
        <w:t>euro</w:t>
      </w:r>
      <w:proofErr w:type="spellEnd"/>
      <w:r w:rsidR="00D4017E">
        <w:t>)</w:t>
      </w:r>
      <w:r w:rsidR="00036868" w:rsidRPr="00073E17">
        <w:t xml:space="preserve">" </w:t>
      </w:r>
      <w:r w:rsidR="00CD52FC">
        <w:t xml:space="preserve">uzrāda </w:t>
      </w:r>
      <w:r w:rsidR="00036868" w:rsidRPr="00073E17">
        <w:t>brokeru sabiedrība</w:t>
      </w:r>
      <w:r w:rsidR="00F04784">
        <w:t>i</w:t>
      </w:r>
      <w:r w:rsidR="00036868" w:rsidRPr="00073E17">
        <w:t xml:space="preserve"> </w:t>
      </w:r>
      <w:r w:rsidR="00F04784">
        <w:t xml:space="preserve">pienākošos </w:t>
      </w:r>
      <w:r w:rsidR="00036868">
        <w:t xml:space="preserve">atlīdzību par apdrošināšanas un pārapdrošināšanas izplatīšanu, kas ir iekļauta </w:t>
      </w:r>
      <w:r w:rsidR="002C1534">
        <w:t xml:space="preserve">bruto parakstītajā </w:t>
      </w:r>
      <w:r w:rsidR="008632A4">
        <w:t xml:space="preserve">apdrošināšanas vai pārapdrošināšanas </w:t>
      </w:r>
      <w:r w:rsidR="00036868">
        <w:t>prēmijā vai ko tieši maksā klients</w:t>
      </w:r>
      <w:r w:rsidR="00027211">
        <w:t>,</w:t>
      </w:r>
      <w:r w:rsidR="0070451D" w:rsidRPr="0070451D">
        <w:t xml:space="preserve"> </w:t>
      </w:r>
      <w:r w:rsidR="0070451D">
        <w:t>vai ko saņem kā cita veida finansiālu atlīdzību saistībā ar noslēgto apdrošināšanas vai pārapdrošināšanas līgumu.</w:t>
      </w:r>
      <w:r w:rsidR="008632A4">
        <w:t xml:space="preserve"> Brokeru sabiedrība, nosakot </w:t>
      </w:r>
      <w:r w:rsidR="00326EDC">
        <w:t xml:space="preserve">tai </w:t>
      </w:r>
      <w:r w:rsidR="002C1534">
        <w:t xml:space="preserve">pienākošās </w:t>
      </w:r>
      <w:r w:rsidR="008632A4">
        <w:t>atlīdzības par apdrošināšanas un pārapdrošināšanas izplatīšanu apmēru, ņem vērā arī ietekmi, ko veido apdrošināšanas vai pārapdrošināšanas līgumu izbeigšana vai grozīšana</w:t>
      </w:r>
      <w:r w:rsidR="00CD52FC">
        <w:t>.</w:t>
      </w:r>
      <w:r w:rsidR="0070451D" w:rsidRPr="0070451D">
        <w:t xml:space="preserve"> </w:t>
      </w:r>
    </w:p>
    <w:p w14:paraId="5BD0A91E" w14:textId="4FA7593C" w:rsidR="003E76B5" w:rsidRDefault="002D1832" w:rsidP="000436F2">
      <w:pPr>
        <w:pStyle w:val="NApunkts1"/>
        <w:ind w:left="0" w:firstLine="0"/>
      </w:pPr>
      <w:r>
        <w:t xml:space="preserve">Ailē </w:t>
      </w:r>
      <w:r w:rsidRPr="00073E17">
        <w:t>"</w:t>
      </w:r>
      <w:r w:rsidR="001D15E6">
        <w:t>A</w:t>
      </w:r>
      <w:r>
        <w:t xml:space="preserve">tlīdzība (veselos </w:t>
      </w:r>
      <w:proofErr w:type="spellStart"/>
      <w:r w:rsidRPr="000436F2">
        <w:rPr>
          <w:i/>
          <w:iCs/>
        </w:rPr>
        <w:t>euro</w:t>
      </w:r>
      <w:proofErr w:type="spellEnd"/>
      <w:r>
        <w:t>)</w:t>
      </w:r>
      <w:r w:rsidRPr="00073E17">
        <w:t>"</w:t>
      </w:r>
      <w:r>
        <w:t xml:space="preserve"> </w:t>
      </w:r>
      <w:r w:rsidR="001D15E6">
        <w:t>c</w:t>
      </w:r>
      <w:r w:rsidR="001D15E6" w:rsidRPr="001D15E6">
        <w:t>itas dalībvalsts vai ārvalsts apdrošināšanas vai pārapdrošināšanas brokera filiāle</w:t>
      </w:r>
      <w:r w:rsidR="001D15E6">
        <w:t xml:space="preserve"> </w:t>
      </w:r>
      <w:r>
        <w:t xml:space="preserve">uzrāda </w:t>
      </w:r>
      <w:r w:rsidR="000925CF">
        <w:t xml:space="preserve">tai </w:t>
      </w:r>
      <w:r w:rsidRPr="002D1832">
        <w:t xml:space="preserve">pārskata gadā </w:t>
      </w:r>
      <w:r w:rsidR="00326EDC">
        <w:t>(periodā no attiecīgā kalendārā gada 1.</w:t>
      </w:r>
      <w:r w:rsidR="00FB25A7">
        <w:t> </w:t>
      </w:r>
      <w:r w:rsidR="00326EDC">
        <w:t>janvāra līdz attiecīgā kalendārā gada 31.</w:t>
      </w:r>
      <w:r w:rsidR="00FB25A7">
        <w:t> </w:t>
      </w:r>
      <w:r w:rsidR="00326EDC">
        <w:t xml:space="preserve">decembrim) </w:t>
      </w:r>
      <w:r w:rsidR="00491C80">
        <w:t xml:space="preserve">pienākošās </w:t>
      </w:r>
      <w:r w:rsidRPr="002D1832">
        <w:t>atlīdzības par apdrošināšanas vai pārapdrošināšanas izplatīšanu</w:t>
      </w:r>
      <w:r w:rsidR="00326EDC">
        <w:t>,</w:t>
      </w:r>
      <w:r>
        <w:t xml:space="preserve"> </w:t>
      </w:r>
      <w:r w:rsidR="00326EDC">
        <w:t xml:space="preserve">neiekļaujot </w:t>
      </w:r>
      <w:r>
        <w:t xml:space="preserve">atlīdzības par apdrošināšanas vai pārapdrošināšanas riska parakstīšanu, ieguldījumu pakalpojumu sniedzēja darbību vai PEPP plāna izplatīšanu. </w:t>
      </w:r>
      <w:r w:rsidR="00326EDC">
        <w:t xml:space="preserve">Pārskatā par </w:t>
      </w:r>
      <w:r w:rsidR="00326EDC" w:rsidRPr="00DA3587">
        <w:t xml:space="preserve">periodu no attiecīgā kalendārā gada </w:t>
      </w:r>
      <w:r w:rsidR="00326EDC">
        <w:t xml:space="preserve">1. janvāra </w:t>
      </w:r>
      <w:r w:rsidR="00326EDC" w:rsidRPr="00DA3587">
        <w:t xml:space="preserve">līdz attiecīgā kalendārā gada 30. jūnijam </w:t>
      </w:r>
      <w:r w:rsidR="00326EDC">
        <w:t>šajā ailē noteikto informāciju neuzrāda.</w:t>
      </w:r>
    </w:p>
    <w:p w14:paraId="51B31EF7" w14:textId="1A154892" w:rsidR="00840034" w:rsidRPr="004F29B1" w:rsidRDefault="00840034" w:rsidP="00CA50C7">
      <w:pPr>
        <w:pStyle w:val="NAnodalaromiesucipari"/>
      </w:pPr>
      <w:r>
        <w:t>Noslēguma jautājum</w:t>
      </w:r>
      <w:r w:rsidR="00080254">
        <w:t>i</w:t>
      </w:r>
    </w:p>
    <w:p w14:paraId="5FB7D15B" w14:textId="05ACCC72" w:rsidR="00840034" w:rsidRPr="00CE5C02" w:rsidRDefault="00840034" w:rsidP="00F8515E">
      <w:pPr>
        <w:pStyle w:val="NApunkts1"/>
        <w:ind w:left="0" w:firstLine="0"/>
      </w:pPr>
      <w:r>
        <w:t xml:space="preserve">Atzīt par spēku zaudējušiem </w:t>
      </w:r>
      <w:r w:rsidR="00AD06C6">
        <w:t>Finanšu un kapitāla tirgus k</w:t>
      </w:r>
      <w:r w:rsidR="00080254" w:rsidRPr="00080254">
        <w:t xml:space="preserve">omisijas </w:t>
      </w:r>
      <w:r w:rsidR="00CD52FC">
        <w:t xml:space="preserve">2020. gada </w:t>
      </w:r>
      <w:r w:rsidR="00AD06C6">
        <w:t>14.</w:t>
      </w:r>
      <w:r w:rsidR="00CD52FC">
        <w:t xml:space="preserve"> jūlija </w:t>
      </w:r>
      <w:r w:rsidR="00080254" w:rsidRPr="00080254">
        <w:t>normatīv</w:t>
      </w:r>
      <w:r w:rsidR="00CD52FC">
        <w:t>os</w:t>
      </w:r>
      <w:r w:rsidR="00080254" w:rsidRPr="00080254">
        <w:t xml:space="preserve"> noteikum</w:t>
      </w:r>
      <w:r w:rsidR="00CD52FC">
        <w:t>us</w:t>
      </w:r>
      <w:r w:rsidR="00080254" w:rsidRPr="00080254">
        <w:t xml:space="preserve"> Nr.</w:t>
      </w:r>
      <w:r w:rsidR="00560EC8">
        <w:t> </w:t>
      </w:r>
      <w:r w:rsidR="00AD06C6">
        <w:t>89</w:t>
      </w:r>
      <w:r w:rsidR="00CD52FC">
        <w:t xml:space="preserve"> </w:t>
      </w:r>
      <w:r w:rsidR="00080254" w:rsidRPr="00080254">
        <w:t>"Apdrošināšanas un pārapdrošināšanas starpnieku pārskatu sagatavošanas normatīvie noteikumi"</w:t>
      </w:r>
      <w:r w:rsidR="00FE0D57">
        <w:t xml:space="preserve"> (Latvijas Vēstnesis, 2020, Nr. 1</w:t>
      </w:r>
      <w:r w:rsidR="00B037DB">
        <w:t>39</w:t>
      </w:r>
      <w:r w:rsidR="00FE0D57">
        <w:t>)</w:t>
      </w:r>
      <w:r w:rsidR="00080254" w:rsidRPr="00080254">
        <w:t>.</w:t>
      </w:r>
    </w:p>
    <w:p w14:paraId="4DC81875" w14:textId="498438BE" w:rsidR="00FA71FD" w:rsidRDefault="00FC60AF" w:rsidP="00FA71FD">
      <w:pPr>
        <w:pStyle w:val="NApunkts1"/>
        <w:ind w:left="0" w:firstLine="0"/>
      </w:pPr>
      <w:r w:rsidRPr="00FC60AF">
        <w:t>Pārskat</w:t>
      </w:r>
      <w:r w:rsidR="005853FE">
        <w:t>a</w:t>
      </w:r>
      <w:r w:rsidR="002C5494">
        <w:t>m</w:t>
      </w:r>
      <w:r w:rsidRPr="00FC60AF">
        <w:t xml:space="preserve"> par periodu </w:t>
      </w:r>
      <w:r w:rsidR="002C5494" w:rsidRPr="00FC60AF">
        <w:t>no 202</w:t>
      </w:r>
      <w:r w:rsidR="002C5494">
        <w:t>4</w:t>
      </w:r>
      <w:r w:rsidR="002C5494" w:rsidRPr="00FC60AF">
        <w:t>.</w:t>
      </w:r>
      <w:r w:rsidR="002C5494">
        <w:t> </w:t>
      </w:r>
      <w:r w:rsidR="002C5494" w:rsidRPr="00FC60AF">
        <w:t>gada 1.</w:t>
      </w:r>
      <w:r w:rsidR="002C5494">
        <w:t> janvāra</w:t>
      </w:r>
      <w:r w:rsidR="002C5494" w:rsidRPr="00FC60AF">
        <w:t xml:space="preserve"> līdz 202</w:t>
      </w:r>
      <w:r w:rsidR="002C5494">
        <w:t>4</w:t>
      </w:r>
      <w:r w:rsidR="002C5494" w:rsidRPr="00FC60AF">
        <w:t>.</w:t>
      </w:r>
      <w:r w:rsidR="002C5494">
        <w:t> </w:t>
      </w:r>
      <w:r w:rsidR="002C5494" w:rsidRPr="00FC60AF">
        <w:t>gada 3</w:t>
      </w:r>
      <w:r w:rsidR="002C5494">
        <w:t>1</w:t>
      </w:r>
      <w:r w:rsidR="002C5494" w:rsidRPr="00FC60AF">
        <w:t>.</w:t>
      </w:r>
      <w:r w:rsidR="002C5494">
        <w:t> decembrim</w:t>
      </w:r>
      <w:r w:rsidR="002C5494" w:rsidRPr="00FC60AF">
        <w:t xml:space="preserve"> </w:t>
      </w:r>
      <w:r w:rsidRPr="00FC60AF">
        <w:t>piemēro Finanšu un kapitāla tirgus komisijas 2020.</w:t>
      </w:r>
      <w:r>
        <w:t> </w:t>
      </w:r>
      <w:r w:rsidRPr="00FC60AF">
        <w:t>gada 14.</w:t>
      </w:r>
      <w:r>
        <w:t> </w:t>
      </w:r>
      <w:r w:rsidRPr="00FC60AF">
        <w:t>jūlija normatīvos noteikumus Nr.</w:t>
      </w:r>
      <w:r>
        <w:t> </w:t>
      </w:r>
      <w:r w:rsidRPr="00FC60AF">
        <w:t xml:space="preserve">89 "Apdrošināšanas un pārapdrošināšanas starpnieku pārskatu sagatavošanas normatīvie noteikumi". Šajā punktā minēto pārskatu iesniedz Latvijas Bankai </w:t>
      </w:r>
      <w:r w:rsidR="002C5494">
        <w:t>līdz 2025.</w:t>
      </w:r>
      <w:r w:rsidR="00FB25A7">
        <w:t> </w:t>
      </w:r>
      <w:r w:rsidR="002C5494">
        <w:t>gada 30.</w:t>
      </w:r>
      <w:r w:rsidR="00FB25A7">
        <w:t> </w:t>
      </w:r>
      <w:r w:rsidR="002C5494">
        <w:t>janvārim</w:t>
      </w:r>
      <w:r w:rsidR="00B819E0">
        <w:t xml:space="preserve">, </w:t>
      </w:r>
      <w:r w:rsidR="00B819E0" w:rsidRPr="00224B81">
        <w:t>izmantojot datu ziņošanas sistēmu, saskaņā ar Latvijas Bankas noteikumiem, kuri regulē elektronisko informācijas apmaiņu ar Latvijas Banku.</w:t>
      </w:r>
      <w:r w:rsidR="00836B16" w:rsidRPr="00836B16">
        <w:t xml:space="preserve"> </w:t>
      </w:r>
    </w:p>
    <w:p w14:paraId="70F98709" w14:textId="77777777" w:rsidR="00005557" w:rsidRDefault="00005557" w:rsidP="00005557">
      <w:pPr>
        <w:pStyle w:val="NApunkts1"/>
        <w:numPr>
          <w:ilvl w:val="0"/>
          <w:numId w:val="0"/>
        </w:numPr>
      </w:pPr>
    </w:p>
    <w:p w14:paraId="14879312" w14:textId="4C0D286F" w:rsidR="004E3CB6" w:rsidRPr="00486277" w:rsidRDefault="005853FE" w:rsidP="004E3CB6">
      <w:pPr>
        <w:pStyle w:val="NApunkts1"/>
        <w:ind w:left="0" w:firstLine="0"/>
      </w:pPr>
      <w:r>
        <w:lastRenderedPageBreak/>
        <w:t>Noteikumi stājas spēkā 2025. gada 1. janvārī.</w:t>
      </w:r>
    </w:p>
    <w:p w14:paraId="2F0A0064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76D751F3" w14:textId="77777777" w:rsidTr="00811BE5">
        <w:tc>
          <w:tcPr>
            <w:tcW w:w="4928" w:type="dxa"/>
            <w:vAlign w:val="bottom"/>
          </w:tcPr>
          <w:p w14:paraId="2DBDC2C3" w14:textId="7A031926" w:rsidR="00966987" w:rsidRDefault="00005557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B469CB5130D4411F9D28B2D267CF1C50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CD52F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979C5914B1CA448E93AD06FA053B5857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3E582C9" w14:textId="040C2373" w:rsidR="00966987" w:rsidRDefault="00CD52FC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726AB6E4" w14:textId="77777777" w:rsidR="00486277" w:rsidRDefault="00486277">
      <w:pPr>
        <w:rPr>
          <w:rFonts w:cs="Times New Roman"/>
          <w:szCs w:val="24"/>
        </w:rPr>
        <w:sectPr w:rsidR="00486277" w:rsidSect="00EA6CA5">
          <w:headerReference w:type="default" r:id="rId8"/>
          <w:headerReference w:type="first" r:id="rId9"/>
          <w:pgSz w:w="11906" w:h="16838" w:code="9"/>
          <w:pgMar w:top="1134" w:right="1701" w:bottom="1134" w:left="1701" w:header="567" w:footer="709" w:gutter="0"/>
          <w:cols w:space="708"/>
          <w:titlePg/>
          <w:docGrid w:linePitch="360"/>
        </w:sectPr>
      </w:pPr>
    </w:p>
    <w:p w14:paraId="5C29FDEA" w14:textId="36B38B29" w:rsidR="006D395C" w:rsidRPr="004F29B1" w:rsidRDefault="006D395C" w:rsidP="006D395C">
      <w:pPr>
        <w:pStyle w:val="NApielikums"/>
      </w:pPr>
      <w:r w:rsidRPr="004F29B1">
        <w:lastRenderedPageBreak/>
        <w:t>1.</w:t>
      </w:r>
      <w:r w:rsidR="00651907">
        <w:t> </w:t>
      </w:r>
      <w:r w:rsidRPr="004F29B1">
        <w:t>pielikums</w:t>
      </w:r>
    </w:p>
    <w:p w14:paraId="51FEE455" w14:textId="5B23A664" w:rsidR="006D395C" w:rsidRPr="00E2086E" w:rsidRDefault="00005557" w:rsidP="006D395C">
      <w:pPr>
        <w:pStyle w:val="NApielikums"/>
      </w:pPr>
      <w:sdt>
        <w:sdtPr>
          <w:id w:val="32932755"/>
          <w:placeholder>
            <w:docPart w:val="5E2F28D44AFC40CAB08F19BD9785E25A"/>
          </w:placeholder>
          <w:showingPlcHdr/>
        </w:sdtPr>
        <w:sdtEndPr/>
        <w:sdtContent>
          <w:r w:rsidR="00937AA2">
            <w:t xml:space="preserve">Latvijas Bankas </w:t>
          </w:r>
        </w:sdtContent>
      </w:sdt>
      <w:sdt>
        <w:sdtPr>
          <w:id w:val="25448168"/>
          <w:placeholder>
            <w:docPart w:val="687D957A225B4895B4016DCF2A853D15"/>
          </w:placeholder>
        </w:sdtPr>
        <w:sdtEndPr/>
        <w:sdtContent>
          <w:r w:rsidR="009A47C6">
            <w:t>202</w:t>
          </w:r>
          <w:r w:rsidR="000C3F15">
            <w:t>4</w:t>
          </w:r>
          <w:r w:rsidR="009A47C6">
            <w:t>. gada</w:t>
          </w:r>
        </w:sdtContent>
      </w:sdt>
    </w:p>
    <w:p w14:paraId="3A8A610E" w14:textId="77777777" w:rsidR="006D395C" w:rsidRPr="004F29B1" w:rsidRDefault="00005557" w:rsidP="006D395C">
      <w:pPr>
        <w:pStyle w:val="NApielikums"/>
      </w:pPr>
      <w:sdt>
        <w:sdtPr>
          <w:id w:val="32932782"/>
          <w:placeholder>
            <w:docPart w:val="FB845A5033CC4DC7A7BA7E7E342A642C"/>
          </w:placeholder>
          <w:showingPlcHdr/>
        </w:sdtPr>
        <w:sdtEndPr/>
        <w:sdtContent>
          <w:r w:rsidR="00937AA2">
            <w:t xml:space="preserve">noteikumiem </w:t>
          </w:r>
        </w:sdtContent>
      </w:sdt>
      <w:sdt>
        <w:sdtPr>
          <w:id w:val="25448110"/>
          <w:placeholder>
            <w:docPart w:val="F3F853D2C76D4261B5F31B4D9CAFBE6E"/>
          </w:placeholder>
          <w:showingPlcHdr/>
        </w:sdtPr>
        <w:sdtEndPr/>
        <w:sdtContent>
          <w:r w:rsidR="006D395C">
            <w:t>Nr.</w:t>
          </w:r>
          <w:r w:rsidR="007F4A16">
            <w:t xml:space="preserve"> </w:t>
          </w:r>
        </w:sdtContent>
      </w:sdt>
      <w:sdt>
        <w:sdtPr>
          <w:id w:val="25448136"/>
          <w:placeholder>
            <w:docPart w:val="31B2E1A22B6D4F498E13720A4CDD134C"/>
          </w:placeholder>
          <w:showingPlcHdr/>
        </w:sdtPr>
        <w:sdtEndPr/>
        <w:sdtContent>
          <w:r w:rsidR="006D395C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32932563"/>
        <w:placeholder>
          <w:docPart w:val="34FA274596D64B048AD7FD312B44B0C2"/>
        </w:placeholder>
      </w:sdtPr>
      <w:sdtEndPr/>
      <w:sdtContent>
        <w:p w14:paraId="69BA1732" w14:textId="51AD00FE" w:rsidR="006D395C" w:rsidRDefault="00F3256D" w:rsidP="004E3633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 w:rsidRPr="00F3256D">
            <w:rPr>
              <w:rFonts w:cs="Times New Roman"/>
              <w:b/>
              <w:color w:val="000000" w:themeColor="text1"/>
              <w:szCs w:val="24"/>
            </w:rPr>
            <w:t>Bilances pārskats</w:t>
          </w:r>
        </w:p>
      </w:sdtContent>
    </w:sdt>
    <w:p w14:paraId="0228D9E9" w14:textId="77777777" w:rsidR="009A47C6" w:rsidRPr="00460E94" w:rsidRDefault="009A47C6" w:rsidP="009A47C6">
      <w:pPr>
        <w:widowControl w:val="0"/>
        <w:autoSpaceDE w:val="0"/>
        <w:autoSpaceDN w:val="0"/>
        <w:adjustRightInd w:val="0"/>
        <w:spacing w:before="240"/>
        <w:rPr>
          <w:rFonts w:cs="Times New Roman"/>
          <w:bCs/>
          <w:szCs w:val="24"/>
        </w:rPr>
      </w:pPr>
      <w:r w:rsidRPr="00460E94">
        <w:rPr>
          <w:rFonts w:cs="Times New Roman"/>
          <w:bCs/>
          <w:szCs w:val="24"/>
        </w:rPr>
        <w:t>20___. gada ____. _____________</w:t>
      </w:r>
    </w:p>
    <w:p w14:paraId="743C6BD9" w14:textId="43D8CB32" w:rsidR="009A47C6" w:rsidRDefault="009A47C6" w:rsidP="009A47C6">
      <w:pPr>
        <w:widowControl w:val="0"/>
        <w:autoSpaceDE w:val="0"/>
        <w:autoSpaceDN w:val="0"/>
        <w:adjustRightInd w:val="0"/>
        <w:ind w:right="-1"/>
        <w:rPr>
          <w:rFonts w:cs="Times New Roman"/>
          <w:bCs/>
          <w:sz w:val="20"/>
          <w:szCs w:val="20"/>
        </w:rPr>
      </w:pPr>
      <w:r w:rsidRPr="00460E94">
        <w:rPr>
          <w:rFonts w:cs="Times New Roman"/>
          <w:sz w:val="20"/>
          <w:szCs w:val="20"/>
        </w:rPr>
        <w:t>(</w:t>
      </w:r>
      <w:r w:rsidR="00562CA7">
        <w:rPr>
          <w:rFonts w:cs="Times New Roman"/>
          <w:sz w:val="20"/>
          <w:szCs w:val="20"/>
        </w:rPr>
        <w:t xml:space="preserve">pārskata perioda </w:t>
      </w:r>
      <w:r w:rsidRPr="00460E94">
        <w:rPr>
          <w:rFonts w:cs="Times New Roman"/>
          <w:sz w:val="20"/>
          <w:szCs w:val="20"/>
        </w:rPr>
        <w:t>pēdējais datums)</w:t>
      </w:r>
    </w:p>
    <w:p w14:paraId="16721990" w14:textId="31B12A9C" w:rsidR="009A47C6" w:rsidRPr="007F3B0A" w:rsidRDefault="00764BF9" w:rsidP="009A47C6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180"/>
        <w:rPr>
          <w:rFonts w:cs="Times New Roman"/>
          <w:bCs/>
          <w:sz w:val="20"/>
          <w:szCs w:val="20"/>
        </w:rPr>
      </w:pPr>
      <w:r w:rsidRPr="00F40B0E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F40B0E">
        <w:rPr>
          <w:rFonts w:cs="Times New Roman"/>
          <w:bCs/>
          <w:szCs w:val="24"/>
        </w:rPr>
        <w:t xml:space="preserve"> </w:t>
      </w:r>
      <w:r w:rsidR="009A47C6" w:rsidRPr="00460E94">
        <w:rPr>
          <w:rFonts w:cs="Times New Roman"/>
          <w:bCs/>
          <w:szCs w:val="24"/>
        </w:rPr>
        <w:t xml:space="preserve">nosaukums </w:t>
      </w:r>
      <w:r w:rsidR="009A47C6" w:rsidRPr="00C07209">
        <w:rPr>
          <w:szCs w:val="24"/>
          <w:u w:val="single"/>
        </w:rPr>
        <w:tab/>
      </w:r>
    </w:p>
    <w:p w14:paraId="324B731E" w14:textId="74BC6761" w:rsidR="009A47C6" w:rsidRPr="007F3B0A" w:rsidRDefault="00764BF9" w:rsidP="009A47C6">
      <w:pPr>
        <w:widowControl w:val="0"/>
        <w:tabs>
          <w:tab w:val="left" w:pos="7371"/>
        </w:tabs>
        <w:autoSpaceDE w:val="0"/>
        <w:autoSpaceDN w:val="0"/>
        <w:adjustRightInd w:val="0"/>
        <w:spacing w:before="180"/>
        <w:rPr>
          <w:rFonts w:cs="Times New Roman"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9A47C6" w:rsidRPr="00460E94">
        <w:rPr>
          <w:rFonts w:cs="Times New Roman"/>
          <w:bCs/>
          <w:szCs w:val="24"/>
        </w:rPr>
        <w:t xml:space="preserve">kods </w:t>
      </w:r>
      <w:r w:rsidR="009A47C6" w:rsidRPr="00C07209">
        <w:rPr>
          <w:szCs w:val="24"/>
          <w:u w:val="single"/>
        </w:rPr>
        <w:tab/>
      </w:r>
    </w:p>
    <w:p w14:paraId="3D763C31" w14:textId="77777777" w:rsidR="00F3256D" w:rsidRPr="00F8515E" w:rsidRDefault="00F3256D" w:rsidP="005D26DB">
      <w:pPr>
        <w:spacing w:before="120"/>
        <w:ind w:left="2160" w:firstLine="720"/>
        <w:jc w:val="right"/>
        <w:rPr>
          <w:sz w:val="20"/>
          <w:szCs w:val="20"/>
        </w:rPr>
      </w:pPr>
      <w:r w:rsidRPr="00F8515E">
        <w:rPr>
          <w:sz w:val="20"/>
          <w:szCs w:val="20"/>
        </w:rPr>
        <w:t xml:space="preserve">(veselos </w:t>
      </w:r>
      <w:proofErr w:type="spellStart"/>
      <w:r w:rsidRPr="00F8515E">
        <w:rPr>
          <w:i/>
          <w:sz w:val="20"/>
          <w:szCs w:val="20"/>
        </w:rPr>
        <w:t>euro</w:t>
      </w:r>
      <w:proofErr w:type="spellEnd"/>
      <w:r w:rsidRPr="00F8515E">
        <w:rPr>
          <w:sz w:val="20"/>
          <w:szCs w:val="20"/>
        </w:rPr>
        <w:t>)</w:t>
      </w:r>
    </w:p>
    <w:tbl>
      <w:tblPr>
        <w:tblStyle w:val="PlainTable2"/>
        <w:tblW w:w="146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21"/>
        <w:gridCol w:w="992"/>
        <w:gridCol w:w="1276"/>
        <w:gridCol w:w="1276"/>
        <w:gridCol w:w="1276"/>
      </w:tblGrid>
      <w:tr w:rsidR="003752A3" w:rsidRPr="00D6054B" w14:paraId="580EF597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7BEFF40C" w14:textId="77777777" w:rsidR="00562CA7" w:rsidRPr="00F8515E" w:rsidRDefault="00562CA7" w:rsidP="00F8515E">
            <w:pPr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Cs/>
                <w:color w:val="000000"/>
                <w:sz w:val="20"/>
                <w:szCs w:val="20"/>
              </w:rPr>
              <w:t>Pozīcijas nosaukums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F725ECE" w14:textId="77777777" w:rsidR="00562CA7" w:rsidRPr="00F8515E" w:rsidRDefault="00562CA7" w:rsidP="000925CF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sz w:val="20"/>
                <w:szCs w:val="20"/>
              </w:rPr>
              <w:t>Pozīcijas kods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EBF1E3A" w14:textId="70C32F85" w:rsidR="00562CA7" w:rsidRPr="00F8515E" w:rsidRDefault="00562CA7" w:rsidP="00E429A0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Rezidenti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65E59A3D" w14:textId="456FE2CE" w:rsidR="00562CA7" w:rsidRPr="00F8515E" w:rsidRDefault="00562CA7" w:rsidP="00E429A0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Nerezidenti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1ABD4C9" w14:textId="6EF808C4" w:rsidR="00562CA7" w:rsidRPr="00F8515E" w:rsidRDefault="002361B1" w:rsidP="00E429A0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K</w:t>
            </w:r>
            <w:r w:rsidR="00562CA7">
              <w:rPr>
                <w:rFonts w:cs="Times New Roman"/>
                <w:bCs/>
                <w:color w:val="000000"/>
                <w:sz w:val="20"/>
                <w:szCs w:val="20"/>
              </w:rPr>
              <w:t>opā</w:t>
            </w:r>
          </w:p>
        </w:tc>
      </w:tr>
      <w:tr w:rsidR="003752A3" w:rsidRPr="00486277" w14:paraId="32DBA784" w14:textId="77777777" w:rsidTr="00486277">
        <w:trPr>
          <w:trHeight w:val="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50F08223" w14:textId="77777777" w:rsidR="00562CA7" w:rsidRPr="00486277" w:rsidRDefault="00562CA7" w:rsidP="00E429A0">
            <w:pPr>
              <w:keepNext/>
              <w:jc w:val="center"/>
              <w:outlineLvl w:val="2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486277">
              <w:rPr>
                <w:rFonts w:cs="Times New Roman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5BD6237" w14:textId="77777777" w:rsidR="00562CA7" w:rsidRPr="00486277" w:rsidRDefault="00562CA7" w:rsidP="00E429A0">
            <w:pPr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486277">
              <w:rPr>
                <w:rFonts w:cs="Times New Roman"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ADD59E2" w14:textId="3ED870D1" w:rsidR="00562CA7" w:rsidRPr="00486277" w:rsidRDefault="00562CA7" w:rsidP="00E429A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486277">
              <w:rPr>
                <w:rFonts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1FE6DF7A" w14:textId="4B2DED22" w:rsidR="00562CA7" w:rsidRPr="00486277" w:rsidRDefault="00562CA7" w:rsidP="00E429A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486277"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D6DA83B" w14:textId="3C752B9C" w:rsidR="00562CA7" w:rsidRPr="00486277" w:rsidRDefault="00562CA7" w:rsidP="00E429A0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486277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</w:tr>
      <w:tr w:rsidR="003752A3" w:rsidRPr="00D6054B" w14:paraId="461A5878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2FB642C1" w14:textId="325E3F70" w:rsidR="00562CA7" w:rsidRPr="00F8515E" w:rsidRDefault="00562CA7" w:rsidP="00E429A0">
            <w:pPr>
              <w:keepNext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Aktīvi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(11000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7E2BAABE" w14:textId="0EF2F6FD" w:rsidR="00562CA7" w:rsidRPr="00F8515E" w:rsidRDefault="00562CA7" w:rsidP="00E429A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10000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1B9C368" w14:textId="5CD40109" w:rsidR="00562CA7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6F853F0B" w14:textId="1EC2CA00" w:rsidR="00562CA7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C4249E9" w14:textId="77180503" w:rsidR="00562CA7" w:rsidRPr="00F8515E" w:rsidRDefault="00562CA7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2DD582AD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7BC0D1ED" w14:textId="5B95EAD8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Ilgtermiņa ieguldījumi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(11100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+11200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+11300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2F42653D" w14:textId="19FA07F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11000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A342E65" w14:textId="64BBFD2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C99765D" w14:textId="1AEC5D3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1329D9E" w14:textId="65D08C0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271F55B6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7302FD3D" w14:textId="71BC1472" w:rsidR="00072F4F" w:rsidRPr="00F8515E" w:rsidRDefault="00072F4F" w:rsidP="00072F4F">
            <w:pPr>
              <w:ind w:left="385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 xml:space="preserve">Nemateriālie ieguldījumi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4B9F78F" w14:textId="2810C0E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11100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FBA0C9C" w14:textId="025DF4A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3131332" w14:textId="6980250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D5B0016" w14:textId="765E84A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4832D987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7827FB8F" w14:textId="57694DC7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Pamatlīdzekļi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0EA91FD" w14:textId="25C5823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11200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5E24BB4" w14:textId="7861678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3DA812E8" w14:textId="4BCD834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1EF6643" w14:textId="2DD41EA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967BFDB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61CFEAEE" w14:textId="7DD9A893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Ilgtermiņa finanšu ieguldījumi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007492F8" w14:textId="25221E9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11300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983353B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596E706" w14:textId="357F238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336D3CB" w14:textId="73EA10E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86BDC04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5C3800DF" w14:textId="22251514" w:rsidR="00072F4F" w:rsidRPr="00F8515E" w:rsidRDefault="00072F4F" w:rsidP="00072F4F">
            <w:pPr>
              <w:ind w:left="526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t. sk. aizdevumi akcionāriem vai dalībniekiem un vadībai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B86581B" w14:textId="28FCB58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11310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C640D97" w14:textId="7FAA1C3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103C1D6D" w14:textId="3C08BC4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BEEEFA2" w14:textId="3929B61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5798A099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1CE447D8" w14:textId="7DC9E361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Apgrozāmie līdzekļi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(12100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+12400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7CA4DA65" w14:textId="01CC4BF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8C38929" w14:textId="3BE1784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91D429A" w14:textId="53D12B5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B5B45FB" w14:textId="6D419C7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1469B6A1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1555F570" w14:textId="1F2C6E98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Krājumi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1DB573BA" w14:textId="158A1ED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C2EBE44" w14:textId="26D23BC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46AF5A07" w14:textId="6A4BA75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5255639" w14:textId="4290C3A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2D9CDE2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369003DF" w14:textId="758ABBDC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Debitori (12210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+12220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+12230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+12240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4DF1637E" w14:textId="6ECED49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05D740B" w14:textId="5FB6FFD8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1912C8CC" w14:textId="0A81DBC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082BEAD" w14:textId="501D8F6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A198412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28BC4B8B" w14:textId="169AD32E" w:rsidR="00072F4F" w:rsidRPr="00F8515E" w:rsidRDefault="00072F4F" w:rsidP="00072F4F">
            <w:pPr>
              <w:ind w:left="526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Debitoru parādi par apdrošināšanas un pārapdrošināšanas izplatīšanu un riska parakstīšanu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AAAD176" w14:textId="0FBF4AB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12210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92CC77A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ACE2D2F" w14:textId="5C399C4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6327E05" w14:textId="00ADE8F2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62E3BC0E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7FEC82D9" w14:textId="4CA44FAC" w:rsidR="00072F4F" w:rsidRPr="00F8515E" w:rsidRDefault="00072F4F" w:rsidP="00072F4F">
            <w:pPr>
              <w:ind w:left="526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Apdrošinājuma ņēmēju neapmaksātās polises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2F64B6A5" w14:textId="38A2845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12220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F92FA4C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4956AE76" w14:textId="35ED66F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5BF9C80" w14:textId="42A8306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02E031BC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55B251F5" w14:textId="569149A8" w:rsidR="00072F4F" w:rsidRPr="00F8515E" w:rsidRDefault="00072F4F" w:rsidP="00072F4F">
            <w:pPr>
              <w:ind w:left="668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t. sk. apdrošinājuma ņēmēju neapmaksātās nepārtraucamās polises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4FEFAEC" w14:textId="4DBB84A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12221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42564B9" w14:textId="4952A38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6141EAF4" w14:textId="02585E6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4ECFE2F" w14:textId="1D6FB36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4B7D647C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6DE0B8E9" w14:textId="2EE0CEF1" w:rsidR="00072F4F" w:rsidRPr="00F8515E" w:rsidRDefault="00072F4F" w:rsidP="007B43F9">
            <w:pPr>
              <w:ind w:left="890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t. sk. apdrošinājuma ņēmēju neapmaksātās nepārtraucamās polises, par kurām veikts norēķins ar apdrošinātāju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122A4A7" w14:textId="49B950C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1222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49A2262" w14:textId="0FFD21F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6F850E84" w14:textId="7D0D7D1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9137BB4" w14:textId="38DF747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66A3605F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2484B673" w14:textId="50E4E425" w:rsidR="00072F4F" w:rsidRPr="00F8515E" w:rsidRDefault="00072F4F" w:rsidP="00072F4F">
            <w:pPr>
              <w:ind w:left="526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Īstermiņa aizdevumi akcionāriem vai dalībniekiem un vadībai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1258259C" w14:textId="2E2B9FB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12230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B12B717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D90F7B4" w14:textId="4825BEB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AA77E41" w14:textId="5E8ACAB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14E15CA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24B517C5" w14:textId="78114A10" w:rsidR="00072F4F" w:rsidRPr="00F8515E" w:rsidRDefault="00072F4F" w:rsidP="00072F4F">
            <w:pPr>
              <w:ind w:left="526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Pārējie debitori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25DB2B0" w14:textId="5A9B8C8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12240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AAC7187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5135ADDD" w14:textId="4806DF2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F9CE6C5" w14:textId="0D7B609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05FC76CB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5BA6DAE5" w14:textId="4A5333DC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Īstermiņa finanšu ieguldījumi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2B286E6A" w14:textId="1C6A9E0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DCEDA5B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46CB4F45" w14:textId="548C1A0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920AF93" w14:textId="135BE0C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6E50C1DC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165FBCC" w14:textId="74F95610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Nauda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0079A7D7" w14:textId="413CAEC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12400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25B8FBA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106CB9C" w14:textId="239B92C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62897B4" w14:textId="00ACD22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14:paraId="10070B7B" w14:textId="7EB2BE87" w:rsidR="00486277" w:rsidRDefault="00486277" w:rsidP="000925CF">
      <w:pPr>
        <w:jc w:val="right"/>
      </w:pPr>
      <w:r>
        <w:br w:type="page"/>
      </w:r>
      <w:r w:rsidRPr="00583762">
        <w:rPr>
          <w:sz w:val="20"/>
          <w:szCs w:val="20"/>
        </w:rPr>
        <w:lastRenderedPageBreak/>
        <w:t>1.</w:t>
      </w:r>
      <w:r w:rsidR="00682ABE">
        <w:rPr>
          <w:sz w:val="20"/>
          <w:szCs w:val="20"/>
        </w:rPr>
        <w:t> </w:t>
      </w:r>
      <w:r w:rsidRPr="00583762">
        <w:rPr>
          <w:sz w:val="20"/>
          <w:szCs w:val="20"/>
        </w:rPr>
        <w:t>pielikums "Bilances pārskats" (turpinājums)</w:t>
      </w:r>
    </w:p>
    <w:tbl>
      <w:tblPr>
        <w:tblStyle w:val="PlainTable2"/>
        <w:tblW w:w="146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21"/>
        <w:gridCol w:w="992"/>
        <w:gridCol w:w="1276"/>
        <w:gridCol w:w="1276"/>
        <w:gridCol w:w="1276"/>
      </w:tblGrid>
      <w:tr w:rsidR="00486277" w:rsidRPr="00FD7B79" w14:paraId="48329BFD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68D64193" w14:textId="77777777" w:rsidR="00486277" w:rsidRPr="00FD7B79" w:rsidRDefault="00486277" w:rsidP="00A31ECE">
            <w:pPr>
              <w:keepNext/>
              <w:jc w:val="center"/>
              <w:outlineLvl w:val="2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D7B79">
              <w:rPr>
                <w:rFonts w:cs="Times New Roman"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7E9E9252" w14:textId="77777777" w:rsidR="00486277" w:rsidRPr="00FD7B79" w:rsidRDefault="00486277" w:rsidP="00A31ECE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D7B79">
              <w:rPr>
                <w:rFonts w:cs="Times New Roman"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4603F8A" w14:textId="77777777" w:rsidR="00486277" w:rsidRPr="00FD7B79" w:rsidRDefault="00486277" w:rsidP="00A31EC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1B724C67" w14:textId="77777777" w:rsidR="00486277" w:rsidRPr="00FD7B79" w:rsidRDefault="00486277" w:rsidP="00A31EC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AE9D8E6" w14:textId="77777777" w:rsidR="00486277" w:rsidRPr="00FD7B79" w:rsidRDefault="00486277" w:rsidP="00A31EC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72F4F" w:rsidRPr="00D6054B" w14:paraId="42AB0D75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2B2A08B0" w14:textId="555D5D37" w:rsidR="00072F4F" w:rsidRPr="00F8515E" w:rsidRDefault="00072F4F" w:rsidP="00072F4F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Pasīvi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(21000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+22000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+23000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+24000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069C13D8" w14:textId="500B0D3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20000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3A3DA0E" w14:textId="3978FC3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162CBA94" w14:textId="71715A0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CB1F905" w14:textId="7CBDBDF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5FD367F3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373016C6" w14:textId="6BEE762C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Pašu kapitāls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(21100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+...+21600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4AE67887" w14:textId="5307FFC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175C604" w14:textId="13F41CB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5994D7D0" w14:textId="16FD733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6AAC1A4" w14:textId="4CFE79D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1A965F51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C47B808" w14:textId="226AC566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Akciju vai daļu kapitāls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766BF42D" w14:textId="74EB6F18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5BB11FB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7837DA8" w14:textId="7E3A82D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6836A6B" w14:textId="3E2834E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C252EB6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15D3751A" w14:textId="75238D4D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Akciju/daļu emisijas uzcenojums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C4035A4" w14:textId="0711DFB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3B6D4A5" w14:textId="2AE5EE62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6D92D2B" w14:textId="51F6E1C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656D48D" w14:textId="7A785EC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051C389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397E084F" w14:textId="75686450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Finanšu instrumentu un ilgtermiņa ieguldījumu pārvērtēšanas rezerve (+/</w:t>
            </w:r>
            <w:r w:rsidR="001A3E86">
              <w:rPr>
                <w:rFonts w:cs="Times New Roman"/>
                <w:color w:val="000000"/>
                <w:sz w:val="20"/>
                <w:szCs w:val="20"/>
              </w:rPr>
              <w:t>–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31192D8" w14:textId="53C0037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E62D1ED" w14:textId="71B089B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AC8F48B" w14:textId="1C9FD4B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43B41A2" w14:textId="04A6B70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220401FC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BC736E3" w14:textId="03E0D710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Rezerves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4916D52" w14:textId="085298F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21400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D7B70FF" w14:textId="5382FC86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5360BE15" w14:textId="631E79B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A1BA7DF" w14:textId="5A5A404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17576CF9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0ECCF093" w14:textId="0FDA76EB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Iepriekšējo gadu nesadalītā peļņa/zaudējumi (+/</w:t>
            </w:r>
            <w:r w:rsidR="001A3E86">
              <w:rPr>
                <w:rFonts w:cs="Times New Roman"/>
                <w:color w:val="000000"/>
                <w:sz w:val="20"/>
                <w:szCs w:val="20"/>
              </w:rPr>
              <w:t>–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735EA94" w14:textId="63C42628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21500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8E8F705" w14:textId="76E76E7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44E8669" w14:textId="2786D19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A750BEE" w14:textId="416900B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57FC799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0FFC5930" w14:textId="10BFBF1E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Pārskata gada peļņa/zaudējumi (+/</w:t>
            </w:r>
            <w:r w:rsidR="001A3E86">
              <w:rPr>
                <w:rFonts w:cs="Times New Roman"/>
                <w:color w:val="000000"/>
                <w:sz w:val="20"/>
                <w:szCs w:val="20"/>
              </w:rPr>
              <w:t>–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EF639E9" w14:textId="76F8BD38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21600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74B82A5" w14:textId="449817B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BA05A51" w14:textId="19D219A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71897AE" w14:textId="038760F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0F7ED01A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2192D2C" w14:textId="7FA141A2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>Uzkrājumi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AE6BCBC" w14:textId="3F8014B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22000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5E5C0CC" w14:textId="5565901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468C81EC" w14:textId="3454867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0E36AA3" w14:textId="51B5CD2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18A29D0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0F02239B" w14:textId="2C8B7EAC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Ilgtermiņa kreditori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(23100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+...+23600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01CA096" w14:textId="2FA8793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DC026A5" w14:textId="1592F95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5309C9E" w14:textId="4273F26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5498BEF" w14:textId="17612762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065673A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1C72F02C" w14:textId="3F7DD8B3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Parādi radniecīgajām un asociētajām sabiedrībām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00749923" w14:textId="6D3E212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E441F2F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38211D5E" w14:textId="3F97668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4237C54" w14:textId="34F50DD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262DBAFF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3D35F0B4" w14:textId="59EF179A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Parādi akcionāriem vai dalībniekiem un vadībai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95FF64E" w14:textId="038B5CB2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0262148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18858E9D" w14:textId="066D0A0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178E673" w14:textId="6970695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4F31EFD1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36B8DB9" w14:textId="44696136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Aizņēmumi no kredītiestādēm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1028B7D2" w14:textId="146FC5B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76AD243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71EC62A" w14:textId="71D79B3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5209CF4" w14:textId="56BCE15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27F20BB7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9CA0116" w14:textId="09F1D1A2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 xml:space="preserve">Parādi apdrošinātājiem, </w:t>
            </w:r>
            <w:proofErr w:type="spellStart"/>
            <w:r w:rsidRPr="00F8515E">
              <w:rPr>
                <w:rFonts w:cs="Times New Roman"/>
                <w:color w:val="000000"/>
                <w:sz w:val="20"/>
                <w:szCs w:val="20"/>
              </w:rPr>
              <w:t>pārapdrošinātājiem</w:t>
            </w:r>
            <w:proofErr w:type="spellEnd"/>
            <w:r w:rsidRPr="00F8515E">
              <w:rPr>
                <w:rFonts w:cs="Times New Roman"/>
                <w:color w:val="000000"/>
                <w:sz w:val="20"/>
                <w:szCs w:val="20"/>
              </w:rPr>
              <w:t xml:space="preserve"> un citiem izplatītājiem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59892DD" w14:textId="1F001DE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23400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D6658EA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0CF23C7" w14:textId="58115E9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9471B60" w14:textId="62A50C2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1A06801A" w14:textId="77777777" w:rsidTr="00486277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0BB83D28" w14:textId="1D03DC3E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Nākamo periodu ieņēmumi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360EDA8F" w14:textId="6286D68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23500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359DF60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134003A" w14:textId="4A6DDA3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2E36E2C" w14:textId="559C88A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0611DAB9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066D3180" w14:textId="3824E654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Pārējie ilgtermiņa kreditori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2610BCFD" w14:textId="69E166D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23600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D1F2AAB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10CB0FF" w14:textId="59DB4CD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B2F064E" w14:textId="72F9B7C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9AF5B48" w14:textId="77777777" w:rsidTr="00486277">
        <w:trPr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76008C66" w14:textId="297C0633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 xml:space="preserve">Īstermiņa kreditori 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(24100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+...+24600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F8515E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0E1710CE" w14:textId="07341A5C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39DC990" w14:textId="08CBC8D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34D61D6" w14:textId="0CE3EC2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5EC6A1B" w14:textId="78244A9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0B97513B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574DD250" w14:textId="021A73AB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Parādi radniecīgajām un asociētajām sabiedrībām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F8A3C53" w14:textId="74E3E860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24100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EB4AAE5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5ABAC490" w14:textId="474A769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5392041" w14:textId="6AAF1B6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5EB9A755" w14:textId="77777777" w:rsidTr="00486277">
        <w:trPr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7140253" w14:textId="4BD41F9E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Parādi akcionāriem vai dalībniekiem un vadībai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5AA0557" w14:textId="6656AA7A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24200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9735CB1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6DA54AD2" w14:textId="440CC8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469BB69E" w14:textId="4A139E1B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5F174ED4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13556337" w14:textId="23CDC898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Aizņēmumi no kredītiestādēm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4DCBE7B5" w14:textId="25D6F10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24300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7BB39CF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6749F37C" w14:textId="19B7B58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284E379" w14:textId="7934526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23954A21" w14:textId="77777777" w:rsidTr="00486277">
        <w:trPr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1C380BDC" w14:textId="7E9FBE78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 xml:space="preserve">Parādi apdrošinātājiem, </w:t>
            </w:r>
            <w:proofErr w:type="spellStart"/>
            <w:r w:rsidRPr="00F8515E">
              <w:rPr>
                <w:rFonts w:cs="Times New Roman"/>
                <w:color w:val="000000"/>
                <w:sz w:val="20"/>
                <w:szCs w:val="20"/>
              </w:rPr>
              <w:t>pārapdrošinātājiem</w:t>
            </w:r>
            <w:proofErr w:type="spellEnd"/>
            <w:r w:rsidRPr="00F8515E">
              <w:rPr>
                <w:rFonts w:cs="Times New Roman"/>
                <w:color w:val="000000"/>
                <w:sz w:val="20"/>
                <w:szCs w:val="20"/>
              </w:rPr>
              <w:t xml:space="preserve"> un citiem izplatītājiem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2D2BBF87" w14:textId="41EA345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24400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BE5BB11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2D6E3ED" w14:textId="24A57E29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25F7843" w14:textId="1B0ED38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1D43446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314998C7" w14:textId="515AEEC3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Nākamo periodu ieņēmumi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F76CB07" w14:textId="50E61B42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24500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24374AA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3B53155" w14:textId="374662A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B57C959" w14:textId="28F2BFC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3BEE5331" w14:textId="77777777" w:rsidTr="00486277">
        <w:trPr>
          <w:trHeight w:val="2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34E62C36" w14:textId="2886A1B5" w:rsidR="00072F4F" w:rsidRPr="00F8515E" w:rsidRDefault="00072F4F" w:rsidP="00072F4F">
            <w:pPr>
              <w:ind w:left="385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Pārējie īstermiņa kreditori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7D3AD1BB" w14:textId="26B09B4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color w:val="000000"/>
                <w:sz w:val="20"/>
                <w:szCs w:val="20"/>
              </w:rPr>
              <w:t>24600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65CB7378" w14:textId="77777777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79068B1B" w14:textId="10DF68FD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48CE306" w14:textId="5932482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D4E8F85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0FA5BDD" w14:textId="169CC004" w:rsidR="00072F4F" w:rsidRPr="00F8515E" w:rsidRDefault="00072F4F" w:rsidP="00072F4F">
            <w:pPr>
              <w:keepNext/>
              <w:outlineLvl w:val="7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8515E">
              <w:rPr>
                <w:rFonts w:cs="Times New Roman"/>
                <w:b/>
                <w:bCs/>
                <w:sz w:val="20"/>
                <w:szCs w:val="20"/>
              </w:rPr>
              <w:t xml:space="preserve">Ārpusbilances saistības </w:t>
            </w:r>
            <w:r w:rsidRPr="00F8515E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31000</w:t>
            </w:r>
            <w:r w:rsidR="000E4255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+32000</w:t>
            </w:r>
            <w:r w:rsidR="000E4255">
              <w:rPr>
                <w:rFonts w:cs="Times New Roman"/>
                <w:sz w:val="20"/>
                <w:szCs w:val="20"/>
              </w:rPr>
              <w:t>0</w:t>
            </w:r>
            <w:r w:rsidRPr="00F8515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5FA2F7B0" w14:textId="6041C6A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7BF4020C" w14:textId="56E25F6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0505A3A8" w14:textId="45741724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A0502F1" w14:textId="0B137895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7E02EE7B" w14:textId="77777777" w:rsidTr="00486277">
        <w:trPr>
          <w:trHeight w:val="2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49E4D574" w14:textId="77777777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sz w:val="20"/>
                <w:szCs w:val="20"/>
              </w:rPr>
            </w:pPr>
            <w:r w:rsidRPr="00F8515E">
              <w:rPr>
                <w:rFonts w:cs="Times New Roman"/>
                <w:b/>
                <w:color w:val="000000"/>
                <w:sz w:val="20"/>
                <w:szCs w:val="20"/>
              </w:rPr>
              <w:t>Galvojumi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6ADDB1F5" w14:textId="566E3ED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31000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152B12E5" w14:textId="55C2F288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4C93A2AB" w14:textId="32DF2A3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600F6A5" w14:textId="446407FF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72F4F" w:rsidRPr="00D6054B" w14:paraId="45EAFA86" w14:textId="77777777" w:rsidTr="00486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21" w:type="dxa"/>
          </w:tcPr>
          <w:p w14:paraId="5183DD05" w14:textId="77777777" w:rsidR="00072F4F" w:rsidRPr="00F8515E" w:rsidRDefault="00072F4F" w:rsidP="00072F4F">
            <w:pPr>
              <w:keepNext/>
              <w:ind w:left="101"/>
              <w:outlineLvl w:val="5"/>
              <w:rPr>
                <w:rFonts w:cs="Times New Roman"/>
                <w:b/>
                <w:bCs/>
                <w:sz w:val="20"/>
                <w:szCs w:val="20"/>
              </w:rPr>
            </w:pPr>
            <w:r w:rsidRPr="00F8515E">
              <w:rPr>
                <w:rFonts w:cs="Times New Roman"/>
                <w:b/>
                <w:bCs/>
                <w:sz w:val="20"/>
                <w:szCs w:val="20"/>
              </w:rPr>
              <w:t xml:space="preserve">Pārējās </w:t>
            </w:r>
            <w:r w:rsidRPr="00F8515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galvojumiem</w:t>
            </w:r>
            <w:r w:rsidRPr="00F8515E">
              <w:rPr>
                <w:rFonts w:cs="Times New Roman"/>
                <w:b/>
                <w:bCs/>
                <w:sz w:val="20"/>
                <w:szCs w:val="20"/>
              </w:rPr>
              <w:t xml:space="preserve"> līdzīgās saistības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</w:tcPr>
          <w:p w14:paraId="4AC2D7DE" w14:textId="5E6EBAD1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32000</w:t>
            </w:r>
            <w:r w:rsidR="000E4255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52BC7BF3" w14:textId="62F125EE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76" w:type="dxa"/>
          </w:tcPr>
          <w:p w14:paraId="2BF0672B" w14:textId="5848FA78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FE02B54" w14:textId="56D45C93" w:rsidR="00072F4F" w:rsidRPr="00F8515E" w:rsidRDefault="00072F4F" w:rsidP="00072F4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14:paraId="419FC965" w14:textId="77777777" w:rsidR="00D6054B" w:rsidRDefault="00D6054B" w:rsidP="00486277">
      <w:pPr>
        <w:widowControl w:val="0"/>
        <w:tabs>
          <w:tab w:val="right" w:pos="14459"/>
        </w:tabs>
        <w:autoSpaceDE w:val="0"/>
        <w:autoSpaceDN w:val="0"/>
        <w:adjustRightInd w:val="0"/>
        <w:spacing w:before="120"/>
        <w:jc w:val="both"/>
        <w:rPr>
          <w:rFonts w:cs="Times New Roman"/>
          <w:szCs w:val="24"/>
        </w:rPr>
      </w:pPr>
      <w:r w:rsidRPr="00B66D91">
        <w:rPr>
          <w:rFonts w:cs="Times New Roman"/>
          <w:bCs/>
          <w:szCs w:val="24"/>
        </w:rPr>
        <w:t>Izpildītājs __________________</w:t>
      </w:r>
      <w:r>
        <w:rPr>
          <w:rFonts w:cs="Times New Roman"/>
          <w:bCs/>
          <w:szCs w:val="24"/>
        </w:rPr>
        <w:t>___</w:t>
      </w:r>
      <w:r w:rsidRPr="00B66D91">
        <w:rPr>
          <w:rFonts w:cs="Times New Roman"/>
          <w:bCs/>
          <w:szCs w:val="24"/>
        </w:rPr>
        <w:t>_________</w:t>
      </w:r>
      <w:r>
        <w:rPr>
          <w:rFonts w:cs="Times New Roman"/>
          <w:bCs/>
          <w:szCs w:val="24"/>
        </w:rPr>
        <w:t>__</w:t>
      </w:r>
      <w:r>
        <w:rPr>
          <w:rFonts w:cs="Times New Roman"/>
          <w:bCs/>
          <w:szCs w:val="24"/>
        </w:rPr>
        <w:tab/>
      </w:r>
      <w:r w:rsidRPr="00B66D91">
        <w:rPr>
          <w:rFonts w:cs="Times New Roman"/>
          <w:bCs/>
          <w:szCs w:val="24"/>
        </w:rPr>
        <w:t>Iesniegšanas datums ____________</w:t>
      </w:r>
    </w:p>
    <w:p w14:paraId="724C4E4D" w14:textId="1DD9CB62" w:rsidR="00F3256D" w:rsidRPr="00D6054B" w:rsidRDefault="00D6054B" w:rsidP="00F8515E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B66D91">
        <w:rPr>
          <w:rFonts w:cs="Times New Roman"/>
          <w:bCs/>
          <w:sz w:val="20"/>
          <w:szCs w:val="20"/>
        </w:rPr>
        <w:t xml:space="preserve">(vārds, uzvārds; </w:t>
      </w:r>
      <w:r>
        <w:rPr>
          <w:rFonts w:cs="Times New Roman"/>
          <w:bCs/>
          <w:sz w:val="20"/>
          <w:szCs w:val="20"/>
        </w:rPr>
        <w:t>e-pasta adrese;</w:t>
      </w:r>
      <w:r w:rsidRPr="00B66D91">
        <w:rPr>
          <w:rFonts w:cs="Times New Roman"/>
          <w:bCs/>
          <w:sz w:val="20"/>
          <w:szCs w:val="20"/>
        </w:rPr>
        <w:t xml:space="preserve"> tālruņa numurs)</w:t>
      </w:r>
    </w:p>
    <w:p w14:paraId="7B682A6A" w14:textId="77777777" w:rsidR="00FA055C" w:rsidRPr="004F29B1" w:rsidRDefault="009C7FF1" w:rsidP="00486277">
      <w:pPr>
        <w:pStyle w:val="NApunkts1"/>
        <w:numPr>
          <w:ilvl w:val="0"/>
          <w:numId w:val="0"/>
        </w:numPr>
        <w:spacing w:after="24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9673"/>
      </w:tblGrid>
      <w:tr w:rsidR="006D395C" w14:paraId="244B563A" w14:textId="77777777" w:rsidTr="00486277">
        <w:tc>
          <w:tcPr>
            <w:tcW w:w="4928" w:type="dxa"/>
            <w:vAlign w:val="bottom"/>
          </w:tcPr>
          <w:p w14:paraId="6630204A" w14:textId="37F790D8" w:rsidR="006D395C" w:rsidRDefault="00005557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6"/>
                <w:placeholder>
                  <w:docPart w:val="7376D3DA594C4875AA5D6DC445B78F66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D6054B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7"/>
            <w:placeholder>
              <w:docPart w:val="5E974160580E44A5A9B2EAF7F55BBAF4"/>
            </w:placeholder>
          </w:sdtPr>
          <w:sdtEndPr/>
          <w:sdtContent>
            <w:tc>
              <w:tcPr>
                <w:tcW w:w="9673" w:type="dxa"/>
                <w:vAlign w:val="bottom"/>
              </w:tcPr>
              <w:p w14:paraId="5F53936B" w14:textId="7B29F26A" w:rsidR="006D395C" w:rsidRDefault="00D6054B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52B55E0C" w14:textId="77777777" w:rsidR="00C61F58" w:rsidRDefault="00C61F58" w:rsidP="006D395C">
      <w:pPr>
        <w:pStyle w:val="NApielikums"/>
        <w:sectPr w:rsidR="00C61F58" w:rsidSect="00486277">
          <w:pgSz w:w="16838" w:h="11906" w:orient="landscape" w:code="9"/>
          <w:pgMar w:top="1701" w:right="1134" w:bottom="1701" w:left="1134" w:header="567" w:footer="709" w:gutter="0"/>
          <w:cols w:space="708"/>
          <w:docGrid w:linePitch="360"/>
        </w:sectPr>
      </w:pPr>
    </w:p>
    <w:p w14:paraId="4D062E04" w14:textId="74BFB07B" w:rsidR="006D395C" w:rsidRPr="004F29B1" w:rsidRDefault="006D395C" w:rsidP="006D395C">
      <w:pPr>
        <w:pStyle w:val="NApielikums"/>
      </w:pPr>
      <w:r w:rsidRPr="004F29B1">
        <w:lastRenderedPageBreak/>
        <w:t>2.</w:t>
      </w:r>
      <w:r w:rsidR="00651907">
        <w:t> </w:t>
      </w:r>
      <w:r w:rsidRPr="004F29B1">
        <w:t>pielikums</w:t>
      </w:r>
    </w:p>
    <w:p w14:paraId="012034E9" w14:textId="377FC384" w:rsidR="006D395C" w:rsidRPr="00351900" w:rsidRDefault="00005557" w:rsidP="006D395C">
      <w:pPr>
        <w:pStyle w:val="NApielikums"/>
      </w:pPr>
      <w:sdt>
        <w:sdtPr>
          <w:id w:val="32932809"/>
          <w:placeholder>
            <w:docPart w:val="B9B21F696FFC4C7D809BEF64EF47B144"/>
          </w:placeholder>
          <w:showingPlcHdr/>
        </w:sdtPr>
        <w:sdtEndPr/>
        <w:sdtContent>
          <w:r w:rsidR="00937AA2">
            <w:t xml:space="preserve">Latvijas Bankas </w:t>
          </w:r>
        </w:sdtContent>
      </w:sdt>
      <w:sdt>
        <w:sdtPr>
          <w:id w:val="25448081"/>
          <w:placeholder>
            <w:docPart w:val="4DEF3E81B5C2477C80C90F0E14672D8E"/>
          </w:placeholder>
        </w:sdtPr>
        <w:sdtEndPr/>
        <w:sdtContent>
          <w:r w:rsidR="00C147EF">
            <w:t>202</w:t>
          </w:r>
          <w:r w:rsidR="000C3F15">
            <w:t>4</w:t>
          </w:r>
          <w:r w:rsidR="00C147EF">
            <w:t>. gada</w:t>
          </w:r>
        </w:sdtContent>
      </w:sdt>
    </w:p>
    <w:p w14:paraId="4B9A7FDF" w14:textId="77777777" w:rsidR="006D395C" w:rsidRPr="004F29B1" w:rsidRDefault="00005557" w:rsidP="006D395C">
      <w:pPr>
        <w:pStyle w:val="NApielikums"/>
      </w:pPr>
      <w:sdt>
        <w:sdtPr>
          <w:id w:val="32932810"/>
          <w:placeholder>
            <w:docPart w:val="DCC4EEA9880C424CB4D0F32A926BEE94"/>
          </w:placeholder>
          <w:showingPlcHdr/>
        </w:sdtPr>
        <w:sdtEndPr/>
        <w:sdtContent>
          <w:r w:rsidR="00937AA2">
            <w:t xml:space="preserve">noteikumiem </w:t>
          </w:r>
        </w:sdtContent>
      </w:sdt>
      <w:sdt>
        <w:sdtPr>
          <w:id w:val="25448165"/>
          <w:placeholder>
            <w:docPart w:val="29108D58D1054804A7B5A6E8B8729899"/>
          </w:placeholder>
          <w:showingPlcHdr/>
        </w:sdtPr>
        <w:sdtEndPr/>
        <w:sdtContent>
          <w:r w:rsidR="006D395C">
            <w:t>Nr.</w:t>
          </w:r>
          <w:r w:rsidR="007F4A16">
            <w:t xml:space="preserve"> </w:t>
          </w:r>
        </w:sdtContent>
      </w:sdt>
      <w:sdt>
        <w:sdtPr>
          <w:id w:val="25448166"/>
          <w:placeholder>
            <w:docPart w:val="3694F075E0AF4C27B117B34A218795CC"/>
          </w:placeholder>
          <w:showingPlcHdr/>
        </w:sdtPr>
        <w:sdtEndPr/>
        <w:sdtContent>
          <w:r w:rsidR="006D395C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32932829"/>
        <w:placeholder>
          <w:docPart w:val="4525F966C54A42D3953A021CD5379623"/>
        </w:placeholder>
      </w:sdtPr>
      <w:sdtEndPr/>
      <w:sdtContent>
        <w:p w14:paraId="012874D2" w14:textId="160EBF44" w:rsidR="00934ACC" w:rsidRPr="00A457E8" w:rsidRDefault="00F3256D" w:rsidP="00A457E8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 w:rsidRPr="00F3256D">
            <w:rPr>
              <w:rFonts w:cs="Times New Roman"/>
              <w:b/>
              <w:color w:val="000000" w:themeColor="text1"/>
              <w:szCs w:val="24"/>
            </w:rPr>
            <w:t>Peļņas vai zaudējumu aprēķins</w:t>
          </w:r>
        </w:p>
      </w:sdtContent>
    </w:sdt>
    <w:p w14:paraId="4959D89E" w14:textId="01C4F1C4" w:rsidR="00C147EF" w:rsidRPr="00460E94" w:rsidRDefault="00C147EF" w:rsidP="00C147EF">
      <w:pPr>
        <w:widowControl w:val="0"/>
        <w:autoSpaceDE w:val="0"/>
        <w:autoSpaceDN w:val="0"/>
        <w:adjustRightInd w:val="0"/>
        <w:spacing w:before="240"/>
        <w:rPr>
          <w:rFonts w:cs="Times New Roman"/>
          <w:bCs/>
          <w:szCs w:val="24"/>
        </w:rPr>
      </w:pPr>
      <w:r w:rsidRPr="00460E94">
        <w:rPr>
          <w:rFonts w:cs="Times New Roman"/>
          <w:bCs/>
          <w:szCs w:val="24"/>
        </w:rPr>
        <w:t>20___. gada ____. _____________</w:t>
      </w:r>
    </w:p>
    <w:p w14:paraId="16D7FB0C" w14:textId="6A4563EA" w:rsidR="00C147EF" w:rsidRDefault="00C147EF" w:rsidP="00C147EF">
      <w:pPr>
        <w:widowControl w:val="0"/>
        <w:autoSpaceDE w:val="0"/>
        <w:autoSpaceDN w:val="0"/>
        <w:adjustRightInd w:val="0"/>
        <w:ind w:right="-1"/>
        <w:rPr>
          <w:rFonts w:cs="Times New Roman"/>
          <w:bCs/>
          <w:sz w:val="20"/>
          <w:szCs w:val="20"/>
        </w:rPr>
      </w:pPr>
      <w:r w:rsidRPr="00460E94">
        <w:rPr>
          <w:rFonts w:cs="Times New Roman"/>
          <w:sz w:val="20"/>
          <w:szCs w:val="20"/>
        </w:rPr>
        <w:t>(</w:t>
      </w:r>
      <w:r w:rsidR="00A76F88">
        <w:rPr>
          <w:rFonts w:cs="Times New Roman"/>
          <w:sz w:val="20"/>
          <w:szCs w:val="20"/>
        </w:rPr>
        <w:t>p</w:t>
      </w:r>
      <w:r w:rsidR="006452E1">
        <w:rPr>
          <w:rFonts w:cs="Times New Roman"/>
          <w:sz w:val="20"/>
          <w:szCs w:val="20"/>
        </w:rPr>
        <w:t xml:space="preserve">ārskata perioda </w:t>
      </w:r>
      <w:r w:rsidRPr="00460E94">
        <w:rPr>
          <w:rFonts w:cs="Times New Roman"/>
          <w:sz w:val="20"/>
          <w:szCs w:val="20"/>
        </w:rPr>
        <w:t>pēdējais datums)</w:t>
      </w:r>
    </w:p>
    <w:p w14:paraId="76C6AB89" w14:textId="088CA45E" w:rsidR="00C147EF" w:rsidRPr="007F3B0A" w:rsidRDefault="00764BF9" w:rsidP="00C147EF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180"/>
        <w:rPr>
          <w:rFonts w:cs="Times New Roman"/>
          <w:bCs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C147EF" w:rsidRPr="00460E94">
        <w:rPr>
          <w:rFonts w:cs="Times New Roman"/>
          <w:bCs/>
          <w:szCs w:val="24"/>
        </w:rPr>
        <w:t xml:space="preserve">nosaukums </w:t>
      </w:r>
      <w:r w:rsidR="00C147EF" w:rsidRPr="00C07209">
        <w:rPr>
          <w:szCs w:val="24"/>
          <w:u w:val="single"/>
        </w:rPr>
        <w:tab/>
      </w:r>
    </w:p>
    <w:p w14:paraId="3EAF9F1B" w14:textId="168A53E3" w:rsidR="00C147EF" w:rsidRPr="007F3B0A" w:rsidRDefault="00764BF9" w:rsidP="00C147EF">
      <w:pPr>
        <w:widowControl w:val="0"/>
        <w:tabs>
          <w:tab w:val="left" w:pos="7371"/>
        </w:tabs>
        <w:autoSpaceDE w:val="0"/>
        <w:autoSpaceDN w:val="0"/>
        <w:adjustRightInd w:val="0"/>
        <w:spacing w:before="180"/>
        <w:rPr>
          <w:rFonts w:cs="Times New Roman"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C147EF" w:rsidRPr="00460E94">
        <w:rPr>
          <w:rFonts w:cs="Times New Roman"/>
          <w:bCs/>
          <w:szCs w:val="24"/>
        </w:rPr>
        <w:t xml:space="preserve">kods </w:t>
      </w:r>
      <w:r w:rsidR="00C147EF" w:rsidRPr="00C07209">
        <w:rPr>
          <w:szCs w:val="24"/>
          <w:u w:val="single"/>
        </w:rPr>
        <w:tab/>
      </w:r>
    </w:p>
    <w:p w14:paraId="7C6B554B" w14:textId="77777777" w:rsidR="00F3256D" w:rsidRPr="00C147EF" w:rsidRDefault="00F3256D" w:rsidP="00F8515E">
      <w:pPr>
        <w:spacing w:before="240"/>
        <w:jc w:val="right"/>
        <w:rPr>
          <w:sz w:val="20"/>
          <w:szCs w:val="20"/>
        </w:rPr>
      </w:pPr>
      <w:r w:rsidRPr="00C147EF">
        <w:rPr>
          <w:sz w:val="20"/>
          <w:szCs w:val="20"/>
        </w:rPr>
        <w:t xml:space="preserve">(veselos </w:t>
      </w:r>
      <w:proofErr w:type="spellStart"/>
      <w:r w:rsidRPr="00C147EF">
        <w:rPr>
          <w:i/>
          <w:sz w:val="20"/>
          <w:szCs w:val="20"/>
        </w:rPr>
        <w:t>euro</w:t>
      </w:r>
      <w:proofErr w:type="spellEnd"/>
      <w:r w:rsidRPr="00C147EF">
        <w:rPr>
          <w:sz w:val="20"/>
          <w:szCs w:val="20"/>
        </w:rPr>
        <w:t>)</w:t>
      </w:r>
    </w:p>
    <w:tbl>
      <w:tblPr>
        <w:tblStyle w:val="TableGrid"/>
        <w:tblW w:w="8533" w:type="dxa"/>
        <w:tblLayout w:type="fixed"/>
        <w:tblLook w:val="0000" w:firstRow="0" w:lastRow="0" w:firstColumn="0" w:lastColumn="0" w:noHBand="0" w:noVBand="0"/>
      </w:tblPr>
      <w:tblGrid>
        <w:gridCol w:w="6293"/>
        <w:gridCol w:w="964"/>
        <w:gridCol w:w="1276"/>
      </w:tblGrid>
      <w:tr w:rsidR="00F3256D" w:rsidRPr="00C147EF" w14:paraId="652D93EC" w14:textId="77777777" w:rsidTr="00C61F58">
        <w:trPr>
          <w:trHeight w:val="292"/>
        </w:trPr>
        <w:tc>
          <w:tcPr>
            <w:tcW w:w="6293" w:type="dxa"/>
          </w:tcPr>
          <w:p w14:paraId="3CB42BDC" w14:textId="77777777" w:rsidR="00F3256D" w:rsidRPr="00C147EF" w:rsidRDefault="00F3256D" w:rsidP="00F8515E">
            <w:pPr>
              <w:rPr>
                <w:bCs/>
                <w:color w:val="000000"/>
                <w:sz w:val="20"/>
                <w:szCs w:val="20"/>
              </w:rPr>
            </w:pPr>
            <w:r w:rsidRPr="00C147EF">
              <w:rPr>
                <w:bCs/>
                <w:color w:val="000000"/>
                <w:sz w:val="20"/>
                <w:szCs w:val="20"/>
              </w:rPr>
              <w:t>Pozīcijas nosaukums</w:t>
            </w:r>
          </w:p>
        </w:tc>
        <w:tc>
          <w:tcPr>
            <w:tcW w:w="964" w:type="dxa"/>
          </w:tcPr>
          <w:p w14:paraId="67037C73" w14:textId="77777777" w:rsidR="00F3256D" w:rsidRPr="00C147EF" w:rsidRDefault="00F3256D" w:rsidP="00E429A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147EF">
              <w:rPr>
                <w:sz w:val="20"/>
                <w:szCs w:val="20"/>
              </w:rPr>
              <w:t>Pozīcijas kods</w:t>
            </w:r>
          </w:p>
        </w:tc>
        <w:tc>
          <w:tcPr>
            <w:tcW w:w="1276" w:type="dxa"/>
          </w:tcPr>
          <w:p w14:paraId="0BCA2657" w14:textId="4010C03C" w:rsidR="00F3256D" w:rsidRPr="00C147EF" w:rsidRDefault="00F3256D" w:rsidP="00E429A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147EF">
              <w:rPr>
                <w:bCs/>
                <w:color w:val="000000"/>
                <w:sz w:val="20"/>
                <w:szCs w:val="20"/>
              </w:rPr>
              <w:t>Pārskata period</w:t>
            </w:r>
            <w:r w:rsidR="00965882">
              <w:rPr>
                <w:bCs/>
                <w:color w:val="000000"/>
                <w:sz w:val="20"/>
                <w:szCs w:val="20"/>
              </w:rPr>
              <w:t>ā</w:t>
            </w:r>
          </w:p>
        </w:tc>
      </w:tr>
      <w:tr w:rsidR="00F3256D" w:rsidRPr="00C147EF" w14:paraId="00BB9363" w14:textId="77777777" w:rsidTr="00C61F58">
        <w:trPr>
          <w:trHeight w:val="50"/>
        </w:trPr>
        <w:tc>
          <w:tcPr>
            <w:tcW w:w="6293" w:type="dxa"/>
          </w:tcPr>
          <w:p w14:paraId="2090A70B" w14:textId="77777777" w:rsidR="00F3256D" w:rsidRPr="00C147EF" w:rsidRDefault="00F3256D" w:rsidP="00E429A0">
            <w:pPr>
              <w:keepNext/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147EF">
              <w:rPr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964" w:type="dxa"/>
          </w:tcPr>
          <w:p w14:paraId="68651075" w14:textId="77777777" w:rsidR="00F3256D" w:rsidRPr="00C147EF" w:rsidRDefault="00F3256D" w:rsidP="00E429A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147EF">
              <w:rPr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76" w:type="dxa"/>
          </w:tcPr>
          <w:p w14:paraId="083552F1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1</w:t>
            </w:r>
          </w:p>
        </w:tc>
      </w:tr>
      <w:tr w:rsidR="00F3256D" w:rsidRPr="00C147EF" w14:paraId="1EDFACFE" w14:textId="77777777" w:rsidTr="00C61F58">
        <w:trPr>
          <w:trHeight w:val="210"/>
        </w:trPr>
        <w:tc>
          <w:tcPr>
            <w:tcW w:w="6293" w:type="dxa"/>
          </w:tcPr>
          <w:p w14:paraId="3711FA68" w14:textId="7ECBB76E" w:rsidR="00F3256D" w:rsidRPr="00C147EF" w:rsidRDefault="00F3256D" w:rsidP="00C147EF">
            <w:pPr>
              <w:keepNext/>
              <w:ind w:left="101"/>
              <w:outlineLvl w:val="7"/>
              <w:rPr>
                <w:b/>
                <w:color w:val="000000"/>
                <w:sz w:val="20"/>
                <w:szCs w:val="20"/>
              </w:rPr>
            </w:pPr>
            <w:r w:rsidRPr="00C147EF">
              <w:rPr>
                <w:rFonts w:cs="Times New Roman"/>
                <w:b/>
                <w:bCs/>
                <w:sz w:val="20"/>
                <w:szCs w:val="20"/>
              </w:rPr>
              <w:t>Neto</w:t>
            </w:r>
            <w:r w:rsidRPr="00C147EF">
              <w:rPr>
                <w:b/>
                <w:color w:val="000000"/>
                <w:sz w:val="20"/>
                <w:szCs w:val="20"/>
              </w:rPr>
              <w:t xml:space="preserve"> apgrozījums </w:t>
            </w:r>
            <w:r w:rsidRPr="00C147EF">
              <w:rPr>
                <w:color w:val="000000"/>
                <w:sz w:val="20"/>
                <w:szCs w:val="20"/>
              </w:rPr>
              <w:t>(110+120</w:t>
            </w:r>
            <w:r w:rsidR="00D17EA2" w:rsidRPr="00C147EF">
              <w:rPr>
                <w:color w:val="000000"/>
                <w:sz w:val="20"/>
                <w:szCs w:val="20"/>
              </w:rPr>
              <w:t>+130</w:t>
            </w:r>
            <w:r w:rsidR="00DA7B46">
              <w:rPr>
                <w:color w:val="000000"/>
                <w:sz w:val="20"/>
                <w:szCs w:val="20"/>
              </w:rPr>
              <w:t>+140</w:t>
            </w:r>
            <w:r w:rsidRPr="00C147E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64" w:type="dxa"/>
          </w:tcPr>
          <w:p w14:paraId="47C03F86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14:paraId="3551D185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7D5E9921" w14:textId="77777777" w:rsidTr="00C61F58">
        <w:trPr>
          <w:trHeight w:val="210"/>
        </w:trPr>
        <w:tc>
          <w:tcPr>
            <w:tcW w:w="6293" w:type="dxa"/>
          </w:tcPr>
          <w:p w14:paraId="05FC3F4E" w14:textId="5E25555D" w:rsidR="00F3256D" w:rsidRPr="00C147EF" w:rsidRDefault="00F3256D" w:rsidP="00C147EF">
            <w:pPr>
              <w:ind w:left="385"/>
              <w:rPr>
                <w:bCs/>
                <w:color w:val="000000"/>
                <w:sz w:val="20"/>
                <w:szCs w:val="20"/>
              </w:rPr>
            </w:pPr>
            <w:r w:rsidRPr="00C147EF">
              <w:rPr>
                <w:bCs/>
                <w:color w:val="000000"/>
                <w:sz w:val="20"/>
                <w:szCs w:val="20"/>
              </w:rPr>
              <w:t xml:space="preserve">Ieņēmumi no apdrošināšanas un pārapdrošināšanas izplatīšanas </w:t>
            </w:r>
          </w:p>
        </w:tc>
        <w:tc>
          <w:tcPr>
            <w:tcW w:w="964" w:type="dxa"/>
          </w:tcPr>
          <w:p w14:paraId="39153B33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</w:tcPr>
          <w:p w14:paraId="7E8CDF47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A7B46" w:rsidRPr="00C147EF" w14:paraId="73ED076A" w14:textId="77777777" w:rsidTr="00C61F58">
        <w:trPr>
          <w:trHeight w:val="210"/>
        </w:trPr>
        <w:tc>
          <w:tcPr>
            <w:tcW w:w="6293" w:type="dxa"/>
          </w:tcPr>
          <w:p w14:paraId="458D1A46" w14:textId="095411E2" w:rsidR="00DA7B46" w:rsidRPr="00C147EF" w:rsidRDefault="00DA7B46" w:rsidP="00C147EF">
            <w:pPr>
              <w:ind w:left="38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Ieņēmumi no </w:t>
            </w:r>
            <w:r w:rsidRPr="00D7375E">
              <w:rPr>
                <w:bCs/>
                <w:color w:val="000000"/>
                <w:sz w:val="20"/>
                <w:szCs w:val="20"/>
              </w:rPr>
              <w:t xml:space="preserve">apdrošināšanas </w:t>
            </w:r>
            <w:r w:rsidR="000E4255">
              <w:rPr>
                <w:bCs/>
                <w:color w:val="000000"/>
                <w:sz w:val="20"/>
                <w:szCs w:val="20"/>
              </w:rPr>
              <w:t>un</w:t>
            </w:r>
            <w:r w:rsidRPr="00D7375E">
              <w:rPr>
                <w:bCs/>
                <w:color w:val="000000"/>
                <w:sz w:val="20"/>
                <w:szCs w:val="20"/>
              </w:rPr>
              <w:t xml:space="preserve"> pārapdrošināšanas </w:t>
            </w:r>
            <w:r w:rsidRPr="00C147EF">
              <w:rPr>
                <w:bCs/>
                <w:color w:val="000000"/>
                <w:sz w:val="20"/>
                <w:szCs w:val="20"/>
              </w:rPr>
              <w:t>riska parakstīšanas</w:t>
            </w:r>
          </w:p>
        </w:tc>
        <w:tc>
          <w:tcPr>
            <w:tcW w:w="964" w:type="dxa"/>
          </w:tcPr>
          <w:p w14:paraId="5135BCAE" w14:textId="7E1E150E" w:rsidR="00DA7B46" w:rsidRPr="00C147EF" w:rsidRDefault="00DA7B46" w:rsidP="00E429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14:paraId="15944378" w14:textId="77777777" w:rsidR="00DA7B46" w:rsidRPr="00C147EF" w:rsidRDefault="00DA7B46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01CEA4EB" w14:textId="77777777" w:rsidTr="00C61F58">
        <w:trPr>
          <w:trHeight w:val="210"/>
        </w:trPr>
        <w:tc>
          <w:tcPr>
            <w:tcW w:w="6293" w:type="dxa"/>
          </w:tcPr>
          <w:p w14:paraId="31258E63" w14:textId="418DB061" w:rsidR="00F3256D" w:rsidRPr="00C147EF" w:rsidRDefault="00F3256D" w:rsidP="00C147EF">
            <w:pPr>
              <w:ind w:left="385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Ieņēmumi no ieguldījumu pakalpojumu sniedzēja darbības</w:t>
            </w:r>
          </w:p>
        </w:tc>
        <w:tc>
          <w:tcPr>
            <w:tcW w:w="964" w:type="dxa"/>
          </w:tcPr>
          <w:p w14:paraId="08D42823" w14:textId="5948C05A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1</w:t>
            </w:r>
            <w:r w:rsidR="00DA7B46">
              <w:rPr>
                <w:color w:val="000000"/>
                <w:sz w:val="20"/>
                <w:szCs w:val="20"/>
              </w:rPr>
              <w:t>3</w:t>
            </w:r>
            <w:r w:rsidRPr="00C147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4E1474B8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17EA2" w:rsidRPr="00C147EF" w14:paraId="0045488A" w14:textId="77777777" w:rsidTr="00C61F58">
        <w:trPr>
          <w:trHeight w:val="210"/>
        </w:trPr>
        <w:tc>
          <w:tcPr>
            <w:tcW w:w="6293" w:type="dxa"/>
          </w:tcPr>
          <w:p w14:paraId="00E3F4E0" w14:textId="1BFAFDDD" w:rsidR="00D17EA2" w:rsidRPr="00C147EF" w:rsidRDefault="00D17EA2" w:rsidP="00C147EF">
            <w:pPr>
              <w:ind w:left="385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Ieņēmumi no PEPP plāna izplatīšanas</w:t>
            </w:r>
          </w:p>
        </w:tc>
        <w:tc>
          <w:tcPr>
            <w:tcW w:w="964" w:type="dxa"/>
          </w:tcPr>
          <w:p w14:paraId="4435EEFF" w14:textId="5708284B" w:rsidR="00D17EA2" w:rsidRPr="00C147EF" w:rsidRDefault="00D17EA2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1</w:t>
            </w:r>
            <w:r w:rsidR="00DA7B46">
              <w:rPr>
                <w:color w:val="000000"/>
                <w:sz w:val="20"/>
                <w:szCs w:val="20"/>
              </w:rPr>
              <w:t>4</w:t>
            </w:r>
            <w:r w:rsidRPr="00C147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641E7A43" w14:textId="77777777" w:rsidR="00D17EA2" w:rsidRPr="00C147EF" w:rsidRDefault="00D17EA2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0CA47493" w14:textId="77777777" w:rsidTr="00C61F58">
        <w:trPr>
          <w:trHeight w:val="210"/>
        </w:trPr>
        <w:tc>
          <w:tcPr>
            <w:tcW w:w="6293" w:type="dxa"/>
          </w:tcPr>
          <w:p w14:paraId="6F997853" w14:textId="6F80C635" w:rsidR="00F3256D" w:rsidRPr="00C147EF" w:rsidRDefault="00F3256D" w:rsidP="00C147EF">
            <w:pPr>
              <w:keepNext/>
              <w:ind w:left="101"/>
              <w:outlineLvl w:val="7"/>
              <w:rPr>
                <w:color w:val="000000"/>
                <w:sz w:val="20"/>
                <w:szCs w:val="20"/>
              </w:rPr>
            </w:pPr>
            <w:r w:rsidRPr="00C147EF">
              <w:rPr>
                <w:rFonts w:cs="Times New Roman"/>
                <w:sz w:val="20"/>
                <w:szCs w:val="20"/>
              </w:rPr>
              <w:t>Apdrošināšanas</w:t>
            </w:r>
            <w:r w:rsidRPr="00C147EF">
              <w:rPr>
                <w:color w:val="000000"/>
                <w:sz w:val="20"/>
                <w:szCs w:val="20"/>
              </w:rPr>
              <w:t xml:space="preserve"> un pārapdrošināšanas izplatīšanas pakalpojumu izmaksas</w:t>
            </w:r>
          </w:p>
        </w:tc>
        <w:tc>
          <w:tcPr>
            <w:tcW w:w="964" w:type="dxa"/>
          </w:tcPr>
          <w:p w14:paraId="6DAA07C1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14:paraId="2EF874C5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641BDB8B" w14:textId="77777777" w:rsidTr="00C61F58">
        <w:trPr>
          <w:trHeight w:val="210"/>
        </w:trPr>
        <w:tc>
          <w:tcPr>
            <w:tcW w:w="6293" w:type="dxa"/>
          </w:tcPr>
          <w:p w14:paraId="1C18D810" w14:textId="5773444C" w:rsidR="00F3256D" w:rsidRPr="00C147EF" w:rsidRDefault="00F3256D" w:rsidP="00C147EF">
            <w:pPr>
              <w:keepNext/>
              <w:ind w:left="101"/>
              <w:outlineLvl w:val="7"/>
              <w:rPr>
                <w:color w:val="000000"/>
                <w:sz w:val="20"/>
                <w:szCs w:val="20"/>
              </w:rPr>
            </w:pPr>
            <w:r w:rsidRPr="00C147EF">
              <w:rPr>
                <w:rFonts w:cs="Times New Roman"/>
                <w:sz w:val="20"/>
                <w:szCs w:val="20"/>
              </w:rPr>
              <w:t>Pārējie</w:t>
            </w:r>
            <w:r w:rsidRPr="00C147EF">
              <w:rPr>
                <w:color w:val="000000"/>
                <w:sz w:val="20"/>
                <w:szCs w:val="20"/>
              </w:rPr>
              <w:t xml:space="preserve"> </w:t>
            </w:r>
            <w:r w:rsidRPr="00C147EF">
              <w:rPr>
                <w:rFonts w:cs="Times New Roman"/>
                <w:sz w:val="20"/>
                <w:szCs w:val="20"/>
              </w:rPr>
              <w:t>ieņēmumi</w:t>
            </w:r>
          </w:p>
        </w:tc>
        <w:tc>
          <w:tcPr>
            <w:tcW w:w="964" w:type="dxa"/>
          </w:tcPr>
          <w:p w14:paraId="00259B2F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14:paraId="3DBF047C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18EB93CB" w14:textId="77777777" w:rsidTr="00C61F58">
        <w:trPr>
          <w:trHeight w:val="210"/>
        </w:trPr>
        <w:tc>
          <w:tcPr>
            <w:tcW w:w="6293" w:type="dxa"/>
          </w:tcPr>
          <w:p w14:paraId="1BC24B33" w14:textId="09DE5D69" w:rsidR="00F3256D" w:rsidRPr="00C147EF" w:rsidRDefault="00F3256D" w:rsidP="00C147EF">
            <w:pPr>
              <w:keepNext/>
              <w:ind w:left="101"/>
              <w:outlineLvl w:val="7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 xml:space="preserve">Pārējās </w:t>
            </w:r>
            <w:r w:rsidRPr="00C147EF">
              <w:rPr>
                <w:rFonts w:cs="Times New Roman"/>
                <w:sz w:val="20"/>
                <w:szCs w:val="20"/>
              </w:rPr>
              <w:t>izmaksas</w:t>
            </w:r>
          </w:p>
        </w:tc>
        <w:tc>
          <w:tcPr>
            <w:tcW w:w="964" w:type="dxa"/>
          </w:tcPr>
          <w:p w14:paraId="07CBA5FE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</w:tcPr>
          <w:p w14:paraId="2AABB92C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4120B63C" w14:textId="77777777" w:rsidTr="00C61F58">
        <w:trPr>
          <w:trHeight w:val="210"/>
        </w:trPr>
        <w:tc>
          <w:tcPr>
            <w:tcW w:w="6293" w:type="dxa"/>
          </w:tcPr>
          <w:p w14:paraId="20919F2D" w14:textId="7E9521B1" w:rsidR="00F3256D" w:rsidRPr="00C147EF" w:rsidRDefault="00F3256D" w:rsidP="00C147EF">
            <w:pPr>
              <w:keepNext/>
              <w:ind w:left="101"/>
              <w:outlineLvl w:val="7"/>
              <w:rPr>
                <w:b/>
                <w:color w:val="000000"/>
                <w:sz w:val="20"/>
                <w:szCs w:val="20"/>
              </w:rPr>
            </w:pPr>
            <w:r w:rsidRPr="00C147EF">
              <w:rPr>
                <w:b/>
                <w:color w:val="000000"/>
                <w:sz w:val="20"/>
                <w:szCs w:val="20"/>
              </w:rPr>
              <w:t xml:space="preserve">Peļņa vai zaudējumi pirms uzņēmumu ienākuma nodokļa </w:t>
            </w:r>
            <w:r w:rsidR="00C147EF">
              <w:rPr>
                <w:b/>
                <w:color w:val="000000"/>
                <w:sz w:val="20"/>
                <w:szCs w:val="20"/>
              </w:rPr>
              <w:br/>
            </w:r>
            <w:r w:rsidRPr="00C147EF">
              <w:rPr>
                <w:color w:val="000000"/>
                <w:sz w:val="20"/>
                <w:szCs w:val="20"/>
              </w:rPr>
              <w:t>(100</w:t>
            </w:r>
            <w:r w:rsidR="001A3E86">
              <w:rPr>
                <w:color w:val="000000"/>
                <w:sz w:val="20"/>
                <w:szCs w:val="20"/>
              </w:rPr>
              <w:t>–</w:t>
            </w:r>
            <w:r w:rsidRPr="00C147EF">
              <w:rPr>
                <w:color w:val="000000"/>
                <w:sz w:val="20"/>
                <w:szCs w:val="20"/>
              </w:rPr>
              <w:t>200+300</w:t>
            </w:r>
            <w:r w:rsidR="001A3E86">
              <w:rPr>
                <w:color w:val="000000"/>
                <w:sz w:val="20"/>
                <w:szCs w:val="20"/>
              </w:rPr>
              <w:t>–</w:t>
            </w:r>
            <w:r w:rsidRPr="00C147EF">
              <w:rPr>
                <w:color w:val="000000"/>
                <w:sz w:val="20"/>
                <w:szCs w:val="20"/>
              </w:rPr>
              <w:t>400)</w:t>
            </w:r>
          </w:p>
        </w:tc>
        <w:tc>
          <w:tcPr>
            <w:tcW w:w="964" w:type="dxa"/>
          </w:tcPr>
          <w:p w14:paraId="0D943F51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14:paraId="0B4DC239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4F2FB679" w14:textId="77777777" w:rsidTr="00C61F58">
        <w:trPr>
          <w:trHeight w:val="210"/>
        </w:trPr>
        <w:tc>
          <w:tcPr>
            <w:tcW w:w="6293" w:type="dxa"/>
          </w:tcPr>
          <w:p w14:paraId="1EFBF81C" w14:textId="2924AC46" w:rsidR="00F3256D" w:rsidRPr="00C147EF" w:rsidRDefault="00F3256D" w:rsidP="00C147EF">
            <w:pPr>
              <w:keepNext/>
              <w:ind w:left="101"/>
              <w:outlineLvl w:val="7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Uzņēmumu ienākuma nodoklis par pārskata periodu</w:t>
            </w:r>
          </w:p>
        </w:tc>
        <w:tc>
          <w:tcPr>
            <w:tcW w:w="964" w:type="dxa"/>
          </w:tcPr>
          <w:p w14:paraId="436A1B9E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14:paraId="58B2673F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3EF0CB1C" w14:textId="77777777" w:rsidTr="00C61F58">
        <w:trPr>
          <w:trHeight w:val="210"/>
        </w:trPr>
        <w:tc>
          <w:tcPr>
            <w:tcW w:w="6293" w:type="dxa"/>
          </w:tcPr>
          <w:p w14:paraId="747830F2" w14:textId="1073F73A" w:rsidR="00F3256D" w:rsidRPr="00C147EF" w:rsidRDefault="00F3256D" w:rsidP="00C147EF">
            <w:pPr>
              <w:keepNext/>
              <w:ind w:left="101"/>
              <w:outlineLvl w:val="7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Ieņēmumi vai izmaksas no atliktā nodokļa aktīvu vai saistību atlikuma izmaiņām (+/</w:t>
            </w:r>
            <w:r w:rsidR="001A3E86">
              <w:rPr>
                <w:color w:val="000000"/>
                <w:sz w:val="20"/>
                <w:szCs w:val="20"/>
              </w:rPr>
              <w:t>–</w:t>
            </w:r>
            <w:r w:rsidRPr="00C147E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64" w:type="dxa"/>
          </w:tcPr>
          <w:p w14:paraId="41FAB0D2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</w:tcPr>
          <w:p w14:paraId="495E3A56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6C123B49" w14:textId="77777777" w:rsidTr="00C61F58">
        <w:trPr>
          <w:trHeight w:val="210"/>
        </w:trPr>
        <w:tc>
          <w:tcPr>
            <w:tcW w:w="6293" w:type="dxa"/>
          </w:tcPr>
          <w:p w14:paraId="36ACD128" w14:textId="75C19AA5" w:rsidR="00F3256D" w:rsidRPr="00C147EF" w:rsidRDefault="00F3256D" w:rsidP="00C147EF">
            <w:pPr>
              <w:keepNext/>
              <w:ind w:left="101"/>
              <w:outlineLvl w:val="7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Ārkārtas dividendes</w:t>
            </w:r>
          </w:p>
        </w:tc>
        <w:tc>
          <w:tcPr>
            <w:tcW w:w="964" w:type="dxa"/>
          </w:tcPr>
          <w:p w14:paraId="1EE0B929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14:paraId="2E2C1444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3256D" w:rsidRPr="00C147EF" w14:paraId="1E8E8F3D" w14:textId="77777777" w:rsidTr="00C61F58">
        <w:trPr>
          <w:trHeight w:val="210"/>
        </w:trPr>
        <w:tc>
          <w:tcPr>
            <w:tcW w:w="6293" w:type="dxa"/>
          </w:tcPr>
          <w:p w14:paraId="12793D68" w14:textId="6A5E924C" w:rsidR="00F3256D" w:rsidRPr="00C147EF" w:rsidRDefault="00F3256D" w:rsidP="00C147EF">
            <w:pPr>
              <w:keepNext/>
              <w:ind w:left="101"/>
              <w:outlineLvl w:val="7"/>
              <w:rPr>
                <w:b/>
                <w:color w:val="000000"/>
                <w:sz w:val="20"/>
                <w:szCs w:val="20"/>
              </w:rPr>
            </w:pPr>
            <w:r w:rsidRPr="00C147EF">
              <w:rPr>
                <w:b/>
                <w:color w:val="000000"/>
                <w:sz w:val="20"/>
                <w:szCs w:val="20"/>
              </w:rPr>
              <w:t xml:space="preserve">Pārskata perioda peļņa vai zaudējumi </w:t>
            </w:r>
            <w:r w:rsidRPr="00C147EF">
              <w:rPr>
                <w:color w:val="000000"/>
                <w:sz w:val="20"/>
                <w:szCs w:val="20"/>
              </w:rPr>
              <w:t>(500</w:t>
            </w:r>
            <w:r w:rsidR="001A3E86">
              <w:rPr>
                <w:color w:val="000000"/>
                <w:sz w:val="20"/>
                <w:szCs w:val="20"/>
              </w:rPr>
              <w:t>–</w:t>
            </w:r>
            <w:r w:rsidRPr="00C147EF">
              <w:rPr>
                <w:color w:val="000000"/>
                <w:sz w:val="20"/>
                <w:szCs w:val="20"/>
              </w:rPr>
              <w:t>600+700</w:t>
            </w:r>
            <w:r w:rsidR="001A3E86">
              <w:rPr>
                <w:color w:val="000000"/>
                <w:sz w:val="20"/>
                <w:szCs w:val="20"/>
              </w:rPr>
              <w:t>–</w:t>
            </w:r>
            <w:r w:rsidRPr="00C147EF">
              <w:rPr>
                <w:color w:val="000000"/>
                <w:sz w:val="20"/>
                <w:szCs w:val="20"/>
              </w:rPr>
              <w:t>800)</w:t>
            </w:r>
          </w:p>
        </w:tc>
        <w:tc>
          <w:tcPr>
            <w:tcW w:w="964" w:type="dxa"/>
          </w:tcPr>
          <w:p w14:paraId="5035892F" w14:textId="77777777" w:rsidR="00F3256D" w:rsidRPr="00C147EF" w:rsidRDefault="00F3256D" w:rsidP="00E429A0">
            <w:pPr>
              <w:jc w:val="center"/>
              <w:rPr>
                <w:color w:val="000000"/>
                <w:sz w:val="20"/>
                <w:szCs w:val="20"/>
              </w:rPr>
            </w:pPr>
            <w:r w:rsidRPr="00C147EF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76" w:type="dxa"/>
          </w:tcPr>
          <w:p w14:paraId="30DCB813" w14:textId="77777777" w:rsidR="00F3256D" w:rsidRPr="00C147EF" w:rsidRDefault="00F3256D" w:rsidP="00E429A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2FB39045" w14:textId="77777777" w:rsidR="00C147EF" w:rsidRDefault="00C147EF" w:rsidP="00C147EF">
      <w:pPr>
        <w:widowControl w:val="0"/>
        <w:tabs>
          <w:tab w:val="right" w:pos="8504"/>
        </w:tabs>
        <w:autoSpaceDE w:val="0"/>
        <w:autoSpaceDN w:val="0"/>
        <w:adjustRightInd w:val="0"/>
        <w:spacing w:before="240"/>
        <w:jc w:val="both"/>
        <w:rPr>
          <w:rFonts w:cs="Times New Roman"/>
          <w:szCs w:val="24"/>
        </w:rPr>
      </w:pPr>
      <w:r w:rsidRPr="00B66D91">
        <w:rPr>
          <w:rFonts w:cs="Times New Roman"/>
          <w:bCs/>
          <w:szCs w:val="24"/>
        </w:rPr>
        <w:t>Izpildītājs __________________</w:t>
      </w:r>
      <w:r>
        <w:rPr>
          <w:rFonts w:cs="Times New Roman"/>
          <w:bCs/>
          <w:szCs w:val="24"/>
        </w:rPr>
        <w:t>___</w:t>
      </w:r>
      <w:r w:rsidRPr="00B66D91">
        <w:rPr>
          <w:rFonts w:cs="Times New Roman"/>
          <w:bCs/>
          <w:szCs w:val="24"/>
        </w:rPr>
        <w:t>_________</w:t>
      </w:r>
      <w:r>
        <w:rPr>
          <w:rFonts w:cs="Times New Roman"/>
          <w:bCs/>
          <w:szCs w:val="24"/>
        </w:rPr>
        <w:t>__</w:t>
      </w:r>
      <w:r>
        <w:rPr>
          <w:rFonts w:cs="Times New Roman"/>
          <w:bCs/>
          <w:szCs w:val="24"/>
        </w:rPr>
        <w:tab/>
      </w:r>
      <w:r w:rsidRPr="00B66D91">
        <w:rPr>
          <w:rFonts w:cs="Times New Roman"/>
          <w:bCs/>
          <w:szCs w:val="24"/>
        </w:rPr>
        <w:t>Iesniegšanas datums ____________</w:t>
      </w:r>
    </w:p>
    <w:p w14:paraId="4C41C6A6" w14:textId="0B887AF9" w:rsidR="00F3256D" w:rsidRPr="006417B7" w:rsidRDefault="00C147EF" w:rsidP="00C147EF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cs="Times New Roman"/>
          <w:szCs w:val="24"/>
        </w:rPr>
        <w:tab/>
      </w:r>
      <w:r w:rsidRPr="00B66D91">
        <w:rPr>
          <w:rFonts w:cs="Times New Roman"/>
          <w:bCs/>
          <w:sz w:val="20"/>
          <w:szCs w:val="20"/>
        </w:rPr>
        <w:t xml:space="preserve">(vārds, uzvārds; </w:t>
      </w:r>
      <w:r>
        <w:rPr>
          <w:rFonts w:cs="Times New Roman"/>
          <w:bCs/>
          <w:sz w:val="20"/>
          <w:szCs w:val="20"/>
        </w:rPr>
        <w:t>e-pasta adrese;</w:t>
      </w:r>
      <w:r w:rsidRPr="00B66D91">
        <w:rPr>
          <w:rFonts w:cs="Times New Roman"/>
          <w:bCs/>
          <w:sz w:val="20"/>
          <w:szCs w:val="20"/>
        </w:rPr>
        <w:t xml:space="preserve"> tālruņa numurs)</w:t>
      </w:r>
    </w:p>
    <w:p w14:paraId="216083A6" w14:textId="77777777" w:rsidR="00FA055C" w:rsidRPr="0025588D" w:rsidRDefault="009C7FF1" w:rsidP="009C7FF1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6D395C" w14:paraId="4216A6A8" w14:textId="77777777" w:rsidTr="005E582F">
        <w:tc>
          <w:tcPr>
            <w:tcW w:w="4928" w:type="dxa"/>
            <w:vAlign w:val="bottom"/>
          </w:tcPr>
          <w:p w14:paraId="0EA72E61" w14:textId="624D3FEE" w:rsidR="006D395C" w:rsidRDefault="00005557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8"/>
                <w:placeholder>
                  <w:docPart w:val="89B8E760B86B4964AC223781EF128DC6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C147EF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9"/>
            <w:placeholder>
              <w:docPart w:val="69869BBEE87942209143FB968EEEDED7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3EAB061F" w14:textId="5F7563A2" w:rsidR="006D395C" w:rsidRDefault="00C147EF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0B99F066" w14:textId="7E5C2B01" w:rsidR="00F8515E" w:rsidRDefault="008E2496">
      <w:pPr>
        <w:spacing w:after="200" w:line="276" w:lineRule="auto"/>
        <w:rPr>
          <w:rFonts w:eastAsia="Times New Roman" w:cs="Times New Roman"/>
          <w:szCs w:val="24"/>
        </w:rPr>
      </w:pPr>
      <w:r>
        <w:br w:type="page"/>
      </w:r>
    </w:p>
    <w:p w14:paraId="5BFE7039" w14:textId="1C53FF30" w:rsidR="00F3256D" w:rsidRPr="004F29B1" w:rsidRDefault="00F3256D" w:rsidP="00F3256D">
      <w:pPr>
        <w:pStyle w:val="NApielikums"/>
      </w:pPr>
      <w:r>
        <w:lastRenderedPageBreak/>
        <w:t>3</w:t>
      </w:r>
      <w:r w:rsidRPr="004F29B1">
        <w:t>.</w:t>
      </w:r>
      <w:r w:rsidR="00651907">
        <w:t> </w:t>
      </w:r>
      <w:r w:rsidRPr="004F29B1">
        <w:t>pielikums</w:t>
      </w:r>
    </w:p>
    <w:p w14:paraId="4B241E36" w14:textId="52679956" w:rsidR="00F3256D" w:rsidRPr="00351900" w:rsidRDefault="00005557" w:rsidP="00F3256D">
      <w:pPr>
        <w:pStyle w:val="NApielikums"/>
      </w:pPr>
      <w:sdt>
        <w:sdtPr>
          <w:id w:val="-439917313"/>
          <w:placeholder>
            <w:docPart w:val="76F156B06358469097EAF8214F8739AF"/>
          </w:placeholder>
          <w:showingPlcHdr/>
        </w:sdtPr>
        <w:sdtEndPr/>
        <w:sdtContent>
          <w:r w:rsidR="00F3256D">
            <w:t xml:space="preserve">Latvijas Bankas </w:t>
          </w:r>
        </w:sdtContent>
      </w:sdt>
      <w:sdt>
        <w:sdtPr>
          <w:id w:val="-227226557"/>
          <w:placeholder>
            <w:docPart w:val="E9F4B840D6BE46BBBDAE5723296BC613"/>
          </w:placeholder>
        </w:sdtPr>
        <w:sdtEndPr/>
        <w:sdtContent>
          <w:r w:rsidR="00C147EF">
            <w:t>202</w:t>
          </w:r>
          <w:r w:rsidR="000C3F15">
            <w:t>4</w:t>
          </w:r>
          <w:r w:rsidR="00C147EF">
            <w:t>. gada</w:t>
          </w:r>
        </w:sdtContent>
      </w:sdt>
    </w:p>
    <w:p w14:paraId="43A7DFD9" w14:textId="77777777" w:rsidR="00F3256D" w:rsidRPr="004F29B1" w:rsidRDefault="00005557" w:rsidP="00F3256D">
      <w:pPr>
        <w:pStyle w:val="NApielikums"/>
      </w:pPr>
      <w:sdt>
        <w:sdtPr>
          <w:id w:val="-1680262807"/>
          <w:placeholder>
            <w:docPart w:val="6E2E1A40A49F4F5CA33030E541FD5223"/>
          </w:placeholder>
          <w:showingPlcHdr/>
        </w:sdtPr>
        <w:sdtEndPr/>
        <w:sdtContent>
          <w:r w:rsidR="00F3256D">
            <w:t xml:space="preserve">noteikumiem </w:t>
          </w:r>
        </w:sdtContent>
      </w:sdt>
      <w:sdt>
        <w:sdtPr>
          <w:id w:val="-1016915157"/>
          <w:placeholder>
            <w:docPart w:val="370F4CC1BDC84D4EBAB02C7667671191"/>
          </w:placeholder>
          <w:showingPlcHdr/>
        </w:sdtPr>
        <w:sdtEndPr/>
        <w:sdtContent>
          <w:r w:rsidR="00F3256D">
            <w:t xml:space="preserve">Nr. </w:t>
          </w:r>
        </w:sdtContent>
      </w:sdt>
      <w:sdt>
        <w:sdtPr>
          <w:id w:val="2076394614"/>
          <w:placeholder>
            <w:docPart w:val="8968B70745034C39B0B1C8745ADF86AB"/>
          </w:placeholder>
          <w:showingPlcHdr/>
        </w:sdtPr>
        <w:sdtEndPr/>
        <w:sdtContent>
          <w:r w:rsidR="00F3256D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-1111591399"/>
        <w:placeholder>
          <w:docPart w:val="4295178464794E5994CA3758A68E895D"/>
        </w:placeholder>
      </w:sdtPr>
      <w:sdtEndPr/>
      <w:sdtContent>
        <w:p w14:paraId="1A4366B2" w14:textId="2BD85072" w:rsidR="00F3256D" w:rsidRPr="00F3256D" w:rsidRDefault="00F3256D" w:rsidP="00DF3607">
          <w:pPr>
            <w:keepNext/>
            <w:spacing w:before="240"/>
            <w:outlineLvl w:val="0"/>
            <w:rPr>
              <w:b/>
              <w:bCs/>
            </w:rPr>
          </w:pPr>
          <w:r>
            <w:rPr>
              <w:b/>
              <w:bCs/>
              <w:sz w:val="28"/>
            </w:rPr>
            <w:t>Saistīb</w:t>
          </w:r>
          <w:r w:rsidR="008E79D6">
            <w:rPr>
              <w:b/>
              <w:bCs/>
              <w:sz w:val="28"/>
            </w:rPr>
            <w:t>as</w:t>
          </w:r>
          <w:r>
            <w:rPr>
              <w:b/>
              <w:bCs/>
              <w:sz w:val="28"/>
            </w:rPr>
            <w:t xml:space="preserve"> no apdrošināšanas un pārapdrošināšanas izplatīšanas</w:t>
          </w:r>
        </w:p>
      </w:sdtContent>
    </w:sdt>
    <w:p w14:paraId="190CB3BA" w14:textId="59040537" w:rsidR="00C147EF" w:rsidRPr="00460E94" w:rsidRDefault="00C147EF" w:rsidP="00C147EF">
      <w:pPr>
        <w:widowControl w:val="0"/>
        <w:autoSpaceDE w:val="0"/>
        <w:autoSpaceDN w:val="0"/>
        <w:adjustRightInd w:val="0"/>
        <w:spacing w:before="240"/>
        <w:rPr>
          <w:rFonts w:cs="Times New Roman"/>
          <w:bCs/>
          <w:szCs w:val="24"/>
        </w:rPr>
      </w:pPr>
      <w:r w:rsidRPr="00460E94">
        <w:rPr>
          <w:rFonts w:cs="Times New Roman"/>
          <w:bCs/>
          <w:szCs w:val="24"/>
        </w:rPr>
        <w:t>20___. gada ____. _____________</w:t>
      </w:r>
    </w:p>
    <w:p w14:paraId="1757A24A" w14:textId="0EAEED19" w:rsidR="00C147EF" w:rsidRDefault="00C147EF" w:rsidP="00C147EF">
      <w:pPr>
        <w:widowControl w:val="0"/>
        <w:autoSpaceDE w:val="0"/>
        <w:autoSpaceDN w:val="0"/>
        <w:adjustRightInd w:val="0"/>
        <w:ind w:right="-1"/>
        <w:rPr>
          <w:rFonts w:cs="Times New Roman"/>
          <w:bCs/>
          <w:sz w:val="20"/>
          <w:szCs w:val="20"/>
        </w:rPr>
      </w:pPr>
      <w:r w:rsidRPr="00460E94">
        <w:rPr>
          <w:rFonts w:cs="Times New Roman"/>
          <w:sz w:val="20"/>
          <w:szCs w:val="20"/>
        </w:rPr>
        <w:t>(</w:t>
      </w:r>
      <w:r w:rsidR="00A76F88">
        <w:rPr>
          <w:rFonts w:cs="Times New Roman"/>
          <w:sz w:val="20"/>
          <w:szCs w:val="20"/>
        </w:rPr>
        <w:t>p</w:t>
      </w:r>
      <w:r w:rsidR="006452E1">
        <w:rPr>
          <w:rFonts w:cs="Times New Roman"/>
          <w:sz w:val="20"/>
          <w:szCs w:val="20"/>
        </w:rPr>
        <w:t>ārskata perioda</w:t>
      </w:r>
      <w:r w:rsidRPr="00460E94">
        <w:rPr>
          <w:rFonts w:cs="Times New Roman"/>
          <w:sz w:val="20"/>
          <w:szCs w:val="20"/>
        </w:rPr>
        <w:t xml:space="preserve"> pēdējais datums)</w:t>
      </w:r>
    </w:p>
    <w:p w14:paraId="17F9C1CF" w14:textId="4A398244" w:rsidR="00C147EF" w:rsidRPr="007F3B0A" w:rsidRDefault="00764BF9" w:rsidP="00C147EF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180"/>
        <w:rPr>
          <w:rFonts w:cs="Times New Roman"/>
          <w:bCs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C147EF" w:rsidRPr="00460E94">
        <w:rPr>
          <w:rFonts w:cs="Times New Roman"/>
          <w:bCs/>
          <w:szCs w:val="24"/>
        </w:rPr>
        <w:t xml:space="preserve">nosaukums </w:t>
      </w:r>
      <w:r w:rsidR="00C147EF" w:rsidRPr="00C07209">
        <w:rPr>
          <w:szCs w:val="24"/>
          <w:u w:val="single"/>
        </w:rPr>
        <w:tab/>
      </w:r>
    </w:p>
    <w:p w14:paraId="23B6DDBA" w14:textId="1B474119" w:rsidR="00C147EF" w:rsidRPr="00F8515E" w:rsidRDefault="00764BF9" w:rsidP="00F8515E">
      <w:pPr>
        <w:widowControl w:val="0"/>
        <w:tabs>
          <w:tab w:val="left" w:pos="7371"/>
        </w:tabs>
        <w:autoSpaceDE w:val="0"/>
        <w:autoSpaceDN w:val="0"/>
        <w:adjustRightInd w:val="0"/>
        <w:spacing w:before="180"/>
        <w:rPr>
          <w:rFonts w:cs="Times New Roman"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C147EF" w:rsidRPr="00460E94">
        <w:rPr>
          <w:rFonts w:cs="Times New Roman"/>
          <w:bCs/>
          <w:szCs w:val="24"/>
        </w:rPr>
        <w:t xml:space="preserve">kods </w:t>
      </w:r>
      <w:r w:rsidR="00C147EF" w:rsidRPr="00C07209">
        <w:rPr>
          <w:szCs w:val="24"/>
          <w:u w:val="single"/>
        </w:rPr>
        <w:tab/>
      </w:r>
    </w:p>
    <w:p w14:paraId="5033F4DC" w14:textId="55F77789" w:rsidR="00F3256D" w:rsidRPr="00F8515E" w:rsidRDefault="00F3256D" w:rsidP="00F8515E">
      <w:pPr>
        <w:spacing w:before="240"/>
        <w:jc w:val="right"/>
        <w:rPr>
          <w:sz w:val="20"/>
          <w:szCs w:val="28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111"/>
        <w:gridCol w:w="2551"/>
      </w:tblGrid>
      <w:tr w:rsidR="004B0B7F" w:rsidRPr="00C147EF" w14:paraId="01304E21" w14:textId="77777777" w:rsidTr="003F3A2F">
        <w:tc>
          <w:tcPr>
            <w:tcW w:w="1838" w:type="dxa"/>
            <w:shd w:val="clear" w:color="auto" w:fill="auto"/>
          </w:tcPr>
          <w:p w14:paraId="74458C9C" w14:textId="6A225D74" w:rsidR="004B0B7F" w:rsidRPr="00F8515E" w:rsidRDefault="000E05B4" w:rsidP="003F3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Darījuma partnera </w:t>
            </w:r>
            <w:r w:rsidR="004B0B7F">
              <w:rPr>
                <w:sz w:val="20"/>
                <w:szCs w:val="20"/>
              </w:rPr>
              <w:t xml:space="preserve">reģistrācijas </w:t>
            </w:r>
            <w:r w:rsidR="00965882">
              <w:rPr>
                <w:sz w:val="20"/>
                <w:szCs w:val="20"/>
              </w:rPr>
              <w:t>numurs</w:t>
            </w:r>
          </w:p>
        </w:tc>
        <w:tc>
          <w:tcPr>
            <w:tcW w:w="4111" w:type="dxa"/>
          </w:tcPr>
          <w:p w14:paraId="4C3C807F" w14:textId="76F8C0FC" w:rsidR="004B0B7F" w:rsidRPr="00F8515E" w:rsidRDefault="000E05B4" w:rsidP="003F3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Darījuma partnera </w:t>
            </w:r>
            <w:r w:rsidR="004B0B7F">
              <w:rPr>
                <w:sz w:val="20"/>
                <w:szCs w:val="20"/>
              </w:rPr>
              <w:t>nosaukums</w:t>
            </w:r>
          </w:p>
        </w:tc>
        <w:tc>
          <w:tcPr>
            <w:tcW w:w="2551" w:type="dxa"/>
            <w:shd w:val="clear" w:color="auto" w:fill="auto"/>
          </w:tcPr>
          <w:p w14:paraId="2B304412" w14:textId="617AD099" w:rsidR="004B0B7F" w:rsidRPr="00F020B7" w:rsidRDefault="004B0B7F" w:rsidP="008C6777">
            <w:pPr>
              <w:jc w:val="center"/>
              <w:rPr>
                <w:sz w:val="20"/>
                <w:szCs w:val="20"/>
              </w:rPr>
            </w:pPr>
            <w:r w:rsidRPr="00F8515E">
              <w:rPr>
                <w:sz w:val="20"/>
                <w:szCs w:val="20"/>
              </w:rPr>
              <w:t>Saistīb</w:t>
            </w:r>
            <w:r w:rsidR="001F0FA3">
              <w:rPr>
                <w:sz w:val="20"/>
                <w:szCs w:val="20"/>
              </w:rPr>
              <w:t>u</w:t>
            </w:r>
            <w:r w:rsidRPr="00F8515E">
              <w:rPr>
                <w:sz w:val="20"/>
                <w:szCs w:val="20"/>
              </w:rPr>
              <w:t xml:space="preserve"> </w:t>
            </w:r>
            <w:r w:rsidR="001F0FA3">
              <w:rPr>
                <w:sz w:val="20"/>
                <w:szCs w:val="20"/>
              </w:rPr>
              <w:t>apmērs</w:t>
            </w:r>
            <w:r>
              <w:rPr>
                <w:sz w:val="20"/>
                <w:szCs w:val="20"/>
              </w:rPr>
              <w:t xml:space="preserve"> </w:t>
            </w:r>
            <w:r w:rsidR="00A76F88">
              <w:rPr>
                <w:sz w:val="20"/>
                <w:szCs w:val="20"/>
              </w:rPr>
              <w:br/>
            </w:r>
            <w:r w:rsidR="00F020B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veselos </w:t>
            </w:r>
            <w:proofErr w:type="spellStart"/>
            <w:r w:rsidRPr="00F8515E">
              <w:rPr>
                <w:i/>
                <w:iCs/>
                <w:sz w:val="20"/>
                <w:szCs w:val="20"/>
              </w:rPr>
              <w:t>euro</w:t>
            </w:r>
            <w:proofErr w:type="spellEnd"/>
            <w:r w:rsidR="00F020B7">
              <w:rPr>
                <w:sz w:val="20"/>
                <w:szCs w:val="20"/>
              </w:rPr>
              <w:t>)</w:t>
            </w:r>
          </w:p>
        </w:tc>
      </w:tr>
      <w:tr w:rsidR="004B0B7F" w:rsidRPr="00C147EF" w14:paraId="2DDF2873" w14:textId="77777777" w:rsidTr="00965882">
        <w:tc>
          <w:tcPr>
            <w:tcW w:w="1838" w:type="dxa"/>
            <w:shd w:val="clear" w:color="auto" w:fill="auto"/>
          </w:tcPr>
          <w:p w14:paraId="3531E97B" w14:textId="2FB9057F" w:rsidR="004B0B7F" w:rsidRPr="00F8515E" w:rsidRDefault="004B0B7F" w:rsidP="00E429A0">
            <w:pPr>
              <w:jc w:val="center"/>
              <w:rPr>
                <w:sz w:val="20"/>
                <w:szCs w:val="20"/>
              </w:rPr>
            </w:pPr>
            <w:r w:rsidRPr="00F8515E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35A3B736" w14:textId="7281939B" w:rsidR="004B0B7F" w:rsidRPr="00F8515E" w:rsidRDefault="004B0B7F" w:rsidP="00E429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56D6F4F1" w14:textId="4D445E76" w:rsidR="004B0B7F" w:rsidRPr="00F8515E" w:rsidRDefault="004B0B7F" w:rsidP="00E429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B0B7F" w:rsidRPr="00086528" w14:paraId="7C12F371" w14:textId="77777777" w:rsidTr="00965882">
        <w:tc>
          <w:tcPr>
            <w:tcW w:w="1838" w:type="dxa"/>
            <w:shd w:val="clear" w:color="auto" w:fill="auto"/>
          </w:tcPr>
          <w:p w14:paraId="651F8171" w14:textId="77777777" w:rsidR="004B0B7F" w:rsidRPr="004B0B7F" w:rsidRDefault="004B0B7F" w:rsidP="00E429A0">
            <w:pPr>
              <w:rPr>
                <w:szCs w:val="24"/>
              </w:rPr>
            </w:pPr>
          </w:p>
        </w:tc>
        <w:tc>
          <w:tcPr>
            <w:tcW w:w="4111" w:type="dxa"/>
          </w:tcPr>
          <w:p w14:paraId="107389B5" w14:textId="77777777" w:rsidR="004B0B7F" w:rsidRPr="004B0B7F" w:rsidRDefault="004B0B7F" w:rsidP="00E429A0">
            <w:pPr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04B5B8B3" w14:textId="64B86124" w:rsidR="004B0B7F" w:rsidRPr="004B0B7F" w:rsidRDefault="004B0B7F" w:rsidP="00E429A0">
            <w:pPr>
              <w:rPr>
                <w:szCs w:val="24"/>
              </w:rPr>
            </w:pPr>
          </w:p>
        </w:tc>
      </w:tr>
      <w:tr w:rsidR="004B0B7F" w:rsidRPr="00086528" w14:paraId="336F2C0B" w14:textId="77777777" w:rsidTr="00965882">
        <w:tc>
          <w:tcPr>
            <w:tcW w:w="1838" w:type="dxa"/>
            <w:shd w:val="clear" w:color="auto" w:fill="auto"/>
          </w:tcPr>
          <w:p w14:paraId="7E123BF2" w14:textId="77777777" w:rsidR="004B0B7F" w:rsidRPr="004B0B7F" w:rsidRDefault="004B0B7F" w:rsidP="00E429A0">
            <w:pPr>
              <w:rPr>
                <w:szCs w:val="24"/>
              </w:rPr>
            </w:pPr>
          </w:p>
        </w:tc>
        <w:tc>
          <w:tcPr>
            <w:tcW w:w="4111" w:type="dxa"/>
          </w:tcPr>
          <w:p w14:paraId="50EE7344" w14:textId="77777777" w:rsidR="004B0B7F" w:rsidRPr="004B0B7F" w:rsidRDefault="004B0B7F" w:rsidP="00E429A0">
            <w:pPr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1C92A389" w14:textId="3B76A03F" w:rsidR="004B0B7F" w:rsidRPr="004B0B7F" w:rsidRDefault="004B0B7F" w:rsidP="00E429A0">
            <w:pPr>
              <w:rPr>
                <w:szCs w:val="24"/>
              </w:rPr>
            </w:pPr>
          </w:p>
        </w:tc>
      </w:tr>
      <w:tr w:rsidR="004B0B7F" w:rsidRPr="00086528" w14:paraId="65CF08F4" w14:textId="77777777" w:rsidTr="00965882">
        <w:tc>
          <w:tcPr>
            <w:tcW w:w="1838" w:type="dxa"/>
            <w:shd w:val="clear" w:color="auto" w:fill="auto"/>
          </w:tcPr>
          <w:p w14:paraId="4AF96AE7" w14:textId="77777777" w:rsidR="004B0B7F" w:rsidRPr="004B0B7F" w:rsidRDefault="004B0B7F" w:rsidP="00E429A0">
            <w:pPr>
              <w:rPr>
                <w:szCs w:val="24"/>
              </w:rPr>
            </w:pPr>
          </w:p>
        </w:tc>
        <w:tc>
          <w:tcPr>
            <w:tcW w:w="4111" w:type="dxa"/>
          </w:tcPr>
          <w:p w14:paraId="43F2D273" w14:textId="77777777" w:rsidR="004B0B7F" w:rsidRPr="004B0B7F" w:rsidRDefault="004B0B7F" w:rsidP="00E429A0">
            <w:pPr>
              <w:rPr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5D86EFA4" w14:textId="66C8E47F" w:rsidR="004B0B7F" w:rsidRPr="004B0B7F" w:rsidRDefault="004B0B7F" w:rsidP="00E429A0">
            <w:pPr>
              <w:rPr>
                <w:szCs w:val="24"/>
              </w:rPr>
            </w:pPr>
          </w:p>
        </w:tc>
      </w:tr>
    </w:tbl>
    <w:p w14:paraId="33644920" w14:textId="77777777" w:rsidR="00C147EF" w:rsidRDefault="00C147EF" w:rsidP="00C147EF">
      <w:pPr>
        <w:widowControl w:val="0"/>
        <w:tabs>
          <w:tab w:val="right" w:pos="8504"/>
        </w:tabs>
        <w:autoSpaceDE w:val="0"/>
        <w:autoSpaceDN w:val="0"/>
        <w:adjustRightInd w:val="0"/>
        <w:spacing w:before="240"/>
        <w:jc w:val="both"/>
        <w:rPr>
          <w:rFonts w:cs="Times New Roman"/>
          <w:szCs w:val="24"/>
        </w:rPr>
      </w:pPr>
      <w:r w:rsidRPr="00B66D91">
        <w:rPr>
          <w:rFonts w:cs="Times New Roman"/>
          <w:bCs/>
          <w:szCs w:val="24"/>
        </w:rPr>
        <w:t>Izpildītājs __________________</w:t>
      </w:r>
      <w:r>
        <w:rPr>
          <w:rFonts w:cs="Times New Roman"/>
          <w:bCs/>
          <w:szCs w:val="24"/>
        </w:rPr>
        <w:t>___</w:t>
      </w:r>
      <w:r w:rsidRPr="00B66D91">
        <w:rPr>
          <w:rFonts w:cs="Times New Roman"/>
          <w:bCs/>
          <w:szCs w:val="24"/>
        </w:rPr>
        <w:t>_________</w:t>
      </w:r>
      <w:r>
        <w:rPr>
          <w:rFonts w:cs="Times New Roman"/>
          <w:bCs/>
          <w:szCs w:val="24"/>
        </w:rPr>
        <w:t>__</w:t>
      </w:r>
      <w:r>
        <w:rPr>
          <w:rFonts w:cs="Times New Roman"/>
          <w:bCs/>
          <w:szCs w:val="24"/>
        </w:rPr>
        <w:tab/>
      </w:r>
      <w:r w:rsidRPr="00B66D91">
        <w:rPr>
          <w:rFonts w:cs="Times New Roman"/>
          <w:bCs/>
          <w:szCs w:val="24"/>
        </w:rPr>
        <w:t>Iesniegšanas datums ____________</w:t>
      </w:r>
    </w:p>
    <w:p w14:paraId="2956109E" w14:textId="77777777" w:rsidR="00C147EF" w:rsidRPr="006417B7" w:rsidRDefault="00C147EF" w:rsidP="00C147EF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cs="Times New Roman"/>
          <w:szCs w:val="24"/>
        </w:rPr>
        <w:tab/>
      </w:r>
      <w:r w:rsidRPr="00B66D91">
        <w:rPr>
          <w:rFonts w:cs="Times New Roman"/>
          <w:bCs/>
          <w:sz w:val="20"/>
          <w:szCs w:val="20"/>
        </w:rPr>
        <w:t xml:space="preserve">(vārds, uzvārds; </w:t>
      </w:r>
      <w:r>
        <w:rPr>
          <w:rFonts w:cs="Times New Roman"/>
          <w:bCs/>
          <w:sz w:val="20"/>
          <w:szCs w:val="20"/>
        </w:rPr>
        <w:t>e-pasta adrese;</w:t>
      </w:r>
      <w:r w:rsidRPr="00B66D91">
        <w:rPr>
          <w:rFonts w:cs="Times New Roman"/>
          <w:bCs/>
          <w:sz w:val="20"/>
          <w:szCs w:val="20"/>
        </w:rPr>
        <w:t xml:space="preserve"> tālruņa numurs)</w:t>
      </w:r>
    </w:p>
    <w:p w14:paraId="1FE6DAD2" w14:textId="77777777" w:rsidR="00F3256D" w:rsidRPr="0025588D" w:rsidRDefault="00F3256D" w:rsidP="00F3256D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F3256D" w14:paraId="0DF6B4BE" w14:textId="77777777" w:rsidTr="00E429A0">
        <w:tc>
          <w:tcPr>
            <w:tcW w:w="4928" w:type="dxa"/>
            <w:vAlign w:val="bottom"/>
          </w:tcPr>
          <w:p w14:paraId="76656C39" w14:textId="033F56B1" w:rsidR="00F3256D" w:rsidRDefault="00005557" w:rsidP="00E429A0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-200242660"/>
                <w:placeholder>
                  <w:docPart w:val="CBD968A69DA44A29A5C6433E3345D29A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C147EF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-1212501426"/>
            <w:placeholder>
              <w:docPart w:val="822FADF10D70483FB454964EEA8B4125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2BF5C0EB" w14:textId="708BA9F4" w:rsidR="00F3256D" w:rsidRDefault="00C147EF" w:rsidP="00E429A0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0CBBED28" w14:textId="77777777" w:rsidR="00F8515E" w:rsidRDefault="00F8515E">
      <w:pPr>
        <w:spacing w:after="200" w:line="276" w:lineRule="auto"/>
        <w:rPr>
          <w:rFonts w:eastAsia="Times New Roman" w:cs="Times New Roman"/>
          <w:szCs w:val="24"/>
        </w:rPr>
      </w:pPr>
      <w:r>
        <w:br w:type="page"/>
      </w:r>
    </w:p>
    <w:p w14:paraId="5CBF0034" w14:textId="680D66F4" w:rsidR="00F3256D" w:rsidRPr="004F29B1" w:rsidRDefault="00F3256D" w:rsidP="00F3256D">
      <w:pPr>
        <w:pStyle w:val="NApielikums"/>
      </w:pPr>
      <w:r>
        <w:lastRenderedPageBreak/>
        <w:t>4</w:t>
      </w:r>
      <w:r w:rsidRPr="004F29B1">
        <w:t>.</w:t>
      </w:r>
      <w:r w:rsidR="00651907">
        <w:t> </w:t>
      </w:r>
      <w:r w:rsidRPr="004F29B1">
        <w:t>pielikums</w:t>
      </w:r>
    </w:p>
    <w:p w14:paraId="2677A8A1" w14:textId="5D61933E" w:rsidR="00F3256D" w:rsidRPr="00351900" w:rsidRDefault="00005557" w:rsidP="00F3256D">
      <w:pPr>
        <w:pStyle w:val="NApielikums"/>
      </w:pPr>
      <w:sdt>
        <w:sdtPr>
          <w:id w:val="426079995"/>
          <w:placeholder>
            <w:docPart w:val="A8B0031E231C49B4BFF86A55231C5BEA"/>
          </w:placeholder>
          <w:showingPlcHdr/>
        </w:sdtPr>
        <w:sdtEndPr/>
        <w:sdtContent>
          <w:r w:rsidR="00F3256D">
            <w:t xml:space="preserve">Latvijas Bankas </w:t>
          </w:r>
        </w:sdtContent>
      </w:sdt>
      <w:sdt>
        <w:sdtPr>
          <w:id w:val="-406768905"/>
          <w:placeholder>
            <w:docPart w:val="FA6C70D462F14A73B8B9DE77BAD2AD81"/>
          </w:placeholder>
          <w:showingPlcHdr/>
        </w:sdtPr>
        <w:sdtEndPr/>
        <w:sdtContent>
          <w:r w:rsidR="00651907">
            <w:t>2024. gada</w:t>
          </w:r>
        </w:sdtContent>
      </w:sdt>
    </w:p>
    <w:p w14:paraId="578CE4E1" w14:textId="77777777" w:rsidR="00F3256D" w:rsidRPr="004F29B1" w:rsidRDefault="00005557" w:rsidP="00F3256D">
      <w:pPr>
        <w:pStyle w:val="NApielikums"/>
      </w:pPr>
      <w:sdt>
        <w:sdtPr>
          <w:id w:val="1834880186"/>
          <w:placeholder>
            <w:docPart w:val="026CEE079E334274815B73C4C219F703"/>
          </w:placeholder>
          <w:showingPlcHdr/>
        </w:sdtPr>
        <w:sdtEndPr/>
        <w:sdtContent>
          <w:r w:rsidR="00F3256D">
            <w:t xml:space="preserve">noteikumiem </w:t>
          </w:r>
        </w:sdtContent>
      </w:sdt>
      <w:sdt>
        <w:sdtPr>
          <w:id w:val="2096977047"/>
          <w:placeholder>
            <w:docPart w:val="D6CD036CB006444292CBD5AE971D52CB"/>
          </w:placeholder>
          <w:showingPlcHdr/>
        </w:sdtPr>
        <w:sdtEndPr/>
        <w:sdtContent>
          <w:r w:rsidR="00F3256D">
            <w:t xml:space="preserve">Nr. </w:t>
          </w:r>
        </w:sdtContent>
      </w:sdt>
      <w:sdt>
        <w:sdtPr>
          <w:id w:val="1971091452"/>
          <w:placeholder>
            <w:docPart w:val="CA83515CA4A74E208A82E5E5F83022DF"/>
          </w:placeholder>
          <w:showingPlcHdr/>
        </w:sdtPr>
        <w:sdtEndPr/>
        <w:sdtContent>
          <w:r w:rsidR="00F3256D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1539308389"/>
        <w:placeholder>
          <w:docPart w:val="8EDE8FDEE43A4B779072F128957802F5"/>
        </w:placeholder>
      </w:sdtPr>
      <w:sdtEndPr/>
      <w:sdtContent>
        <w:p w14:paraId="44D6D5CC" w14:textId="17D8C848" w:rsidR="00F3256D" w:rsidRPr="00F3256D" w:rsidRDefault="00F3256D" w:rsidP="00F8515E">
          <w:pPr>
            <w:keepNext/>
            <w:spacing w:before="240"/>
            <w:outlineLvl w:val="0"/>
            <w:rPr>
              <w:b/>
              <w:bCs/>
            </w:rPr>
          </w:pPr>
          <w:r w:rsidRPr="00F3256D">
            <w:rPr>
              <w:rFonts w:cs="Times New Roman"/>
              <w:b/>
              <w:color w:val="000000" w:themeColor="text1"/>
              <w:szCs w:val="24"/>
            </w:rPr>
            <w:t>Naudas līdzekļ</w:t>
          </w:r>
          <w:r w:rsidR="00D54340">
            <w:rPr>
              <w:rFonts w:cs="Times New Roman"/>
              <w:b/>
              <w:color w:val="000000" w:themeColor="text1"/>
              <w:szCs w:val="24"/>
            </w:rPr>
            <w:t>i</w:t>
          </w:r>
        </w:p>
      </w:sdtContent>
    </w:sdt>
    <w:p w14:paraId="48F4F2D2" w14:textId="77777777" w:rsidR="008E2496" w:rsidRPr="00460E94" w:rsidRDefault="008E2496" w:rsidP="008E2496">
      <w:pPr>
        <w:widowControl w:val="0"/>
        <w:autoSpaceDE w:val="0"/>
        <w:autoSpaceDN w:val="0"/>
        <w:adjustRightInd w:val="0"/>
        <w:spacing w:before="240"/>
        <w:rPr>
          <w:rFonts w:cs="Times New Roman"/>
          <w:bCs/>
          <w:szCs w:val="24"/>
        </w:rPr>
      </w:pPr>
      <w:r w:rsidRPr="00460E94">
        <w:rPr>
          <w:rFonts w:cs="Times New Roman"/>
          <w:bCs/>
          <w:szCs w:val="24"/>
        </w:rPr>
        <w:t>20___. gada ____. _____________</w:t>
      </w:r>
    </w:p>
    <w:p w14:paraId="78144C03" w14:textId="279A005A" w:rsidR="008E2496" w:rsidRDefault="008E2496" w:rsidP="008E2496">
      <w:pPr>
        <w:widowControl w:val="0"/>
        <w:autoSpaceDE w:val="0"/>
        <w:autoSpaceDN w:val="0"/>
        <w:adjustRightInd w:val="0"/>
        <w:ind w:right="-1"/>
        <w:rPr>
          <w:rFonts w:cs="Times New Roman"/>
          <w:bCs/>
          <w:sz w:val="20"/>
          <w:szCs w:val="20"/>
        </w:rPr>
      </w:pPr>
      <w:r w:rsidRPr="00460E94">
        <w:rPr>
          <w:rFonts w:cs="Times New Roman"/>
          <w:sz w:val="20"/>
          <w:szCs w:val="20"/>
        </w:rPr>
        <w:t>(</w:t>
      </w:r>
      <w:r w:rsidR="00A76F88">
        <w:rPr>
          <w:rFonts w:cs="Times New Roman"/>
          <w:sz w:val="20"/>
          <w:szCs w:val="20"/>
        </w:rPr>
        <w:t>p</w:t>
      </w:r>
      <w:r w:rsidR="0067031F">
        <w:rPr>
          <w:rFonts w:cs="Times New Roman"/>
          <w:sz w:val="20"/>
          <w:szCs w:val="20"/>
        </w:rPr>
        <w:t>ārskata perioda</w:t>
      </w:r>
      <w:r w:rsidR="0067031F" w:rsidRPr="00460E94">
        <w:rPr>
          <w:rFonts w:cs="Times New Roman"/>
          <w:sz w:val="20"/>
          <w:szCs w:val="20"/>
        </w:rPr>
        <w:t xml:space="preserve"> </w:t>
      </w:r>
      <w:r w:rsidRPr="00460E94">
        <w:rPr>
          <w:rFonts w:cs="Times New Roman"/>
          <w:sz w:val="20"/>
          <w:szCs w:val="20"/>
        </w:rPr>
        <w:t>pēdējais datums)</w:t>
      </w:r>
    </w:p>
    <w:p w14:paraId="3DB4F43E" w14:textId="28B245FE" w:rsidR="008E2496" w:rsidRPr="007F3B0A" w:rsidRDefault="00764BF9" w:rsidP="008E2496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180"/>
        <w:rPr>
          <w:rFonts w:cs="Times New Roman"/>
          <w:bCs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8E2496" w:rsidRPr="00460E94">
        <w:rPr>
          <w:rFonts w:cs="Times New Roman"/>
          <w:bCs/>
          <w:szCs w:val="24"/>
        </w:rPr>
        <w:t xml:space="preserve">nosaukums </w:t>
      </w:r>
      <w:r w:rsidR="008E2496" w:rsidRPr="00C07209">
        <w:rPr>
          <w:szCs w:val="24"/>
          <w:u w:val="single"/>
        </w:rPr>
        <w:tab/>
      </w:r>
    </w:p>
    <w:p w14:paraId="620AD0C1" w14:textId="5A33E349" w:rsidR="008E2496" w:rsidRPr="00FD7B79" w:rsidRDefault="00764BF9" w:rsidP="008E2496">
      <w:pPr>
        <w:widowControl w:val="0"/>
        <w:tabs>
          <w:tab w:val="left" w:pos="7371"/>
        </w:tabs>
        <w:autoSpaceDE w:val="0"/>
        <w:autoSpaceDN w:val="0"/>
        <w:adjustRightInd w:val="0"/>
        <w:spacing w:before="180"/>
        <w:rPr>
          <w:rFonts w:cs="Times New Roman"/>
          <w:sz w:val="20"/>
          <w:szCs w:val="20"/>
        </w:rPr>
      </w:pPr>
      <w:r w:rsidRPr="000D0AC5">
        <w:rPr>
          <w:rFonts w:cs="Times New Roman"/>
          <w:bCs/>
          <w:szCs w:val="24"/>
        </w:rPr>
        <w:t>Apdrošināšanas vai pārapdrošināšanas broker</w:t>
      </w:r>
      <w:r>
        <w:rPr>
          <w:rFonts w:cs="Times New Roman"/>
          <w:bCs/>
          <w:szCs w:val="24"/>
        </w:rPr>
        <w:t>a</w:t>
      </w:r>
      <w:r w:rsidRPr="000D0AC5">
        <w:rPr>
          <w:rFonts w:cs="Times New Roman"/>
          <w:bCs/>
          <w:szCs w:val="24"/>
        </w:rPr>
        <w:t xml:space="preserve"> </w:t>
      </w:r>
      <w:r w:rsidR="008E2496" w:rsidRPr="00460E94">
        <w:rPr>
          <w:rFonts w:cs="Times New Roman"/>
          <w:bCs/>
          <w:szCs w:val="24"/>
        </w:rPr>
        <w:t xml:space="preserve">kods </w:t>
      </w:r>
      <w:r w:rsidR="008E2496" w:rsidRPr="00C07209">
        <w:rPr>
          <w:szCs w:val="24"/>
          <w:u w:val="single"/>
        </w:rPr>
        <w:tab/>
      </w:r>
    </w:p>
    <w:p w14:paraId="1BF85C29" w14:textId="77777777" w:rsidR="00F3256D" w:rsidRDefault="00F3256D" w:rsidP="00F3256D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155"/>
        <w:gridCol w:w="1284"/>
        <w:gridCol w:w="1300"/>
        <w:gridCol w:w="1247"/>
        <w:gridCol w:w="1361"/>
      </w:tblGrid>
      <w:tr w:rsidR="002F094A" w14:paraId="615B9529" w14:textId="77777777" w:rsidTr="00965882">
        <w:tc>
          <w:tcPr>
            <w:tcW w:w="2122" w:type="dxa"/>
          </w:tcPr>
          <w:p w14:paraId="00138CB5" w14:textId="61DCC65B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Pozīcijas nosaukums</w:t>
            </w:r>
          </w:p>
        </w:tc>
        <w:tc>
          <w:tcPr>
            <w:tcW w:w="1155" w:type="dxa"/>
          </w:tcPr>
          <w:p w14:paraId="0909B800" w14:textId="61C6B473" w:rsidR="002F094A" w:rsidRPr="00965882" w:rsidRDefault="002F094A" w:rsidP="001A3E86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Pozīcijas kods</w:t>
            </w:r>
          </w:p>
        </w:tc>
        <w:tc>
          <w:tcPr>
            <w:tcW w:w="1284" w:type="dxa"/>
          </w:tcPr>
          <w:p w14:paraId="54E48CFA" w14:textId="6DB27D8D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 xml:space="preserve">Konta </w:t>
            </w:r>
            <w:r w:rsidR="0087280A" w:rsidRPr="00965882">
              <w:rPr>
                <w:sz w:val="20"/>
                <w:szCs w:val="20"/>
              </w:rPr>
              <w:t>numurs</w:t>
            </w:r>
          </w:p>
        </w:tc>
        <w:tc>
          <w:tcPr>
            <w:tcW w:w="1300" w:type="dxa"/>
          </w:tcPr>
          <w:p w14:paraId="5F01240F" w14:textId="215D1BE9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Summa</w:t>
            </w:r>
          </w:p>
        </w:tc>
        <w:tc>
          <w:tcPr>
            <w:tcW w:w="1247" w:type="dxa"/>
          </w:tcPr>
          <w:p w14:paraId="49D147E3" w14:textId="5AB3E82E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Valūtas kods</w:t>
            </w:r>
          </w:p>
        </w:tc>
        <w:tc>
          <w:tcPr>
            <w:tcW w:w="1361" w:type="dxa"/>
          </w:tcPr>
          <w:p w14:paraId="7CBFB3A4" w14:textId="31ED4850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Summa</w:t>
            </w:r>
            <w:r w:rsidR="0087280A" w:rsidRPr="00965882">
              <w:rPr>
                <w:sz w:val="20"/>
                <w:szCs w:val="20"/>
              </w:rPr>
              <w:br/>
            </w:r>
            <w:r w:rsidR="00965882">
              <w:rPr>
                <w:sz w:val="20"/>
                <w:szCs w:val="20"/>
              </w:rPr>
              <w:t>(</w:t>
            </w:r>
            <w:r w:rsidRPr="00965882">
              <w:rPr>
                <w:sz w:val="20"/>
                <w:szCs w:val="20"/>
              </w:rPr>
              <w:t xml:space="preserve">veselos </w:t>
            </w:r>
            <w:proofErr w:type="spellStart"/>
            <w:r w:rsidRPr="00965882">
              <w:rPr>
                <w:i/>
                <w:iCs/>
                <w:sz w:val="20"/>
                <w:szCs w:val="20"/>
              </w:rPr>
              <w:t>euro</w:t>
            </w:r>
            <w:proofErr w:type="spellEnd"/>
            <w:r w:rsidR="00965882">
              <w:rPr>
                <w:sz w:val="20"/>
                <w:szCs w:val="20"/>
              </w:rPr>
              <w:t>)</w:t>
            </w:r>
          </w:p>
        </w:tc>
      </w:tr>
      <w:tr w:rsidR="002F094A" w:rsidRPr="00086528" w14:paraId="0CEC55C7" w14:textId="77777777" w:rsidTr="00965882">
        <w:trPr>
          <w:trHeight w:val="255"/>
        </w:trPr>
        <w:tc>
          <w:tcPr>
            <w:tcW w:w="2122" w:type="dxa"/>
          </w:tcPr>
          <w:p w14:paraId="11762608" w14:textId="7A427219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5882">
              <w:rPr>
                <w:sz w:val="18"/>
                <w:szCs w:val="18"/>
              </w:rPr>
              <w:t>A</w:t>
            </w:r>
          </w:p>
        </w:tc>
        <w:tc>
          <w:tcPr>
            <w:tcW w:w="1155" w:type="dxa"/>
          </w:tcPr>
          <w:p w14:paraId="7C9DB61A" w14:textId="645F50B8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5882">
              <w:rPr>
                <w:sz w:val="18"/>
                <w:szCs w:val="18"/>
              </w:rPr>
              <w:t>B</w:t>
            </w:r>
          </w:p>
        </w:tc>
        <w:tc>
          <w:tcPr>
            <w:tcW w:w="1284" w:type="dxa"/>
          </w:tcPr>
          <w:p w14:paraId="4960024C" w14:textId="0597747A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5882">
              <w:rPr>
                <w:sz w:val="18"/>
                <w:szCs w:val="18"/>
              </w:rPr>
              <w:t>1</w:t>
            </w:r>
          </w:p>
        </w:tc>
        <w:tc>
          <w:tcPr>
            <w:tcW w:w="1300" w:type="dxa"/>
          </w:tcPr>
          <w:p w14:paraId="03450B62" w14:textId="23E97B27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5882">
              <w:rPr>
                <w:sz w:val="18"/>
                <w:szCs w:val="18"/>
              </w:rPr>
              <w:t>2</w:t>
            </w:r>
          </w:p>
        </w:tc>
        <w:tc>
          <w:tcPr>
            <w:tcW w:w="1247" w:type="dxa"/>
          </w:tcPr>
          <w:p w14:paraId="0AD2660D" w14:textId="76FBE486" w:rsidR="002F094A" w:rsidRPr="00842B73" w:rsidRDefault="00086528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14:paraId="44A1C416" w14:textId="03B957AC" w:rsidR="002F094A" w:rsidRPr="00842B73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2B73">
              <w:rPr>
                <w:sz w:val="18"/>
                <w:szCs w:val="18"/>
              </w:rPr>
              <w:t>4</w:t>
            </w:r>
          </w:p>
        </w:tc>
      </w:tr>
      <w:tr w:rsidR="002F094A" w14:paraId="23B40F6F" w14:textId="77777777" w:rsidTr="00965882">
        <w:tc>
          <w:tcPr>
            <w:tcW w:w="2122" w:type="dxa"/>
            <w:tcBorders>
              <w:bottom w:val="single" w:sz="4" w:space="0" w:color="auto"/>
            </w:tcBorders>
          </w:tcPr>
          <w:p w14:paraId="61A37D05" w14:textId="57D4E04D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Atsevišķie naudas konti</w:t>
            </w:r>
          </w:p>
        </w:tc>
        <w:tc>
          <w:tcPr>
            <w:tcW w:w="1155" w:type="dxa"/>
          </w:tcPr>
          <w:p w14:paraId="58001ED4" w14:textId="05277314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</w:tcPr>
          <w:p w14:paraId="17AB8814" w14:textId="2F465CAE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14:paraId="2A9031AC" w14:textId="742F0906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7" w:type="dxa"/>
          </w:tcPr>
          <w:p w14:paraId="78CE551E" w14:textId="26BCF8EC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61" w:type="dxa"/>
          </w:tcPr>
          <w:p w14:paraId="1EA46499" w14:textId="02EDDD8D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318A6" w14:paraId="7AB5C85A" w14:textId="77777777" w:rsidTr="00965882">
        <w:tc>
          <w:tcPr>
            <w:tcW w:w="2122" w:type="dxa"/>
            <w:tcBorders>
              <w:bottom w:val="nil"/>
            </w:tcBorders>
          </w:tcPr>
          <w:p w14:paraId="474E599E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14:paraId="23D0DD23" w14:textId="574F5697" w:rsidR="00C318A6" w:rsidRPr="00C318A6" w:rsidRDefault="00450D63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84" w:type="dxa"/>
          </w:tcPr>
          <w:p w14:paraId="1EC06048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</w:tcPr>
          <w:p w14:paraId="553A7875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14:paraId="3F2BF33A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141EBFEE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F094A" w14:paraId="7460ADA4" w14:textId="77777777" w:rsidTr="00965882">
        <w:tc>
          <w:tcPr>
            <w:tcW w:w="2122" w:type="dxa"/>
            <w:tcBorders>
              <w:bottom w:val="single" w:sz="4" w:space="0" w:color="auto"/>
            </w:tcBorders>
          </w:tcPr>
          <w:p w14:paraId="4DC0E499" w14:textId="511AC42E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Saimnieciskie konti</w:t>
            </w:r>
          </w:p>
        </w:tc>
        <w:tc>
          <w:tcPr>
            <w:tcW w:w="1155" w:type="dxa"/>
          </w:tcPr>
          <w:p w14:paraId="7C0EA229" w14:textId="24F63985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</w:tcPr>
          <w:p w14:paraId="58700444" w14:textId="16DD87E2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14:paraId="5C608AD4" w14:textId="1EA945E1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7" w:type="dxa"/>
          </w:tcPr>
          <w:p w14:paraId="7EBAD6F4" w14:textId="66CB6335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61" w:type="dxa"/>
          </w:tcPr>
          <w:p w14:paraId="60D55D14" w14:textId="77777777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318A6" w14:paraId="7D5454E9" w14:textId="77777777" w:rsidTr="00965882">
        <w:tc>
          <w:tcPr>
            <w:tcW w:w="2122" w:type="dxa"/>
            <w:tcBorders>
              <w:bottom w:val="nil"/>
            </w:tcBorders>
          </w:tcPr>
          <w:p w14:paraId="0E154A62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14:paraId="61D358C8" w14:textId="0AB5CE45" w:rsidR="00C318A6" w:rsidRPr="00C318A6" w:rsidRDefault="00450D63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1284" w:type="dxa"/>
          </w:tcPr>
          <w:p w14:paraId="0401DFEE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</w:tcPr>
          <w:p w14:paraId="56F856D2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14:paraId="10279A52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5A580212" w14:textId="77777777" w:rsidR="00C318A6" w:rsidRPr="00C318A6" w:rsidRDefault="00C318A6" w:rsidP="00086528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F094A" w14:paraId="2E183EAC" w14:textId="77777777" w:rsidTr="00965882">
        <w:tc>
          <w:tcPr>
            <w:tcW w:w="2122" w:type="dxa"/>
            <w:tcBorders>
              <w:bottom w:val="single" w:sz="4" w:space="0" w:color="auto"/>
            </w:tcBorders>
          </w:tcPr>
          <w:p w14:paraId="3BF26391" w14:textId="2A117FD2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Nauda kasē</w:t>
            </w:r>
          </w:p>
        </w:tc>
        <w:tc>
          <w:tcPr>
            <w:tcW w:w="1155" w:type="dxa"/>
          </w:tcPr>
          <w:p w14:paraId="5CE2763C" w14:textId="1731A79E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</w:tcPr>
          <w:p w14:paraId="76DEBD5A" w14:textId="4678D6FF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14:paraId="5A131291" w14:textId="478ABD3D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7" w:type="dxa"/>
          </w:tcPr>
          <w:p w14:paraId="28BC1BAB" w14:textId="54940162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61" w:type="dxa"/>
          </w:tcPr>
          <w:p w14:paraId="537E448A" w14:textId="77777777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F094A" w14:paraId="0EC41896" w14:textId="77777777" w:rsidTr="00965882">
        <w:trPr>
          <w:trHeight w:val="649"/>
        </w:trPr>
        <w:tc>
          <w:tcPr>
            <w:tcW w:w="2122" w:type="dxa"/>
          </w:tcPr>
          <w:p w14:paraId="73290C78" w14:textId="621EF65A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Pēc pārskata perioda iemaksāts atsevišķajā naudas kontā</w:t>
            </w:r>
          </w:p>
        </w:tc>
        <w:tc>
          <w:tcPr>
            <w:tcW w:w="1155" w:type="dxa"/>
          </w:tcPr>
          <w:p w14:paraId="08D05C72" w14:textId="0620306D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5882">
              <w:rPr>
                <w:sz w:val="20"/>
                <w:szCs w:val="20"/>
              </w:rPr>
              <w:t>400</w:t>
            </w:r>
          </w:p>
        </w:tc>
        <w:tc>
          <w:tcPr>
            <w:tcW w:w="1284" w:type="dxa"/>
          </w:tcPr>
          <w:p w14:paraId="3C7736D7" w14:textId="78409961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</w:tcPr>
          <w:p w14:paraId="447F9D23" w14:textId="4EA5B56A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7" w:type="dxa"/>
          </w:tcPr>
          <w:p w14:paraId="6EBC290B" w14:textId="59513AF6" w:rsidR="002F094A" w:rsidRPr="00965882" w:rsidRDefault="00965882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61" w:type="dxa"/>
          </w:tcPr>
          <w:p w14:paraId="437F8953" w14:textId="77777777" w:rsidR="002F094A" w:rsidRPr="00965882" w:rsidRDefault="002F094A" w:rsidP="00965882">
            <w:pPr>
              <w:widowControl w:val="0"/>
              <w:tabs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00DBE25D" w14:textId="1DA7CC1A" w:rsidR="008E2496" w:rsidRDefault="008E2496" w:rsidP="008E2496">
      <w:pPr>
        <w:widowControl w:val="0"/>
        <w:tabs>
          <w:tab w:val="right" w:pos="8504"/>
        </w:tabs>
        <w:autoSpaceDE w:val="0"/>
        <w:autoSpaceDN w:val="0"/>
        <w:adjustRightInd w:val="0"/>
        <w:spacing w:before="240"/>
        <w:jc w:val="both"/>
        <w:rPr>
          <w:rFonts w:cs="Times New Roman"/>
          <w:szCs w:val="24"/>
        </w:rPr>
      </w:pPr>
      <w:r w:rsidRPr="00B66D91">
        <w:rPr>
          <w:rFonts w:cs="Times New Roman"/>
          <w:bCs/>
          <w:szCs w:val="24"/>
        </w:rPr>
        <w:t>Izpildītājs __________________</w:t>
      </w:r>
      <w:r>
        <w:rPr>
          <w:rFonts w:cs="Times New Roman"/>
          <w:bCs/>
          <w:szCs w:val="24"/>
        </w:rPr>
        <w:t>___</w:t>
      </w:r>
      <w:r w:rsidRPr="00B66D91">
        <w:rPr>
          <w:rFonts w:cs="Times New Roman"/>
          <w:bCs/>
          <w:szCs w:val="24"/>
        </w:rPr>
        <w:t>_________</w:t>
      </w:r>
      <w:r>
        <w:rPr>
          <w:rFonts w:cs="Times New Roman"/>
          <w:bCs/>
          <w:szCs w:val="24"/>
        </w:rPr>
        <w:t>__</w:t>
      </w:r>
      <w:r>
        <w:rPr>
          <w:rFonts w:cs="Times New Roman"/>
          <w:bCs/>
          <w:szCs w:val="24"/>
        </w:rPr>
        <w:tab/>
      </w:r>
      <w:r w:rsidRPr="00B66D91">
        <w:rPr>
          <w:rFonts w:cs="Times New Roman"/>
          <w:bCs/>
          <w:szCs w:val="24"/>
        </w:rPr>
        <w:t>Iesniegšanas datums ____________</w:t>
      </w:r>
    </w:p>
    <w:p w14:paraId="0E87CB80" w14:textId="77777777" w:rsidR="008E2496" w:rsidRPr="006417B7" w:rsidRDefault="008E2496" w:rsidP="008E2496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cs="Times New Roman"/>
          <w:szCs w:val="24"/>
        </w:rPr>
        <w:tab/>
      </w:r>
      <w:r w:rsidRPr="00B66D91">
        <w:rPr>
          <w:rFonts w:cs="Times New Roman"/>
          <w:bCs/>
          <w:sz w:val="20"/>
          <w:szCs w:val="20"/>
        </w:rPr>
        <w:t xml:space="preserve">(vārds, uzvārds; </w:t>
      </w:r>
      <w:r>
        <w:rPr>
          <w:rFonts w:cs="Times New Roman"/>
          <w:bCs/>
          <w:sz w:val="20"/>
          <w:szCs w:val="20"/>
        </w:rPr>
        <w:t>e-pasta adrese;</w:t>
      </w:r>
      <w:r w:rsidRPr="00B66D91">
        <w:rPr>
          <w:rFonts w:cs="Times New Roman"/>
          <w:bCs/>
          <w:sz w:val="20"/>
          <w:szCs w:val="20"/>
        </w:rPr>
        <w:t xml:space="preserve"> tālruņa numurs)</w:t>
      </w:r>
    </w:p>
    <w:p w14:paraId="47A6B505" w14:textId="77777777" w:rsidR="00F3256D" w:rsidRPr="0025588D" w:rsidRDefault="00F3256D" w:rsidP="00F3256D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F3256D" w14:paraId="7E23B39C" w14:textId="77777777" w:rsidTr="00E429A0">
        <w:tc>
          <w:tcPr>
            <w:tcW w:w="4928" w:type="dxa"/>
            <w:vAlign w:val="bottom"/>
          </w:tcPr>
          <w:p w14:paraId="617B666B" w14:textId="36A9B6B6" w:rsidR="00F3256D" w:rsidRDefault="00005557" w:rsidP="00E429A0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-1239392463"/>
                <w:placeholder>
                  <w:docPart w:val="86E7694D115848408D4F9DE9D900AD3F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E2496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1146244468"/>
            <w:placeholder>
              <w:docPart w:val="4B9F0A55700F4A4FB1FF1FFFB0F4A9C6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614FC66" w14:textId="40A0482A" w:rsidR="00F3256D" w:rsidRDefault="008E2496" w:rsidP="00E429A0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06965297" w14:textId="77777777" w:rsidR="00607C5C" w:rsidRDefault="00607C5C">
      <w:pPr>
        <w:spacing w:after="200" w:line="276" w:lineRule="auto"/>
        <w:rPr>
          <w:rFonts w:eastAsia="Times New Roman" w:cs="Times New Roman"/>
          <w:szCs w:val="24"/>
        </w:rPr>
      </w:pPr>
      <w:r>
        <w:br w:type="page"/>
      </w:r>
    </w:p>
    <w:p w14:paraId="1290A81B" w14:textId="77777777" w:rsidR="00093354" w:rsidRDefault="00093354" w:rsidP="00607C5C">
      <w:pPr>
        <w:pStyle w:val="NApielikums"/>
        <w:sectPr w:rsidR="00093354" w:rsidSect="00C61F58">
          <w:pgSz w:w="11906" w:h="16838" w:code="9"/>
          <w:pgMar w:top="1134" w:right="1701" w:bottom="1134" w:left="1701" w:header="567" w:footer="709" w:gutter="0"/>
          <w:cols w:space="708"/>
          <w:docGrid w:linePitch="360"/>
        </w:sectPr>
      </w:pPr>
    </w:p>
    <w:p w14:paraId="43A72676" w14:textId="04F1FDB8" w:rsidR="00607C5C" w:rsidRPr="004F29B1" w:rsidRDefault="00DF3607" w:rsidP="00607C5C">
      <w:pPr>
        <w:pStyle w:val="NApielikums"/>
      </w:pPr>
      <w:r>
        <w:lastRenderedPageBreak/>
        <w:t>5</w:t>
      </w:r>
      <w:r w:rsidR="00607C5C" w:rsidRPr="004F29B1">
        <w:t>.</w:t>
      </w:r>
      <w:r w:rsidR="00651907">
        <w:t> </w:t>
      </w:r>
      <w:r w:rsidR="00607C5C" w:rsidRPr="004F29B1">
        <w:t>pielikums</w:t>
      </w:r>
    </w:p>
    <w:p w14:paraId="7E7B4984" w14:textId="49E4FE6D" w:rsidR="00607C5C" w:rsidRPr="00351900" w:rsidRDefault="00005557" w:rsidP="00607C5C">
      <w:pPr>
        <w:pStyle w:val="NApielikums"/>
      </w:pPr>
      <w:sdt>
        <w:sdtPr>
          <w:id w:val="-1981916357"/>
          <w:placeholder>
            <w:docPart w:val="81617475EADA46A8BF5837155AF0EFD2"/>
          </w:placeholder>
          <w:showingPlcHdr/>
        </w:sdtPr>
        <w:sdtEndPr/>
        <w:sdtContent>
          <w:r w:rsidR="00607C5C">
            <w:t xml:space="preserve">Latvijas Bankas </w:t>
          </w:r>
        </w:sdtContent>
      </w:sdt>
      <w:sdt>
        <w:sdtPr>
          <w:id w:val="836586772"/>
          <w:placeholder>
            <w:docPart w:val="9EFB503C7F5F4A6DB39196C2330DAD3C"/>
          </w:placeholder>
          <w:showingPlcHdr/>
        </w:sdtPr>
        <w:sdtEndPr/>
        <w:sdtContent>
          <w:r w:rsidR="00651907">
            <w:t>2024. gada</w:t>
          </w:r>
        </w:sdtContent>
      </w:sdt>
    </w:p>
    <w:p w14:paraId="5AC04630" w14:textId="77777777" w:rsidR="00607C5C" w:rsidRPr="004F29B1" w:rsidRDefault="00005557" w:rsidP="00607C5C">
      <w:pPr>
        <w:pStyle w:val="NApielikums"/>
      </w:pPr>
      <w:sdt>
        <w:sdtPr>
          <w:id w:val="1309208735"/>
          <w:placeholder>
            <w:docPart w:val="9499AE02A6E54D5FA550408D360F5DC6"/>
          </w:placeholder>
          <w:showingPlcHdr/>
        </w:sdtPr>
        <w:sdtEndPr/>
        <w:sdtContent>
          <w:r w:rsidR="00607C5C">
            <w:t xml:space="preserve">noteikumiem </w:t>
          </w:r>
        </w:sdtContent>
      </w:sdt>
      <w:sdt>
        <w:sdtPr>
          <w:id w:val="1662961891"/>
          <w:placeholder>
            <w:docPart w:val="0D2EE84563844B5B89C0487141B94114"/>
          </w:placeholder>
          <w:showingPlcHdr/>
        </w:sdtPr>
        <w:sdtEndPr/>
        <w:sdtContent>
          <w:r w:rsidR="00607C5C">
            <w:t xml:space="preserve">Nr. </w:t>
          </w:r>
        </w:sdtContent>
      </w:sdt>
      <w:sdt>
        <w:sdtPr>
          <w:id w:val="272066561"/>
          <w:placeholder>
            <w:docPart w:val="AAECC030CE5541328D61351550ABA3B5"/>
          </w:placeholder>
          <w:showingPlcHdr/>
        </w:sdtPr>
        <w:sdtEndPr/>
        <w:sdtContent>
          <w:r w:rsidR="00607C5C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1498767046"/>
        <w:placeholder>
          <w:docPart w:val="6531A1015F2249BF820025E284FE7ABF"/>
        </w:placeholder>
      </w:sdtPr>
      <w:sdtEndPr/>
      <w:sdtContent>
        <w:p w14:paraId="1D517562" w14:textId="62521294" w:rsidR="00607C5C" w:rsidRPr="00F3256D" w:rsidRDefault="00DF3607" w:rsidP="00DF3607">
          <w:pPr>
            <w:keepNext/>
            <w:spacing w:before="240"/>
            <w:outlineLvl w:val="0"/>
            <w:rPr>
              <w:b/>
              <w:bCs/>
            </w:rPr>
          </w:pPr>
          <w:r w:rsidRPr="00DF3607">
            <w:rPr>
              <w:rFonts w:cs="Times New Roman"/>
              <w:b/>
              <w:color w:val="000000" w:themeColor="text1"/>
              <w:szCs w:val="24"/>
            </w:rPr>
            <w:t>Apdrošināšanas un pārapdrošināšanas izplatīšanas darbības pārskats</w:t>
          </w:r>
        </w:p>
      </w:sdtContent>
    </w:sdt>
    <w:p w14:paraId="5910F130" w14:textId="77777777" w:rsidR="00607C5C" w:rsidRPr="00460E94" w:rsidRDefault="00607C5C" w:rsidP="00607C5C">
      <w:pPr>
        <w:widowControl w:val="0"/>
        <w:autoSpaceDE w:val="0"/>
        <w:autoSpaceDN w:val="0"/>
        <w:adjustRightInd w:val="0"/>
        <w:spacing w:before="240"/>
        <w:rPr>
          <w:rFonts w:cs="Times New Roman"/>
          <w:bCs/>
          <w:szCs w:val="24"/>
        </w:rPr>
      </w:pPr>
      <w:r w:rsidRPr="00460E94">
        <w:rPr>
          <w:rFonts w:cs="Times New Roman"/>
          <w:bCs/>
          <w:szCs w:val="24"/>
        </w:rPr>
        <w:t>20___. gada ____. _____________</w:t>
      </w:r>
    </w:p>
    <w:p w14:paraId="7A01AE4D" w14:textId="3CA1681A" w:rsidR="00607C5C" w:rsidRDefault="00607C5C" w:rsidP="00607C5C">
      <w:pPr>
        <w:widowControl w:val="0"/>
        <w:autoSpaceDE w:val="0"/>
        <w:autoSpaceDN w:val="0"/>
        <w:adjustRightInd w:val="0"/>
        <w:ind w:right="-1"/>
        <w:rPr>
          <w:rFonts w:cs="Times New Roman"/>
          <w:bCs/>
          <w:sz w:val="20"/>
          <w:szCs w:val="20"/>
        </w:rPr>
      </w:pPr>
      <w:r w:rsidRPr="00460E94">
        <w:rPr>
          <w:rFonts w:cs="Times New Roman"/>
          <w:sz w:val="20"/>
          <w:szCs w:val="20"/>
        </w:rPr>
        <w:t>(</w:t>
      </w:r>
      <w:r w:rsidR="00A76F88">
        <w:rPr>
          <w:rFonts w:cs="Times New Roman"/>
          <w:sz w:val="20"/>
          <w:szCs w:val="20"/>
        </w:rPr>
        <w:t>p</w:t>
      </w:r>
      <w:r w:rsidR="0067031F">
        <w:rPr>
          <w:rFonts w:cs="Times New Roman"/>
          <w:sz w:val="20"/>
          <w:szCs w:val="20"/>
        </w:rPr>
        <w:t>ārskata perioda</w:t>
      </w:r>
      <w:r w:rsidR="0067031F" w:rsidRPr="00460E94">
        <w:rPr>
          <w:rFonts w:cs="Times New Roman"/>
          <w:sz w:val="20"/>
          <w:szCs w:val="20"/>
        </w:rPr>
        <w:t xml:space="preserve"> </w:t>
      </w:r>
      <w:r w:rsidRPr="00460E94">
        <w:rPr>
          <w:rFonts w:cs="Times New Roman"/>
          <w:sz w:val="20"/>
          <w:szCs w:val="20"/>
        </w:rPr>
        <w:t>pēdējais datums)</w:t>
      </w:r>
    </w:p>
    <w:p w14:paraId="2D88C772" w14:textId="77777777" w:rsidR="00607C5C" w:rsidRPr="007F3B0A" w:rsidRDefault="00607C5C" w:rsidP="00607C5C">
      <w:pPr>
        <w:widowControl w:val="0"/>
        <w:tabs>
          <w:tab w:val="left" w:pos="7371"/>
          <w:tab w:val="right" w:pos="13436"/>
        </w:tabs>
        <w:autoSpaceDE w:val="0"/>
        <w:autoSpaceDN w:val="0"/>
        <w:adjustRightInd w:val="0"/>
        <w:spacing w:before="180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Cs w:val="24"/>
        </w:rPr>
        <w:t>Brokeru sabiedrības</w:t>
      </w:r>
      <w:r w:rsidRPr="00460E94">
        <w:rPr>
          <w:rFonts w:cs="Times New Roman"/>
          <w:bCs/>
          <w:szCs w:val="24"/>
        </w:rPr>
        <w:t xml:space="preserve"> nosaukums </w:t>
      </w:r>
      <w:r w:rsidRPr="00C07209">
        <w:rPr>
          <w:szCs w:val="24"/>
          <w:u w:val="single"/>
        </w:rPr>
        <w:tab/>
      </w:r>
    </w:p>
    <w:p w14:paraId="73582379" w14:textId="77777777" w:rsidR="00607C5C" w:rsidRPr="00FD7B79" w:rsidRDefault="00607C5C" w:rsidP="00607C5C">
      <w:pPr>
        <w:widowControl w:val="0"/>
        <w:tabs>
          <w:tab w:val="left" w:pos="7371"/>
        </w:tabs>
        <w:autoSpaceDE w:val="0"/>
        <w:autoSpaceDN w:val="0"/>
        <w:adjustRightInd w:val="0"/>
        <w:spacing w:before="180"/>
        <w:rPr>
          <w:rFonts w:cs="Times New Roman"/>
          <w:sz w:val="20"/>
          <w:szCs w:val="20"/>
        </w:rPr>
      </w:pPr>
      <w:r>
        <w:rPr>
          <w:rFonts w:cs="Times New Roman"/>
          <w:bCs/>
          <w:szCs w:val="24"/>
        </w:rPr>
        <w:t xml:space="preserve">Brokeru sabiedrības </w:t>
      </w:r>
      <w:r w:rsidRPr="00460E94">
        <w:rPr>
          <w:rFonts w:cs="Times New Roman"/>
          <w:bCs/>
          <w:szCs w:val="24"/>
        </w:rPr>
        <w:t xml:space="preserve">kods </w:t>
      </w:r>
      <w:r w:rsidRPr="00C07209">
        <w:rPr>
          <w:szCs w:val="24"/>
          <w:u w:val="single"/>
        </w:rPr>
        <w:tab/>
      </w:r>
    </w:p>
    <w:p w14:paraId="0AA1806D" w14:textId="360079C4" w:rsidR="00093354" w:rsidRPr="00F8515E" w:rsidRDefault="00093354" w:rsidP="00F8515E">
      <w:pPr>
        <w:spacing w:before="240"/>
        <w:jc w:val="right"/>
        <w:rPr>
          <w:sz w:val="20"/>
          <w:szCs w:val="28"/>
        </w:rPr>
      </w:pPr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497"/>
        <w:gridCol w:w="1487"/>
        <w:gridCol w:w="1373"/>
        <w:gridCol w:w="1628"/>
        <w:gridCol w:w="1628"/>
        <w:gridCol w:w="1698"/>
        <w:gridCol w:w="1448"/>
        <w:gridCol w:w="1349"/>
        <w:gridCol w:w="1230"/>
      </w:tblGrid>
      <w:tr w:rsidR="00836B16" w:rsidRPr="00086528" w14:paraId="111FDD13" w14:textId="5CF0723E" w:rsidTr="00842B73">
        <w:tc>
          <w:tcPr>
            <w:tcW w:w="1222" w:type="dxa"/>
            <w:shd w:val="clear" w:color="auto" w:fill="auto"/>
          </w:tcPr>
          <w:p w14:paraId="751B72AC" w14:textId="4B4C21E7" w:rsidR="00836B16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Darījuma partnera</w:t>
            </w:r>
          </w:p>
          <w:p w14:paraId="50FD884C" w14:textId="12417B14" w:rsidR="00836B16" w:rsidRPr="00D4017E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veids</w:t>
            </w:r>
          </w:p>
        </w:tc>
        <w:tc>
          <w:tcPr>
            <w:tcW w:w="1497" w:type="dxa"/>
            <w:shd w:val="clear" w:color="auto" w:fill="auto"/>
          </w:tcPr>
          <w:p w14:paraId="7CE66D1B" w14:textId="77777777" w:rsidR="00836B16" w:rsidRDefault="00836B16" w:rsidP="005D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Darījuma partnera</w:t>
            </w:r>
          </w:p>
          <w:p w14:paraId="5465CCA7" w14:textId="54A945C5" w:rsidR="00836B16" w:rsidRPr="00F020B7" w:rsidRDefault="00836B16" w:rsidP="005D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reģistrācijas numurs</w:t>
            </w:r>
          </w:p>
        </w:tc>
        <w:tc>
          <w:tcPr>
            <w:tcW w:w="1487" w:type="dxa"/>
            <w:shd w:val="clear" w:color="auto" w:fill="auto"/>
          </w:tcPr>
          <w:p w14:paraId="5997B28F" w14:textId="77777777" w:rsidR="00836B16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Darījuma partnera</w:t>
            </w:r>
          </w:p>
          <w:p w14:paraId="2962A8F9" w14:textId="42BD829E" w:rsidR="00836B16" w:rsidRPr="00D4017E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nosaukums</w:t>
            </w:r>
          </w:p>
        </w:tc>
        <w:tc>
          <w:tcPr>
            <w:tcW w:w="1373" w:type="dxa"/>
            <w:shd w:val="clear" w:color="auto" w:fill="auto"/>
          </w:tcPr>
          <w:p w14:paraId="7B54BD1B" w14:textId="77777777" w:rsidR="00836B16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Uzraugošās iestādes</w:t>
            </w:r>
          </w:p>
          <w:p w14:paraId="48F9185F" w14:textId="7B48D038" w:rsidR="00836B16" w:rsidRPr="00D4017E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valsts kods</w:t>
            </w:r>
          </w:p>
        </w:tc>
        <w:tc>
          <w:tcPr>
            <w:tcW w:w="1628" w:type="dxa"/>
          </w:tcPr>
          <w:p w14:paraId="1728CC08" w14:textId="221D2E72" w:rsidR="00836B16" w:rsidRPr="00D4017E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 xml:space="preserve">Izplatīšanas pakalpojumu sniegšanas </w:t>
            </w:r>
            <w:r w:rsidR="005E4643">
              <w:rPr>
                <w:sz w:val="20"/>
                <w:szCs w:val="20"/>
              </w:rPr>
              <w:t>valsts kods</w:t>
            </w:r>
          </w:p>
        </w:tc>
        <w:tc>
          <w:tcPr>
            <w:tcW w:w="1628" w:type="dxa"/>
          </w:tcPr>
          <w:p w14:paraId="37ACB675" w14:textId="02FFDFB9" w:rsidR="00836B16" w:rsidRPr="00D4017E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 xml:space="preserve">Izplatīšanas pakalpojumu sniegšanas </w:t>
            </w:r>
            <w:r w:rsidR="005E4643">
              <w:rPr>
                <w:sz w:val="20"/>
                <w:szCs w:val="20"/>
              </w:rPr>
              <w:t>pamatojums</w:t>
            </w:r>
          </w:p>
        </w:tc>
        <w:tc>
          <w:tcPr>
            <w:tcW w:w="1698" w:type="dxa"/>
          </w:tcPr>
          <w:p w14:paraId="581F9173" w14:textId="3368F8F8" w:rsidR="00836B16" w:rsidRPr="00D4017E" w:rsidRDefault="00836B16" w:rsidP="005D26DB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>Apdrošināšanas</w:t>
            </w:r>
            <w:r>
              <w:rPr>
                <w:sz w:val="20"/>
                <w:szCs w:val="20"/>
              </w:rPr>
              <w:t xml:space="preserve"> veida vai pārapdrošināšanas</w:t>
            </w:r>
            <w:r w:rsidRPr="00D4017E">
              <w:rPr>
                <w:sz w:val="20"/>
                <w:szCs w:val="20"/>
              </w:rPr>
              <w:t xml:space="preserve"> kods</w:t>
            </w:r>
          </w:p>
        </w:tc>
        <w:tc>
          <w:tcPr>
            <w:tcW w:w="1448" w:type="dxa"/>
            <w:shd w:val="clear" w:color="auto" w:fill="auto"/>
          </w:tcPr>
          <w:p w14:paraId="2483305A" w14:textId="5D24090D" w:rsidR="00836B16" w:rsidRPr="00D4017E" w:rsidRDefault="00836B16" w:rsidP="00B51A2F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 xml:space="preserve">Prēmija </w:t>
            </w:r>
            <w:r>
              <w:rPr>
                <w:sz w:val="20"/>
                <w:szCs w:val="20"/>
              </w:rPr>
              <w:t xml:space="preserve">(veselos </w:t>
            </w:r>
            <w:proofErr w:type="spellStart"/>
            <w:r w:rsidRPr="00D4017E">
              <w:rPr>
                <w:i/>
                <w:iCs/>
                <w:sz w:val="20"/>
                <w:szCs w:val="20"/>
              </w:rPr>
              <w:t>euro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349" w:type="dxa"/>
          </w:tcPr>
          <w:p w14:paraId="13280861" w14:textId="4A7C1216" w:rsidR="00836B16" w:rsidRPr="00D4017E" w:rsidRDefault="00836B16" w:rsidP="00B51A2F">
            <w:pPr>
              <w:jc w:val="center"/>
              <w:rPr>
                <w:sz w:val="20"/>
                <w:szCs w:val="20"/>
              </w:rPr>
            </w:pPr>
            <w:r w:rsidRPr="00D4017E">
              <w:rPr>
                <w:sz w:val="20"/>
                <w:szCs w:val="20"/>
              </w:rPr>
              <w:t xml:space="preserve">Komisija </w:t>
            </w:r>
            <w:r>
              <w:rPr>
                <w:sz w:val="20"/>
                <w:szCs w:val="20"/>
              </w:rPr>
              <w:t xml:space="preserve">(veselos </w:t>
            </w:r>
            <w:proofErr w:type="spellStart"/>
            <w:r w:rsidRPr="00D4017E">
              <w:rPr>
                <w:i/>
                <w:iCs/>
                <w:sz w:val="20"/>
                <w:szCs w:val="20"/>
              </w:rPr>
              <w:t>euro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30" w:type="dxa"/>
          </w:tcPr>
          <w:p w14:paraId="0F5B8A8B" w14:textId="5A0FF89A" w:rsidR="00836B16" w:rsidRPr="00D4017E" w:rsidRDefault="00DA7B46" w:rsidP="00B51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36B16">
              <w:rPr>
                <w:sz w:val="20"/>
                <w:szCs w:val="20"/>
              </w:rPr>
              <w:t xml:space="preserve">tlīdzība (veselos </w:t>
            </w:r>
            <w:proofErr w:type="spellStart"/>
            <w:r w:rsidR="00836B16" w:rsidRPr="00842B73">
              <w:rPr>
                <w:i/>
                <w:iCs/>
                <w:sz w:val="20"/>
                <w:szCs w:val="20"/>
              </w:rPr>
              <w:t>euro</w:t>
            </w:r>
            <w:proofErr w:type="spellEnd"/>
            <w:r w:rsidR="00836B16">
              <w:rPr>
                <w:sz w:val="20"/>
                <w:szCs w:val="20"/>
              </w:rPr>
              <w:t>)</w:t>
            </w:r>
          </w:p>
        </w:tc>
      </w:tr>
      <w:tr w:rsidR="00836B16" w:rsidRPr="00086528" w14:paraId="0719D0D7" w14:textId="45DEBE0D" w:rsidTr="00842B73">
        <w:tc>
          <w:tcPr>
            <w:tcW w:w="1222" w:type="dxa"/>
            <w:shd w:val="clear" w:color="auto" w:fill="auto"/>
          </w:tcPr>
          <w:p w14:paraId="0E70E7BE" w14:textId="189DA2EF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 w:rsidRPr="00D4017E">
              <w:rPr>
                <w:sz w:val="18"/>
                <w:szCs w:val="18"/>
              </w:rPr>
              <w:t>1</w:t>
            </w:r>
          </w:p>
        </w:tc>
        <w:tc>
          <w:tcPr>
            <w:tcW w:w="1497" w:type="dxa"/>
            <w:shd w:val="clear" w:color="auto" w:fill="auto"/>
          </w:tcPr>
          <w:p w14:paraId="39D9544D" w14:textId="63661807" w:rsidR="00836B16" w:rsidRPr="00F020B7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shd w:val="clear" w:color="auto" w:fill="auto"/>
          </w:tcPr>
          <w:p w14:paraId="1C77133B" w14:textId="14CEB215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73" w:type="dxa"/>
            <w:shd w:val="clear" w:color="auto" w:fill="auto"/>
          </w:tcPr>
          <w:p w14:paraId="1F29828C" w14:textId="58928C2B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28" w:type="dxa"/>
          </w:tcPr>
          <w:p w14:paraId="1681EC9C" w14:textId="091844D6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28" w:type="dxa"/>
          </w:tcPr>
          <w:p w14:paraId="7AFEBDC2" w14:textId="031578D9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98" w:type="dxa"/>
          </w:tcPr>
          <w:p w14:paraId="1E3348F7" w14:textId="69C9CBA9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14:paraId="2F35667B" w14:textId="7D970063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49" w:type="dxa"/>
          </w:tcPr>
          <w:p w14:paraId="115ED58C" w14:textId="24F6DFAF" w:rsidR="00836B16" w:rsidRPr="00D4017E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30" w:type="dxa"/>
          </w:tcPr>
          <w:p w14:paraId="0D2DE479" w14:textId="67F8995C" w:rsidR="00836B16" w:rsidRPr="00D4017E" w:rsidDel="00F020B7" w:rsidRDefault="00836B16" w:rsidP="00FD7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36B16" w:rsidRPr="00086528" w14:paraId="7B9E6393" w14:textId="34A2B114" w:rsidTr="00842B73">
        <w:tc>
          <w:tcPr>
            <w:tcW w:w="1222" w:type="dxa"/>
            <w:shd w:val="clear" w:color="auto" w:fill="auto"/>
            <w:vAlign w:val="center"/>
          </w:tcPr>
          <w:p w14:paraId="046D8B05" w14:textId="630D197C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14:paraId="1A026386" w14:textId="77777777" w:rsidR="00836B16" w:rsidRPr="00F020B7" w:rsidRDefault="00836B16" w:rsidP="00FD7B79">
            <w:pPr>
              <w:rPr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797AFA28" w14:textId="6183D800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373" w:type="dxa"/>
            <w:shd w:val="clear" w:color="auto" w:fill="auto"/>
          </w:tcPr>
          <w:p w14:paraId="7DDBCB56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628" w:type="dxa"/>
          </w:tcPr>
          <w:p w14:paraId="7414975A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628" w:type="dxa"/>
          </w:tcPr>
          <w:p w14:paraId="5D4DE37A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698" w:type="dxa"/>
          </w:tcPr>
          <w:p w14:paraId="27E2041E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3015F39D" w14:textId="3082E042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349" w:type="dxa"/>
          </w:tcPr>
          <w:p w14:paraId="54FF544D" w14:textId="2EA94DAF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230" w:type="dxa"/>
          </w:tcPr>
          <w:p w14:paraId="60700BCE" w14:textId="40D8BE96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836B16" w:rsidRPr="00086528" w14:paraId="5BEBA1DD" w14:textId="4581B8E0" w:rsidTr="00842B73">
        <w:tc>
          <w:tcPr>
            <w:tcW w:w="1222" w:type="dxa"/>
            <w:shd w:val="clear" w:color="auto" w:fill="auto"/>
            <w:vAlign w:val="center"/>
          </w:tcPr>
          <w:p w14:paraId="065F0341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14:paraId="636527E1" w14:textId="77777777" w:rsidR="00836B16" w:rsidRPr="00F020B7" w:rsidRDefault="00836B16" w:rsidP="00FD7B79">
            <w:pPr>
              <w:rPr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060C8A0B" w14:textId="68B0D841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373" w:type="dxa"/>
            <w:shd w:val="clear" w:color="auto" w:fill="auto"/>
          </w:tcPr>
          <w:p w14:paraId="2A1868AB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628" w:type="dxa"/>
          </w:tcPr>
          <w:p w14:paraId="05742318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628" w:type="dxa"/>
          </w:tcPr>
          <w:p w14:paraId="3485A78F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698" w:type="dxa"/>
          </w:tcPr>
          <w:p w14:paraId="29F8627A" w14:textId="77777777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14:paraId="1E59A44B" w14:textId="24C4B8F5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349" w:type="dxa"/>
          </w:tcPr>
          <w:p w14:paraId="53730152" w14:textId="552F9AFC" w:rsidR="00836B16" w:rsidRPr="00D4017E" w:rsidRDefault="00836B16" w:rsidP="00FD7B79">
            <w:pPr>
              <w:rPr>
                <w:szCs w:val="24"/>
              </w:rPr>
            </w:pPr>
          </w:p>
        </w:tc>
        <w:tc>
          <w:tcPr>
            <w:tcW w:w="1230" w:type="dxa"/>
          </w:tcPr>
          <w:p w14:paraId="1C9E3774" w14:textId="0B97E587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836B16" w:rsidRPr="00086528" w14:paraId="6E9D4AF1" w14:textId="7CC21AF4" w:rsidTr="00842B73">
        <w:tc>
          <w:tcPr>
            <w:tcW w:w="1222" w:type="dxa"/>
            <w:shd w:val="clear" w:color="auto" w:fill="auto"/>
          </w:tcPr>
          <w:p w14:paraId="79AD8681" w14:textId="192A4E15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</w:tcPr>
          <w:p w14:paraId="35CD2B4F" w14:textId="011207BD" w:rsidR="00836B16" w:rsidRPr="00F020B7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487" w:type="dxa"/>
            <w:shd w:val="clear" w:color="auto" w:fill="auto"/>
          </w:tcPr>
          <w:p w14:paraId="110E004C" w14:textId="12292769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73" w:type="dxa"/>
            <w:shd w:val="clear" w:color="auto" w:fill="auto"/>
          </w:tcPr>
          <w:p w14:paraId="612E19C8" w14:textId="3B368787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628" w:type="dxa"/>
          </w:tcPr>
          <w:p w14:paraId="409FF402" w14:textId="0B000F98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628" w:type="dxa"/>
          </w:tcPr>
          <w:p w14:paraId="0D6CF7B1" w14:textId="4E3083D4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698" w:type="dxa"/>
          </w:tcPr>
          <w:p w14:paraId="030D2DC4" w14:textId="1E7E5BB3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448" w:type="dxa"/>
            <w:shd w:val="clear" w:color="auto" w:fill="auto"/>
          </w:tcPr>
          <w:p w14:paraId="619CA019" w14:textId="45E40C95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349" w:type="dxa"/>
          </w:tcPr>
          <w:p w14:paraId="5360CF36" w14:textId="5362E6CB" w:rsidR="00836B16" w:rsidRPr="00D4017E" w:rsidRDefault="00836B16" w:rsidP="00842B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230" w:type="dxa"/>
          </w:tcPr>
          <w:p w14:paraId="3D90FD39" w14:textId="77777777" w:rsidR="00836B16" w:rsidRPr="00D4017E" w:rsidRDefault="00836B16" w:rsidP="00FD7B79">
            <w:pPr>
              <w:rPr>
                <w:szCs w:val="24"/>
              </w:rPr>
            </w:pPr>
          </w:p>
        </w:tc>
      </w:tr>
    </w:tbl>
    <w:p w14:paraId="2886B705" w14:textId="77777777" w:rsidR="00607C5C" w:rsidRDefault="00607C5C" w:rsidP="00607C5C">
      <w:pPr>
        <w:widowControl w:val="0"/>
        <w:tabs>
          <w:tab w:val="right" w:pos="8504"/>
        </w:tabs>
        <w:autoSpaceDE w:val="0"/>
        <w:autoSpaceDN w:val="0"/>
        <w:adjustRightInd w:val="0"/>
        <w:spacing w:before="240"/>
        <w:jc w:val="both"/>
        <w:rPr>
          <w:rFonts w:cs="Times New Roman"/>
          <w:szCs w:val="24"/>
        </w:rPr>
      </w:pPr>
      <w:r w:rsidRPr="00B66D91">
        <w:rPr>
          <w:rFonts w:cs="Times New Roman"/>
          <w:bCs/>
          <w:szCs w:val="24"/>
        </w:rPr>
        <w:t>Izpildītājs __________________</w:t>
      </w:r>
      <w:r>
        <w:rPr>
          <w:rFonts w:cs="Times New Roman"/>
          <w:bCs/>
          <w:szCs w:val="24"/>
        </w:rPr>
        <w:t>___</w:t>
      </w:r>
      <w:r w:rsidRPr="00B66D91">
        <w:rPr>
          <w:rFonts w:cs="Times New Roman"/>
          <w:bCs/>
          <w:szCs w:val="24"/>
        </w:rPr>
        <w:t>_________</w:t>
      </w:r>
      <w:r>
        <w:rPr>
          <w:rFonts w:cs="Times New Roman"/>
          <w:bCs/>
          <w:szCs w:val="24"/>
        </w:rPr>
        <w:t>__</w:t>
      </w:r>
      <w:r>
        <w:rPr>
          <w:rFonts w:cs="Times New Roman"/>
          <w:bCs/>
          <w:szCs w:val="24"/>
        </w:rPr>
        <w:tab/>
      </w:r>
      <w:r w:rsidRPr="00B66D91">
        <w:rPr>
          <w:rFonts w:cs="Times New Roman"/>
          <w:bCs/>
          <w:szCs w:val="24"/>
        </w:rPr>
        <w:t>Iesniegšanas datums ____________</w:t>
      </w:r>
    </w:p>
    <w:p w14:paraId="5327F795" w14:textId="77777777" w:rsidR="00607C5C" w:rsidRPr="006417B7" w:rsidRDefault="00607C5C" w:rsidP="00607C5C">
      <w:pPr>
        <w:widowControl w:val="0"/>
        <w:tabs>
          <w:tab w:val="left" w:pos="993"/>
          <w:tab w:val="right" w:pos="9638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cs="Times New Roman"/>
          <w:szCs w:val="24"/>
        </w:rPr>
        <w:tab/>
      </w:r>
      <w:r w:rsidRPr="00B66D91">
        <w:rPr>
          <w:rFonts w:cs="Times New Roman"/>
          <w:bCs/>
          <w:sz w:val="20"/>
          <w:szCs w:val="20"/>
        </w:rPr>
        <w:t xml:space="preserve">(vārds, uzvārds; </w:t>
      </w:r>
      <w:r>
        <w:rPr>
          <w:rFonts w:cs="Times New Roman"/>
          <w:bCs/>
          <w:sz w:val="20"/>
          <w:szCs w:val="20"/>
        </w:rPr>
        <w:t>e-pasta adrese;</w:t>
      </w:r>
      <w:r w:rsidRPr="00B66D91">
        <w:rPr>
          <w:rFonts w:cs="Times New Roman"/>
          <w:bCs/>
          <w:sz w:val="20"/>
          <w:szCs w:val="20"/>
        </w:rPr>
        <w:t xml:space="preserve"> tālruņa numurs)</w:t>
      </w:r>
    </w:p>
    <w:p w14:paraId="3F51F4E2" w14:textId="77777777" w:rsidR="00607C5C" w:rsidRPr="0025588D" w:rsidRDefault="00607C5C" w:rsidP="00607C5C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9673"/>
      </w:tblGrid>
      <w:tr w:rsidR="00607C5C" w14:paraId="419658AF" w14:textId="77777777" w:rsidTr="00FA07D1">
        <w:tc>
          <w:tcPr>
            <w:tcW w:w="4928" w:type="dxa"/>
            <w:vAlign w:val="bottom"/>
          </w:tcPr>
          <w:p w14:paraId="462C4F34" w14:textId="77777777" w:rsidR="00607C5C" w:rsidRDefault="00005557" w:rsidP="00FD7B79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668612333"/>
                <w:placeholder>
                  <w:docPart w:val="BA0C4244FC35417B9E733F4BB65945E7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607C5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-2107342550"/>
            <w:placeholder>
              <w:docPart w:val="67112892686742C1ACCF1309B5132A84"/>
            </w:placeholder>
          </w:sdtPr>
          <w:sdtEndPr/>
          <w:sdtContent>
            <w:tc>
              <w:tcPr>
                <w:tcW w:w="9673" w:type="dxa"/>
                <w:vAlign w:val="bottom"/>
              </w:tcPr>
              <w:p w14:paraId="2CE75436" w14:textId="77777777" w:rsidR="00607C5C" w:rsidRDefault="00607C5C" w:rsidP="00FD7B79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4C26C9C0" w14:textId="77777777" w:rsidR="004F54A5" w:rsidRDefault="004F54A5" w:rsidP="00607C5C">
      <w:pPr>
        <w:pStyle w:val="NApunkts1"/>
        <w:numPr>
          <w:ilvl w:val="0"/>
          <w:numId w:val="0"/>
        </w:numPr>
        <w:spacing w:before="480" w:after="480"/>
        <w:jc w:val="left"/>
        <w:sectPr w:rsidR="004F54A5" w:rsidSect="00093354">
          <w:pgSz w:w="16838" w:h="11906" w:orient="landscape" w:code="9"/>
          <w:pgMar w:top="1701" w:right="1134" w:bottom="1701" w:left="1134" w:header="567" w:footer="709" w:gutter="0"/>
          <w:cols w:space="708"/>
          <w:docGrid w:linePitch="360"/>
        </w:sectPr>
      </w:pPr>
    </w:p>
    <w:p w14:paraId="29E3DF9D" w14:textId="3F1837C6" w:rsidR="004F54A5" w:rsidRPr="004F29B1" w:rsidRDefault="004F54A5" w:rsidP="004F54A5">
      <w:pPr>
        <w:pStyle w:val="NApielikums"/>
      </w:pPr>
      <w:r>
        <w:lastRenderedPageBreak/>
        <w:t>6</w:t>
      </w:r>
      <w:r w:rsidRPr="004F29B1">
        <w:t>.</w:t>
      </w:r>
      <w:r w:rsidR="00651907">
        <w:t> </w:t>
      </w:r>
      <w:r w:rsidRPr="004F29B1">
        <w:t>pielikums</w:t>
      </w:r>
    </w:p>
    <w:p w14:paraId="26065843" w14:textId="089816E3" w:rsidR="004F54A5" w:rsidRPr="00351900" w:rsidRDefault="00005557" w:rsidP="004F54A5">
      <w:pPr>
        <w:pStyle w:val="NApielikums"/>
      </w:pPr>
      <w:sdt>
        <w:sdtPr>
          <w:id w:val="-1448843602"/>
          <w:placeholder>
            <w:docPart w:val="18E1C039DCEF4989B7FCB7106D23458F"/>
          </w:placeholder>
          <w:showingPlcHdr/>
        </w:sdtPr>
        <w:sdtEndPr/>
        <w:sdtContent>
          <w:r w:rsidR="004F54A5">
            <w:t xml:space="preserve">Latvijas Bankas </w:t>
          </w:r>
        </w:sdtContent>
      </w:sdt>
      <w:sdt>
        <w:sdtPr>
          <w:id w:val="1944957903"/>
          <w:placeholder>
            <w:docPart w:val="F474CB2744924D329E11622178946D8E"/>
          </w:placeholder>
        </w:sdtPr>
        <w:sdtEndPr/>
        <w:sdtContent>
          <w:r w:rsidR="00D312CF">
            <w:t>202</w:t>
          </w:r>
          <w:r w:rsidR="000C3F15">
            <w:t>4</w:t>
          </w:r>
          <w:r w:rsidR="00D312CF">
            <w:t>. gada</w:t>
          </w:r>
        </w:sdtContent>
      </w:sdt>
    </w:p>
    <w:p w14:paraId="5C74CE17" w14:textId="77777777" w:rsidR="004F54A5" w:rsidRPr="004F29B1" w:rsidRDefault="00005557" w:rsidP="004F54A5">
      <w:pPr>
        <w:pStyle w:val="NApielikums"/>
      </w:pPr>
      <w:sdt>
        <w:sdtPr>
          <w:id w:val="2098902975"/>
          <w:placeholder>
            <w:docPart w:val="BD2EC77B8CC04FFAAEA877B2AAC8706D"/>
          </w:placeholder>
          <w:showingPlcHdr/>
        </w:sdtPr>
        <w:sdtEndPr/>
        <w:sdtContent>
          <w:r w:rsidR="004F54A5">
            <w:t xml:space="preserve">noteikumiem </w:t>
          </w:r>
        </w:sdtContent>
      </w:sdt>
      <w:sdt>
        <w:sdtPr>
          <w:id w:val="-1969880524"/>
          <w:placeholder>
            <w:docPart w:val="46C37E34523547FB942423BD8471609D"/>
          </w:placeholder>
          <w:showingPlcHdr/>
        </w:sdtPr>
        <w:sdtEndPr/>
        <w:sdtContent>
          <w:r w:rsidR="004F54A5">
            <w:t xml:space="preserve">Nr. </w:t>
          </w:r>
        </w:sdtContent>
      </w:sdt>
      <w:sdt>
        <w:sdtPr>
          <w:id w:val="-607279471"/>
          <w:placeholder>
            <w:docPart w:val="D76EE1C9D19344618B5DDEE716B5249C"/>
          </w:placeholder>
          <w:showingPlcHdr/>
        </w:sdtPr>
        <w:sdtEndPr/>
        <w:sdtContent>
          <w:r w:rsidR="004F54A5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1533841025"/>
        <w:placeholder>
          <w:docPart w:val="3066D453AA7E4380A2B144F4ACAE16E5"/>
        </w:placeholder>
      </w:sdtPr>
      <w:sdtEndPr/>
      <w:sdtContent>
        <w:p w14:paraId="08133AB3" w14:textId="235A904E" w:rsidR="004F54A5" w:rsidRPr="00F3256D" w:rsidRDefault="004F54A5" w:rsidP="005D26DB">
          <w:pPr>
            <w:keepNext/>
            <w:spacing w:before="240" w:after="240"/>
            <w:outlineLvl w:val="0"/>
            <w:rPr>
              <w:b/>
              <w:bCs/>
            </w:rPr>
          </w:pPr>
          <w:r>
            <w:rPr>
              <w:rFonts w:cs="Times New Roman"/>
              <w:b/>
              <w:color w:val="000000" w:themeColor="text1"/>
              <w:szCs w:val="24"/>
            </w:rPr>
            <w:t>Pārskatā izmantotie kodi</w:t>
          </w:r>
        </w:p>
      </w:sdtContent>
    </w:sdt>
    <w:tbl>
      <w:tblPr>
        <w:tblW w:w="8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917"/>
        <w:gridCol w:w="4714"/>
      </w:tblGrid>
      <w:tr w:rsidR="00FE16EF" w:rsidRPr="00D312CF" w14:paraId="7B370602" w14:textId="77777777" w:rsidTr="00F22F83">
        <w:tc>
          <w:tcPr>
            <w:tcW w:w="1976" w:type="dxa"/>
            <w:shd w:val="clear" w:color="auto" w:fill="auto"/>
            <w:vAlign w:val="center"/>
          </w:tcPr>
          <w:p w14:paraId="0F45CD4A" w14:textId="77777777" w:rsidR="00FE16EF" w:rsidRPr="00D312CF" w:rsidRDefault="00FE16EF" w:rsidP="00F22F83">
            <w:pPr>
              <w:jc w:val="center"/>
              <w:rPr>
                <w:rFonts w:cs="Times New Roman"/>
                <w:szCs w:val="24"/>
              </w:rPr>
            </w:pPr>
            <w:r w:rsidRPr="00D312CF">
              <w:rPr>
                <w:rFonts w:cs="Times New Roman"/>
                <w:szCs w:val="24"/>
              </w:rPr>
              <w:t>Nosaukums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3E13F51" w14:textId="77777777" w:rsidR="00FE16EF" w:rsidRPr="00D312CF" w:rsidRDefault="00FE16EF" w:rsidP="00F22F83">
            <w:pPr>
              <w:jc w:val="center"/>
              <w:rPr>
                <w:rFonts w:cs="Times New Roman"/>
                <w:szCs w:val="24"/>
              </w:rPr>
            </w:pPr>
            <w:r w:rsidRPr="00D312CF">
              <w:rPr>
                <w:rFonts w:cs="Times New Roman"/>
                <w:szCs w:val="24"/>
              </w:rPr>
              <w:t>Kods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7346B913" w14:textId="77777777" w:rsidR="00FE16EF" w:rsidRPr="00D312CF" w:rsidRDefault="00FE16EF" w:rsidP="00F22F83">
            <w:pPr>
              <w:jc w:val="center"/>
              <w:rPr>
                <w:rFonts w:cs="Times New Roman"/>
                <w:szCs w:val="24"/>
              </w:rPr>
            </w:pPr>
            <w:r w:rsidRPr="00D312CF">
              <w:rPr>
                <w:rFonts w:cs="Times New Roman"/>
                <w:szCs w:val="24"/>
              </w:rPr>
              <w:t>Skaidrojums</w:t>
            </w:r>
          </w:p>
        </w:tc>
      </w:tr>
      <w:tr w:rsidR="00FE16EF" w:rsidRPr="00D312CF" w14:paraId="5D8B8DFB" w14:textId="77777777" w:rsidTr="00F22F83">
        <w:tc>
          <w:tcPr>
            <w:tcW w:w="1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E8187" w14:textId="77777777" w:rsidR="00FE16EF" w:rsidRPr="00D312CF" w:rsidRDefault="00FE16EF" w:rsidP="00F22F8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12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0EBC2D4" w14:textId="77777777" w:rsidR="00FE16EF" w:rsidRPr="00D312CF" w:rsidRDefault="00FE16EF" w:rsidP="00F22F8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12CF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2F9E0DFE" w14:textId="77777777" w:rsidR="00FE16EF" w:rsidRPr="00D312CF" w:rsidRDefault="00FE16EF" w:rsidP="00F22F8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12CF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FE16EF" w:rsidRPr="00D312CF" w14:paraId="0AE7E652" w14:textId="77777777" w:rsidTr="00F22F83">
        <w:tc>
          <w:tcPr>
            <w:tcW w:w="1976" w:type="dxa"/>
            <w:vMerge w:val="restart"/>
            <w:shd w:val="clear" w:color="auto" w:fill="auto"/>
          </w:tcPr>
          <w:p w14:paraId="4DD2C5AD" w14:textId="77777777" w:rsidR="00FE16EF" w:rsidRPr="00702291" w:rsidRDefault="00FE16EF" w:rsidP="00FE16EF">
            <w:pPr>
              <w:rPr>
                <w:rFonts w:cs="Times New Roman"/>
                <w:szCs w:val="24"/>
              </w:rPr>
            </w:pPr>
            <w:r w:rsidRPr="00702291">
              <w:t>Apdrošināšanas</w:t>
            </w:r>
            <w:r>
              <w:t xml:space="preserve"> veida vai pārapdrošināšanas</w:t>
            </w:r>
            <w:r w:rsidRPr="00702291">
              <w:t xml:space="preserve"> kods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29F6627A" w14:textId="7E14986A" w:rsidR="00FE16EF" w:rsidRPr="00FA07D1" w:rsidRDefault="00FE16EF" w:rsidP="00FE16EF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714" w:type="dxa"/>
            <w:shd w:val="clear" w:color="auto" w:fill="auto"/>
          </w:tcPr>
          <w:p w14:paraId="6C2CB9FC" w14:textId="05C14EDC" w:rsidR="00FE16EF" w:rsidRPr="00702291" w:rsidRDefault="00FE16EF" w:rsidP="00FE16EF">
            <w:pPr>
              <w:rPr>
                <w:rFonts w:cs="Times New Roman"/>
                <w:szCs w:val="24"/>
              </w:rPr>
            </w:pPr>
            <w:r w:rsidRPr="00702291">
              <w:t>Veselības apdrošināšana</w:t>
            </w:r>
          </w:p>
        </w:tc>
      </w:tr>
      <w:tr w:rsidR="00FE16EF" w:rsidRPr="00D312CF" w14:paraId="7988FEE0" w14:textId="77777777" w:rsidTr="00F22F83">
        <w:tc>
          <w:tcPr>
            <w:tcW w:w="1976" w:type="dxa"/>
            <w:vMerge/>
            <w:shd w:val="clear" w:color="auto" w:fill="auto"/>
          </w:tcPr>
          <w:p w14:paraId="7D7B8F4F" w14:textId="77777777" w:rsidR="00FE16EF" w:rsidRPr="00702291" w:rsidRDefault="00FE16EF" w:rsidP="00FE16EF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0835BA65" w14:textId="1EECF562" w:rsidR="00FE16EF" w:rsidRPr="00FA07D1" w:rsidRDefault="00FE16EF" w:rsidP="00FE16EF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714" w:type="dxa"/>
            <w:shd w:val="clear" w:color="auto" w:fill="auto"/>
          </w:tcPr>
          <w:p w14:paraId="103C6F5D" w14:textId="7E0111E3" w:rsidR="00FE16EF" w:rsidRPr="00702291" w:rsidRDefault="00FE16EF" w:rsidP="00FE16EF">
            <w:pPr>
              <w:rPr>
                <w:rFonts w:cs="Times New Roman"/>
                <w:szCs w:val="24"/>
              </w:rPr>
            </w:pPr>
            <w:r w:rsidRPr="00702291">
              <w:t>Nelaimes gadījumu apdrošināšana</w:t>
            </w:r>
          </w:p>
        </w:tc>
      </w:tr>
      <w:tr w:rsidR="00FE16EF" w:rsidRPr="00D312CF" w14:paraId="0EA179BA" w14:textId="77777777" w:rsidTr="00F22F83">
        <w:tc>
          <w:tcPr>
            <w:tcW w:w="1976" w:type="dxa"/>
            <w:vMerge/>
            <w:shd w:val="clear" w:color="auto" w:fill="auto"/>
          </w:tcPr>
          <w:p w14:paraId="17A6CB24" w14:textId="77777777" w:rsidR="00FE16EF" w:rsidRPr="00702291" w:rsidRDefault="00FE16EF" w:rsidP="00FE16EF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74CBEFFA" w14:textId="25B06C04" w:rsidR="00FE16EF" w:rsidRPr="00FA07D1" w:rsidRDefault="00FE16EF" w:rsidP="00FE16EF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MM6041</w:t>
            </w:r>
          </w:p>
        </w:tc>
        <w:tc>
          <w:tcPr>
            <w:tcW w:w="4714" w:type="dxa"/>
            <w:shd w:val="clear" w:color="auto" w:fill="auto"/>
          </w:tcPr>
          <w:p w14:paraId="4EC24A19" w14:textId="57735741" w:rsidR="00FE16EF" w:rsidRPr="00702291" w:rsidRDefault="00FE16EF" w:rsidP="00FE16EF">
            <w:pPr>
              <w:rPr>
                <w:rFonts w:cs="Times New Roman"/>
                <w:szCs w:val="24"/>
              </w:rPr>
            </w:pPr>
            <w:r w:rsidRPr="00702291">
              <w:t>Sauszemes transportlīdzekļu īpašnieku civiltiesiskās atbildības apdrošināšana</w:t>
            </w:r>
          </w:p>
        </w:tc>
      </w:tr>
      <w:tr w:rsidR="00FE16EF" w:rsidRPr="00D312CF" w14:paraId="14112778" w14:textId="77777777" w:rsidTr="00F22F83">
        <w:tc>
          <w:tcPr>
            <w:tcW w:w="1976" w:type="dxa"/>
            <w:vMerge/>
            <w:shd w:val="clear" w:color="auto" w:fill="auto"/>
          </w:tcPr>
          <w:p w14:paraId="63C78379" w14:textId="77777777" w:rsidR="00FE16EF" w:rsidRPr="00702291" w:rsidRDefault="00FE16EF" w:rsidP="00FE16EF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780BADEB" w14:textId="5BF8C95B" w:rsidR="00FE16EF" w:rsidRPr="00FA07D1" w:rsidRDefault="00FE16EF" w:rsidP="00FE16EF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MM604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714" w:type="dxa"/>
            <w:shd w:val="clear" w:color="auto" w:fill="auto"/>
          </w:tcPr>
          <w:p w14:paraId="731BFEF6" w14:textId="2DA96C55" w:rsidR="00FE16EF" w:rsidRPr="00702291" w:rsidRDefault="00235561" w:rsidP="00FE16EF">
            <w:pPr>
              <w:rPr>
                <w:rFonts w:cs="Times New Roman"/>
                <w:szCs w:val="24"/>
              </w:rPr>
            </w:pPr>
            <w:r>
              <w:t>S</w:t>
            </w:r>
            <w:r w:rsidRPr="00D531DD">
              <w:t>auszemes transportlīdzekļu īpašnieku civiltiesiskās atbildības obligātā apdrošināšana</w:t>
            </w:r>
            <w:r>
              <w:t xml:space="preserve"> (OCTA)</w:t>
            </w:r>
            <w:r w:rsidRPr="00D531DD">
              <w:t xml:space="preserve"> atbilstoši Sauszemes transportlīdzekļu īpašnieku civiltiesiskās atbildības obligātās apdrošināšanas likumam</w:t>
            </w:r>
          </w:p>
        </w:tc>
      </w:tr>
      <w:tr w:rsidR="005D7702" w:rsidRPr="00D312CF" w14:paraId="2EDFE607" w14:textId="77777777" w:rsidTr="00F22F83">
        <w:tc>
          <w:tcPr>
            <w:tcW w:w="1976" w:type="dxa"/>
            <w:vMerge/>
            <w:shd w:val="clear" w:color="auto" w:fill="auto"/>
          </w:tcPr>
          <w:p w14:paraId="7123E30F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08CAA6B2" w14:textId="377D8FE2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MM6051</w:t>
            </w:r>
          </w:p>
        </w:tc>
        <w:tc>
          <w:tcPr>
            <w:tcW w:w="4714" w:type="dxa"/>
            <w:shd w:val="clear" w:color="auto" w:fill="auto"/>
          </w:tcPr>
          <w:p w14:paraId="6169B209" w14:textId="5C4E35D2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Sauszemes transporta apdrošināšana</w:t>
            </w:r>
          </w:p>
        </w:tc>
      </w:tr>
      <w:tr w:rsidR="005D7702" w:rsidRPr="00D312CF" w14:paraId="5D523377" w14:textId="77777777" w:rsidTr="00F22F83">
        <w:tc>
          <w:tcPr>
            <w:tcW w:w="1976" w:type="dxa"/>
            <w:vMerge/>
            <w:shd w:val="clear" w:color="auto" w:fill="auto"/>
          </w:tcPr>
          <w:p w14:paraId="5E885D74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30760CD9" w14:textId="521C30EC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MM6052</w:t>
            </w:r>
          </w:p>
        </w:tc>
        <w:tc>
          <w:tcPr>
            <w:tcW w:w="4714" w:type="dxa"/>
            <w:shd w:val="clear" w:color="auto" w:fill="auto"/>
          </w:tcPr>
          <w:p w14:paraId="3BD7B547" w14:textId="3EE63B98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Dzelzceļa transporta apdrošināšana</w:t>
            </w:r>
          </w:p>
        </w:tc>
      </w:tr>
      <w:tr w:rsidR="005D7702" w:rsidRPr="00D312CF" w14:paraId="614F44F9" w14:textId="77777777" w:rsidTr="00F22F83">
        <w:tc>
          <w:tcPr>
            <w:tcW w:w="1976" w:type="dxa"/>
            <w:vMerge/>
            <w:shd w:val="clear" w:color="auto" w:fill="auto"/>
          </w:tcPr>
          <w:p w14:paraId="358D51CB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0987B25D" w14:textId="245368F0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MM6053</w:t>
            </w:r>
          </w:p>
        </w:tc>
        <w:tc>
          <w:tcPr>
            <w:tcW w:w="4714" w:type="dxa"/>
            <w:shd w:val="clear" w:color="auto" w:fill="auto"/>
          </w:tcPr>
          <w:p w14:paraId="35D2568E" w14:textId="6B81D9CF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Gaisakuģu apdrošināšana</w:t>
            </w:r>
          </w:p>
        </w:tc>
      </w:tr>
      <w:tr w:rsidR="005D7702" w:rsidRPr="00D312CF" w14:paraId="39DD186E" w14:textId="77777777" w:rsidTr="00F22F83">
        <w:tc>
          <w:tcPr>
            <w:tcW w:w="1976" w:type="dxa"/>
            <w:vMerge/>
            <w:shd w:val="clear" w:color="auto" w:fill="auto"/>
          </w:tcPr>
          <w:p w14:paraId="3915F7EC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1AD4EF0E" w14:textId="7AD70DE2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MM6061</w:t>
            </w:r>
          </w:p>
        </w:tc>
        <w:tc>
          <w:tcPr>
            <w:tcW w:w="4714" w:type="dxa"/>
            <w:shd w:val="clear" w:color="auto" w:fill="auto"/>
          </w:tcPr>
          <w:p w14:paraId="75E3A926" w14:textId="7613852F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Kuģu apdrošināšana</w:t>
            </w:r>
          </w:p>
        </w:tc>
      </w:tr>
      <w:tr w:rsidR="005D7702" w:rsidRPr="00D312CF" w14:paraId="67E4417C" w14:textId="77777777" w:rsidTr="00F22F83">
        <w:tc>
          <w:tcPr>
            <w:tcW w:w="1976" w:type="dxa"/>
            <w:vMerge/>
            <w:shd w:val="clear" w:color="auto" w:fill="auto"/>
          </w:tcPr>
          <w:p w14:paraId="71FF1717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6225B31B" w14:textId="62767FA6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MM6062</w:t>
            </w:r>
          </w:p>
        </w:tc>
        <w:tc>
          <w:tcPr>
            <w:tcW w:w="4714" w:type="dxa"/>
            <w:shd w:val="clear" w:color="auto" w:fill="auto"/>
          </w:tcPr>
          <w:p w14:paraId="5B55066C" w14:textId="1E045C8C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Gaisakuģu īpašnieku civiltiesiskās atbildības apdrošināšana</w:t>
            </w:r>
          </w:p>
        </w:tc>
      </w:tr>
      <w:tr w:rsidR="005D7702" w:rsidRPr="00D312CF" w14:paraId="1102DA81" w14:textId="77777777" w:rsidTr="00F22F83">
        <w:tc>
          <w:tcPr>
            <w:tcW w:w="1976" w:type="dxa"/>
            <w:vMerge/>
            <w:shd w:val="clear" w:color="auto" w:fill="auto"/>
          </w:tcPr>
          <w:p w14:paraId="3AB13399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3B155098" w14:textId="5303C0BF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MM6063</w:t>
            </w:r>
          </w:p>
        </w:tc>
        <w:tc>
          <w:tcPr>
            <w:tcW w:w="4714" w:type="dxa"/>
            <w:shd w:val="clear" w:color="auto" w:fill="auto"/>
          </w:tcPr>
          <w:p w14:paraId="3BC1B328" w14:textId="5206510D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Kuģu īpašnieku civiltiesiskās atbildības apdrošināšana</w:t>
            </w:r>
          </w:p>
        </w:tc>
      </w:tr>
      <w:tr w:rsidR="005D7702" w:rsidRPr="00D312CF" w14:paraId="00153547" w14:textId="77777777" w:rsidTr="00F22F83">
        <w:tc>
          <w:tcPr>
            <w:tcW w:w="1976" w:type="dxa"/>
            <w:vMerge/>
            <w:shd w:val="clear" w:color="auto" w:fill="auto"/>
          </w:tcPr>
          <w:p w14:paraId="35853997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52FF2E92" w14:textId="24B4D6A5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MM6064</w:t>
            </w:r>
          </w:p>
        </w:tc>
        <w:tc>
          <w:tcPr>
            <w:tcW w:w="4714" w:type="dxa"/>
            <w:shd w:val="clear" w:color="auto" w:fill="auto"/>
          </w:tcPr>
          <w:p w14:paraId="22AA7347" w14:textId="087AE465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Kravu apdrošināšana</w:t>
            </w:r>
          </w:p>
        </w:tc>
      </w:tr>
      <w:tr w:rsidR="005D7702" w:rsidRPr="00D312CF" w14:paraId="08CD36C7" w14:textId="77777777" w:rsidTr="00F22F83">
        <w:tc>
          <w:tcPr>
            <w:tcW w:w="1976" w:type="dxa"/>
            <w:vMerge/>
            <w:shd w:val="clear" w:color="auto" w:fill="auto"/>
          </w:tcPr>
          <w:p w14:paraId="48A98709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2AAE3E7C" w14:textId="13D67008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MM607</w:t>
            </w:r>
          </w:p>
        </w:tc>
        <w:tc>
          <w:tcPr>
            <w:tcW w:w="4714" w:type="dxa"/>
            <w:shd w:val="clear" w:color="auto" w:fill="auto"/>
          </w:tcPr>
          <w:p w14:paraId="799FF6D5" w14:textId="72D0057A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Īpašuma apdrošināšana</w:t>
            </w:r>
            <w:r>
              <w:t xml:space="preserve"> </w:t>
            </w:r>
            <w:r w:rsidRPr="00FA07D1">
              <w:t>pret uguns radītiem un cita veida zaudējumiem</w:t>
            </w:r>
          </w:p>
        </w:tc>
      </w:tr>
      <w:tr w:rsidR="005D7702" w:rsidRPr="00D312CF" w14:paraId="5DF52ACC" w14:textId="77777777" w:rsidTr="00F22F83">
        <w:tc>
          <w:tcPr>
            <w:tcW w:w="1976" w:type="dxa"/>
            <w:vMerge/>
            <w:shd w:val="clear" w:color="auto" w:fill="auto"/>
          </w:tcPr>
          <w:p w14:paraId="43BB2B43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7E77814D" w14:textId="0F07B1DC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MM608</w:t>
            </w:r>
          </w:p>
        </w:tc>
        <w:tc>
          <w:tcPr>
            <w:tcW w:w="4714" w:type="dxa"/>
            <w:shd w:val="clear" w:color="auto" w:fill="auto"/>
          </w:tcPr>
          <w:p w14:paraId="49A8709E" w14:textId="0B392C82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Vispārējā civiltiesiskās atbildības apdrošināšana</w:t>
            </w:r>
          </w:p>
        </w:tc>
      </w:tr>
      <w:tr w:rsidR="005D7702" w:rsidRPr="00D312CF" w14:paraId="70944B3E" w14:textId="77777777" w:rsidTr="00F22F83">
        <w:tc>
          <w:tcPr>
            <w:tcW w:w="1976" w:type="dxa"/>
            <w:vMerge/>
            <w:shd w:val="clear" w:color="auto" w:fill="auto"/>
          </w:tcPr>
          <w:p w14:paraId="2177C64D" w14:textId="77777777" w:rsidR="005D7702" w:rsidRPr="00702291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0AFF4AEC" w14:textId="178A5BDD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MM6091</w:t>
            </w:r>
          </w:p>
        </w:tc>
        <w:tc>
          <w:tcPr>
            <w:tcW w:w="4714" w:type="dxa"/>
            <w:shd w:val="clear" w:color="auto" w:fill="auto"/>
          </w:tcPr>
          <w:p w14:paraId="7EE9F621" w14:textId="51AD5C15" w:rsidR="005D7702" w:rsidRPr="00702291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Kredītu apdrošināšana</w:t>
            </w:r>
          </w:p>
        </w:tc>
      </w:tr>
      <w:tr w:rsidR="005D7702" w:rsidRPr="00D312CF" w14:paraId="2868B171" w14:textId="77777777" w:rsidTr="00F22F83">
        <w:tc>
          <w:tcPr>
            <w:tcW w:w="1976" w:type="dxa"/>
            <w:vMerge/>
            <w:shd w:val="clear" w:color="auto" w:fill="auto"/>
          </w:tcPr>
          <w:p w14:paraId="04178216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14E64383" w14:textId="14417034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MM6092</w:t>
            </w:r>
          </w:p>
        </w:tc>
        <w:tc>
          <w:tcPr>
            <w:tcW w:w="4714" w:type="dxa"/>
            <w:shd w:val="clear" w:color="auto" w:fill="auto"/>
          </w:tcPr>
          <w:p w14:paraId="60B8B0EF" w14:textId="5F4FD165" w:rsidR="005D7702" w:rsidRPr="00D312CF" w:rsidRDefault="005D7702" w:rsidP="005D7702">
            <w:pPr>
              <w:rPr>
                <w:rFonts w:cs="Times New Roman"/>
                <w:szCs w:val="24"/>
              </w:rPr>
            </w:pPr>
            <w:r w:rsidRPr="00702291">
              <w:t>Galvojum</w:t>
            </w:r>
            <w:r w:rsidR="00A76F88">
              <w:t>u</w:t>
            </w:r>
            <w:r w:rsidRPr="00702291">
              <w:t xml:space="preserve"> apdrošināšana</w:t>
            </w:r>
          </w:p>
        </w:tc>
      </w:tr>
      <w:tr w:rsidR="005D7702" w:rsidRPr="00D312CF" w14:paraId="2D34B9AA" w14:textId="77777777" w:rsidTr="00F22F83">
        <w:tc>
          <w:tcPr>
            <w:tcW w:w="1976" w:type="dxa"/>
            <w:vMerge/>
            <w:shd w:val="clear" w:color="auto" w:fill="auto"/>
          </w:tcPr>
          <w:p w14:paraId="536C161D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74993D1C" w14:textId="0425463C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MM610</w:t>
            </w:r>
          </w:p>
        </w:tc>
        <w:tc>
          <w:tcPr>
            <w:tcW w:w="4714" w:type="dxa"/>
            <w:shd w:val="clear" w:color="auto" w:fill="auto"/>
          </w:tcPr>
          <w:p w14:paraId="35CA4E90" w14:textId="0906A14E" w:rsidR="005D7702" w:rsidRPr="00D312CF" w:rsidRDefault="005D7702" w:rsidP="005D7702">
            <w:pPr>
              <w:rPr>
                <w:rFonts w:cs="Times New Roman"/>
                <w:szCs w:val="24"/>
              </w:rPr>
            </w:pPr>
            <w:r w:rsidRPr="009F51AB">
              <w:t>Juridisko izdevumu apdrošināšana</w:t>
            </w:r>
          </w:p>
        </w:tc>
      </w:tr>
      <w:tr w:rsidR="005D7702" w:rsidRPr="00D312CF" w14:paraId="63BE5BE0" w14:textId="77777777" w:rsidTr="00F22F83">
        <w:tc>
          <w:tcPr>
            <w:tcW w:w="1976" w:type="dxa"/>
            <w:vMerge/>
            <w:shd w:val="clear" w:color="auto" w:fill="auto"/>
          </w:tcPr>
          <w:p w14:paraId="5AC36FF2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16AA71CE" w14:textId="296718C8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MM611</w:t>
            </w:r>
          </w:p>
        </w:tc>
        <w:tc>
          <w:tcPr>
            <w:tcW w:w="4714" w:type="dxa"/>
            <w:shd w:val="clear" w:color="auto" w:fill="auto"/>
          </w:tcPr>
          <w:p w14:paraId="23DCABFA" w14:textId="5AC36479" w:rsidR="005D7702" w:rsidRPr="00D312CF" w:rsidRDefault="005D7702" w:rsidP="005D7702">
            <w:pPr>
              <w:rPr>
                <w:rFonts w:cs="Times New Roman"/>
                <w:szCs w:val="24"/>
              </w:rPr>
            </w:pPr>
            <w:r w:rsidRPr="009F51AB">
              <w:t>Palīdzības apdrošināšana</w:t>
            </w:r>
          </w:p>
        </w:tc>
      </w:tr>
      <w:tr w:rsidR="005D7702" w:rsidRPr="00D312CF" w14:paraId="797C5D41" w14:textId="77777777" w:rsidTr="00F22F83">
        <w:tc>
          <w:tcPr>
            <w:tcW w:w="1976" w:type="dxa"/>
            <w:vMerge/>
            <w:shd w:val="clear" w:color="auto" w:fill="auto"/>
          </w:tcPr>
          <w:p w14:paraId="18D79A36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2243CA6F" w14:textId="0DB44FBE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MM612</w:t>
            </w:r>
          </w:p>
        </w:tc>
        <w:tc>
          <w:tcPr>
            <w:tcW w:w="4714" w:type="dxa"/>
            <w:shd w:val="clear" w:color="auto" w:fill="auto"/>
          </w:tcPr>
          <w:p w14:paraId="1DB9BC5F" w14:textId="66FAF79E" w:rsidR="005D7702" w:rsidRPr="00D312CF" w:rsidRDefault="005D7702" w:rsidP="005D7702">
            <w:pPr>
              <w:rPr>
                <w:rFonts w:cs="Times New Roman"/>
                <w:szCs w:val="24"/>
              </w:rPr>
            </w:pPr>
            <w:r w:rsidRPr="009F51AB">
              <w:t>Dažādu finansiālo zaudējumu apdrošināšana</w:t>
            </w:r>
          </w:p>
        </w:tc>
      </w:tr>
      <w:tr w:rsidR="005D7702" w:rsidRPr="00D312CF" w14:paraId="5C866EDD" w14:textId="77777777" w:rsidTr="00F22F83">
        <w:tc>
          <w:tcPr>
            <w:tcW w:w="1976" w:type="dxa"/>
            <w:vMerge/>
            <w:shd w:val="clear" w:color="auto" w:fill="auto"/>
          </w:tcPr>
          <w:p w14:paraId="3312712A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658C171F" w14:textId="77777777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MM6DZ</w:t>
            </w:r>
          </w:p>
        </w:tc>
        <w:tc>
          <w:tcPr>
            <w:tcW w:w="4714" w:type="dxa"/>
            <w:shd w:val="clear" w:color="auto" w:fill="auto"/>
          </w:tcPr>
          <w:p w14:paraId="4A5FE950" w14:textId="77777777" w:rsidR="005D7702" w:rsidRPr="00DA3587" w:rsidRDefault="005D7702" w:rsidP="005D7702">
            <w:pPr>
              <w:rPr>
                <w:rFonts w:cs="Times New Roman"/>
                <w:szCs w:val="24"/>
              </w:rPr>
            </w:pPr>
            <w:r w:rsidRPr="00DA3587">
              <w:t>Dzīvības apdrošināšana (visi veidi)</w:t>
            </w:r>
          </w:p>
        </w:tc>
      </w:tr>
      <w:tr w:rsidR="005D7702" w:rsidRPr="00D312CF" w14:paraId="5D070515" w14:textId="77777777" w:rsidTr="00F22F83">
        <w:tc>
          <w:tcPr>
            <w:tcW w:w="1976" w:type="dxa"/>
            <w:vMerge/>
            <w:shd w:val="clear" w:color="auto" w:fill="auto"/>
            <w:vAlign w:val="center"/>
          </w:tcPr>
          <w:p w14:paraId="2C57F518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45626745" w14:textId="77777777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 w:rsidRPr="00FA07D1">
              <w:rPr>
                <w:rFonts w:cs="Times New Roman"/>
                <w:szCs w:val="24"/>
              </w:rPr>
              <w:t>MM6PR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6B209BD4" w14:textId="77777777" w:rsidR="005D7702" w:rsidRPr="00DA3587" w:rsidRDefault="005D7702" w:rsidP="005D7702">
            <w:pPr>
              <w:rPr>
                <w:rFonts w:cs="Times New Roman"/>
                <w:szCs w:val="24"/>
              </w:rPr>
            </w:pPr>
            <w:r w:rsidRPr="00DA3587">
              <w:rPr>
                <w:rFonts w:cs="Times New Roman"/>
                <w:szCs w:val="24"/>
              </w:rPr>
              <w:t>Pārapdrošināšana</w:t>
            </w:r>
          </w:p>
        </w:tc>
      </w:tr>
      <w:tr w:rsidR="005D7702" w:rsidRPr="00D312CF" w14:paraId="17A0B816" w14:textId="77777777" w:rsidTr="000436F2">
        <w:trPr>
          <w:trHeight w:val="608"/>
        </w:trPr>
        <w:tc>
          <w:tcPr>
            <w:tcW w:w="1976" w:type="dxa"/>
            <w:vMerge w:val="restart"/>
            <w:shd w:val="clear" w:color="auto" w:fill="auto"/>
            <w:vAlign w:val="center"/>
          </w:tcPr>
          <w:p w14:paraId="715AD436" w14:textId="7E302A9C" w:rsidR="005D7702" w:rsidRPr="00D312CF" w:rsidRDefault="005D7702" w:rsidP="005D770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</w:t>
            </w:r>
            <w:r w:rsidRPr="00687DF6">
              <w:rPr>
                <w:rFonts w:cs="Times New Roman"/>
                <w:szCs w:val="24"/>
              </w:rPr>
              <w:t>pdrošināšanas vai pārapdrošināšanas izplatīšanas pamatojum</w:t>
            </w:r>
            <w:r>
              <w:rPr>
                <w:rFonts w:cs="Times New Roman"/>
                <w:szCs w:val="24"/>
              </w:rPr>
              <w:t>s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48C16CD" w14:textId="77777777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P01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4D5381A0" w14:textId="577E5057" w:rsidR="005D7702" w:rsidRPr="00DA3587" w:rsidRDefault="00E11B43" w:rsidP="005D770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</w:t>
            </w:r>
            <w:r w:rsidRPr="00687DF6">
              <w:rPr>
                <w:rFonts w:cs="Times New Roman"/>
                <w:szCs w:val="24"/>
              </w:rPr>
              <w:t>iliāle citā dalībvalstī</w:t>
            </w:r>
          </w:p>
        </w:tc>
      </w:tr>
      <w:tr w:rsidR="005D7702" w:rsidRPr="00D312CF" w14:paraId="49C81568" w14:textId="77777777" w:rsidTr="00F22F83">
        <w:tc>
          <w:tcPr>
            <w:tcW w:w="1976" w:type="dxa"/>
            <w:vMerge/>
            <w:shd w:val="clear" w:color="auto" w:fill="auto"/>
            <w:vAlign w:val="center"/>
          </w:tcPr>
          <w:p w14:paraId="0BC2D91F" w14:textId="77777777" w:rsidR="005D7702" w:rsidRPr="00D312CF" w:rsidRDefault="005D7702" w:rsidP="005D7702">
            <w:pPr>
              <w:rPr>
                <w:rFonts w:cs="Times New Roman"/>
                <w:szCs w:val="24"/>
              </w:rPr>
            </w:pPr>
          </w:p>
        </w:tc>
        <w:tc>
          <w:tcPr>
            <w:tcW w:w="1917" w:type="dxa"/>
            <w:shd w:val="clear" w:color="auto" w:fill="auto"/>
            <w:vAlign w:val="center"/>
          </w:tcPr>
          <w:p w14:paraId="4D10256C" w14:textId="77777777" w:rsidR="005D7702" w:rsidRPr="00FA07D1" w:rsidRDefault="005D7702" w:rsidP="005D770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P02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7F786BAF" w14:textId="77777777" w:rsidR="005D7702" w:rsidRPr="00DA3587" w:rsidRDefault="005D7702" w:rsidP="005D770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</w:t>
            </w:r>
            <w:r w:rsidRPr="00687DF6">
              <w:rPr>
                <w:rFonts w:cs="Times New Roman"/>
                <w:szCs w:val="24"/>
              </w:rPr>
              <w:t>akalpojumu sniegšanas brīvības princips</w:t>
            </w:r>
          </w:p>
        </w:tc>
      </w:tr>
    </w:tbl>
    <w:p w14:paraId="7ACF5E71" w14:textId="5D10B9CE" w:rsidR="00D312CF" w:rsidRPr="0025588D" w:rsidRDefault="00D312CF" w:rsidP="00D312CF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D312CF" w14:paraId="2EEC95DD" w14:textId="77777777" w:rsidTr="00FD7B79">
        <w:tc>
          <w:tcPr>
            <w:tcW w:w="4928" w:type="dxa"/>
            <w:vAlign w:val="bottom"/>
          </w:tcPr>
          <w:p w14:paraId="00670E70" w14:textId="0683E175" w:rsidR="00D312CF" w:rsidRDefault="00005557" w:rsidP="00FD7B79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302981220"/>
                <w:placeholder>
                  <w:docPart w:val="04AEAFF40F73425AB9F97F46A43747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D312CF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-526798944"/>
            <w:placeholder>
              <w:docPart w:val="DC39D394BC2947BEB35F1775A78D6E09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CA19C0F" w14:textId="77777777" w:rsidR="00D312CF" w:rsidRDefault="00D312CF" w:rsidP="00FD7B79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4102E24A" w14:textId="77777777" w:rsidR="00F3256D" w:rsidRPr="006D395C" w:rsidRDefault="00F3256D" w:rsidP="00E11B43">
      <w:pPr>
        <w:pStyle w:val="NApunkts1"/>
        <w:numPr>
          <w:ilvl w:val="0"/>
          <w:numId w:val="0"/>
        </w:numPr>
        <w:spacing w:before="480" w:after="480"/>
        <w:jc w:val="left"/>
      </w:pPr>
    </w:p>
    <w:sectPr w:rsidR="00F3256D" w:rsidRPr="006D395C" w:rsidSect="00F8515E">
      <w:pgSz w:w="11906" w:h="16838" w:code="9"/>
      <w:pgMar w:top="1134" w:right="170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60CA0" w14:textId="77777777" w:rsidR="007660BB" w:rsidRDefault="007660BB" w:rsidP="00AC4B00">
      <w:r>
        <w:separator/>
      </w:r>
    </w:p>
  </w:endnote>
  <w:endnote w:type="continuationSeparator" w:id="0">
    <w:p w14:paraId="277E9460" w14:textId="77777777" w:rsidR="007660BB" w:rsidRDefault="007660BB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54A0" w14:textId="77777777" w:rsidR="007660BB" w:rsidRDefault="007660BB" w:rsidP="00AC4B00">
      <w:r>
        <w:separator/>
      </w:r>
    </w:p>
  </w:footnote>
  <w:footnote w:type="continuationSeparator" w:id="0">
    <w:p w14:paraId="182599D9" w14:textId="77777777" w:rsidR="007660BB" w:rsidRDefault="007660BB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7B7FBEE4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4C11A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BEFF78D" wp14:editId="3FF8D502">
          <wp:extent cx="2087973" cy="737649"/>
          <wp:effectExtent l="19050" t="0" r="7527" b="0"/>
          <wp:docPr id="1308873020" name="Picture 130887302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108013" wp14:editId="3C0E2448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8DBE83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83CD092"/>
    <w:lvl w:ilvl="0" w:tplc="E6922960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-1418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-1418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-141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2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1869830358">
    <w:abstractNumId w:val="0"/>
  </w:num>
  <w:num w:numId="4" w16cid:durableId="1865096544">
    <w:abstractNumId w:val="2"/>
  </w:num>
  <w:num w:numId="5" w16cid:durableId="59058091">
    <w:abstractNumId w:val="2"/>
  </w:num>
  <w:num w:numId="6" w16cid:durableId="103758867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BB"/>
    <w:rsid w:val="00001229"/>
    <w:rsid w:val="00003926"/>
    <w:rsid w:val="00005557"/>
    <w:rsid w:val="00016717"/>
    <w:rsid w:val="00017C12"/>
    <w:rsid w:val="00026ABB"/>
    <w:rsid w:val="00027211"/>
    <w:rsid w:val="00032F04"/>
    <w:rsid w:val="00036868"/>
    <w:rsid w:val="000436F2"/>
    <w:rsid w:val="00052FAC"/>
    <w:rsid w:val="00057385"/>
    <w:rsid w:val="00060D2F"/>
    <w:rsid w:val="00063005"/>
    <w:rsid w:val="00066A8C"/>
    <w:rsid w:val="00072F4F"/>
    <w:rsid w:val="00080254"/>
    <w:rsid w:val="00081D7E"/>
    <w:rsid w:val="00086528"/>
    <w:rsid w:val="000925CF"/>
    <w:rsid w:val="00093354"/>
    <w:rsid w:val="000973A6"/>
    <w:rsid w:val="000A73C9"/>
    <w:rsid w:val="000B3673"/>
    <w:rsid w:val="000B41DB"/>
    <w:rsid w:val="000B6DC1"/>
    <w:rsid w:val="000C3F15"/>
    <w:rsid w:val="000C6ACA"/>
    <w:rsid w:val="000D18A5"/>
    <w:rsid w:val="000D73D6"/>
    <w:rsid w:val="000E05B4"/>
    <w:rsid w:val="000E4255"/>
    <w:rsid w:val="000E4379"/>
    <w:rsid w:val="000F000D"/>
    <w:rsid w:val="000F5253"/>
    <w:rsid w:val="001026BB"/>
    <w:rsid w:val="00104991"/>
    <w:rsid w:val="00113D34"/>
    <w:rsid w:val="00121382"/>
    <w:rsid w:val="00123001"/>
    <w:rsid w:val="001306DB"/>
    <w:rsid w:val="0014164D"/>
    <w:rsid w:val="00142A5D"/>
    <w:rsid w:val="00145D4F"/>
    <w:rsid w:val="00151E1B"/>
    <w:rsid w:val="001559D3"/>
    <w:rsid w:val="0017151C"/>
    <w:rsid w:val="00193F0F"/>
    <w:rsid w:val="0019595C"/>
    <w:rsid w:val="001966C5"/>
    <w:rsid w:val="00197F49"/>
    <w:rsid w:val="001A3E86"/>
    <w:rsid w:val="001A5AF6"/>
    <w:rsid w:val="001A7E8F"/>
    <w:rsid w:val="001B6BD5"/>
    <w:rsid w:val="001D15E6"/>
    <w:rsid w:val="001D7649"/>
    <w:rsid w:val="001F0FA3"/>
    <w:rsid w:val="002016F8"/>
    <w:rsid w:val="0021072A"/>
    <w:rsid w:val="0021169E"/>
    <w:rsid w:val="00211A1D"/>
    <w:rsid w:val="00215938"/>
    <w:rsid w:val="002220E9"/>
    <w:rsid w:val="002231C6"/>
    <w:rsid w:val="00224B81"/>
    <w:rsid w:val="002265EF"/>
    <w:rsid w:val="0023463E"/>
    <w:rsid w:val="00235561"/>
    <w:rsid w:val="002361B1"/>
    <w:rsid w:val="0024241D"/>
    <w:rsid w:val="002528E9"/>
    <w:rsid w:val="002573A6"/>
    <w:rsid w:val="00261B78"/>
    <w:rsid w:val="00266408"/>
    <w:rsid w:val="0026765A"/>
    <w:rsid w:val="002728B2"/>
    <w:rsid w:val="00294F01"/>
    <w:rsid w:val="002A13E5"/>
    <w:rsid w:val="002C08EB"/>
    <w:rsid w:val="002C1534"/>
    <w:rsid w:val="002C5494"/>
    <w:rsid w:val="002C6932"/>
    <w:rsid w:val="002C6FD2"/>
    <w:rsid w:val="002D1832"/>
    <w:rsid w:val="002E50A4"/>
    <w:rsid w:val="002E7D2C"/>
    <w:rsid w:val="002F094A"/>
    <w:rsid w:val="002F6068"/>
    <w:rsid w:val="00300C5F"/>
    <w:rsid w:val="00301089"/>
    <w:rsid w:val="00304483"/>
    <w:rsid w:val="00315979"/>
    <w:rsid w:val="00326EDC"/>
    <w:rsid w:val="00330899"/>
    <w:rsid w:val="00333D26"/>
    <w:rsid w:val="00334BEC"/>
    <w:rsid w:val="00344EE8"/>
    <w:rsid w:val="003563A9"/>
    <w:rsid w:val="003618E4"/>
    <w:rsid w:val="00365CD6"/>
    <w:rsid w:val="00366379"/>
    <w:rsid w:val="0037291E"/>
    <w:rsid w:val="00373960"/>
    <w:rsid w:val="00373AEA"/>
    <w:rsid w:val="00374818"/>
    <w:rsid w:val="003752A3"/>
    <w:rsid w:val="00376885"/>
    <w:rsid w:val="00385699"/>
    <w:rsid w:val="00391F13"/>
    <w:rsid w:val="003923F1"/>
    <w:rsid w:val="00394C30"/>
    <w:rsid w:val="003A08C0"/>
    <w:rsid w:val="003B061F"/>
    <w:rsid w:val="003B3405"/>
    <w:rsid w:val="003C1EF2"/>
    <w:rsid w:val="003E088C"/>
    <w:rsid w:val="003E0FBE"/>
    <w:rsid w:val="003E3B26"/>
    <w:rsid w:val="003E4626"/>
    <w:rsid w:val="003E46F5"/>
    <w:rsid w:val="003E47EE"/>
    <w:rsid w:val="003E4883"/>
    <w:rsid w:val="003E53B9"/>
    <w:rsid w:val="003E76B5"/>
    <w:rsid w:val="003F247F"/>
    <w:rsid w:val="003F31ED"/>
    <w:rsid w:val="003F3557"/>
    <w:rsid w:val="003F3A2F"/>
    <w:rsid w:val="003F637E"/>
    <w:rsid w:val="00402B09"/>
    <w:rsid w:val="00403FF6"/>
    <w:rsid w:val="00405DF6"/>
    <w:rsid w:val="004235BE"/>
    <w:rsid w:val="004239C6"/>
    <w:rsid w:val="00427468"/>
    <w:rsid w:val="0043110A"/>
    <w:rsid w:val="00440CAF"/>
    <w:rsid w:val="004428CA"/>
    <w:rsid w:val="00442CF7"/>
    <w:rsid w:val="00447206"/>
    <w:rsid w:val="00450D63"/>
    <w:rsid w:val="00453662"/>
    <w:rsid w:val="00457765"/>
    <w:rsid w:val="0046074F"/>
    <w:rsid w:val="00463E5D"/>
    <w:rsid w:val="00470207"/>
    <w:rsid w:val="00470B6A"/>
    <w:rsid w:val="00484E56"/>
    <w:rsid w:val="00486277"/>
    <w:rsid w:val="00491C80"/>
    <w:rsid w:val="0049232C"/>
    <w:rsid w:val="004953BA"/>
    <w:rsid w:val="00496372"/>
    <w:rsid w:val="004976C8"/>
    <w:rsid w:val="00497CEF"/>
    <w:rsid w:val="004A5A79"/>
    <w:rsid w:val="004A63EE"/>
    <w:rsid w:val="004A66E5"/>
    <w:rsid w:val="004B092F"/>
    <w:rsid w:val="004B0B7F"/>
    <w:rsid w:val="004C2B1F"/>
    <w:rsid w:val="004E3633"/>
    <w:rsid w:val="004E3CB6"/>
    <w:rsid w:val="004E41BA"/>
    <w:rsid w:val="004F20DE"/>
    <w:rsid w:val="004F54A5"/>
    <w:rsid w:val="004F5C74"/>
    <w:rsid w:val="004F6D30"/>
    <w:rsid w:val="00503FA6"/>
    <w:rsid w:val="00504DAA"/>
    <w:rsid w:val="00505FB9"/>
    <w:rsid w:val="005106D3"/>
    <w:rsid w:val="0051668E"/>
    <w:rsid w:val="00535B61"/>
    <w:rsid w:val="00537252"/>
    <w:rsid w:val="00545032"/>
    <w:rsid w:val="00553206"/>
    <w:rsid w:val="00553A2B"/>
    <w:rsid w:val="00560EC8"/>
    <w:rsid w:val="00562CA7"/>
    <w:rsid w:val="00567D48"/>
    <w:rsid w:val="005778F7"/>
    <w:rsid w:val="005819D4"/>
    <w:rsid w:val="00581FF0"/>
    <w:rsid w:val="00583762"/>
    <w:rsid w:val="005853FE"/>
    <w:rsid w:val="00592559"/>
    <w:rsid w:val="005A22DF"/>
    <w:rsid w:val="005A78C2"/>
    <w:rsid w:val="005B116D"/>
    <w:rsid w:val="005C43B0"/>
    <w:rsid w:val="005C4F9F"/>
    <w:rsid w:val="005D26DB"/>
    <w:rsid w:val="005D7702"/>
    <w:rsid w:val="005E4643"/>
    <w:rsid w:val="005E582F"/>
    <w:rsid w:val="005F2E93"/>
    <w:rsid w:val="005F62A8"/>
    <w:rsid w:val="005F65BC"/>
    <w:rsid w:val="00607C5C"/>
    <w:rsid w:val="00626D42"/>
    <w:rsid w:val="00630F46"/>
    <w:rsid w:val="006452E1"/>
    <w:rsid w:val="00651907"/>
    <w:rsid w:val="00662578"/>
    <w:rsid w:val="00667536"/>
    <w:rsid w:val="0067031F"/>
    <w:rsid w:val="006715C7"/>
    <w:rsid w:val="00671C3D"/>
    <w:rsid w:val="006726FE"/>
    <w:rsid w:val="00682ABE"/>
    <w:rsid w:val="006932FA"/>
    <w:rsid w:val="006A70E0"/>
    <w:rsid w:val="006D395C"/>
    <w:rsid w:val="006E15A5"/>
    <w:rsid w:val="006E66BE"/>
    <w:rsid w:val="006E6DD0"/>
    <w:rsid w:val="006E7FF7"/>
    <w:rsid w:val="006F430D"/>
    <w:rsid w:val="006F5223"/>
    <w:rsid w:val="006F5854"/>
    <w:rsid w:val="00702291"/>
    <w:rsid w:val="0070451D"/>
    <w:rsid w:val="00704600"/>
    <w:rsid w:val="007051C0"/>
    <w:rsid w:val="0070632E"/>
    <w:rsid w:val="00725E2D"/>
    <w:rsid w:val="00733D91"/>
    <w:rsid w:val="007430BF"/>
    <w:rsid w:val="00746FE1"/>
    <w:rsid w:val="0074759A"/>
    <w:rsid w:val="00754B84"/>
    <w:rsid w:val="007577AE"/>
    <w:rsid w:val="007616A1"/>
    <w:rsid w:val="00763F3D"/>
    <w:rsid w:val="00764BF9"/>
    <w:rsid w:val="007660BB"/>
    <w:rsid w:val="00771CB0"/>
    <w:rsid w:val="0077573E"/>
    <w:rsid w:val="00784DCB"/>
    <w:rsid w:val="0079205D"/>
    <w:rsid w:val="007A05A7"/>
    <w:rsid w:val="007A4159"/>
    <w:rsid w:val="007B12C7"/>
    <w:rsid w:val="007B43F9"/>
    <w:rsid w:val="007C36E7"/>
    <w:rsid w:val="007D4654"/>
    <w:rsid w:val="007F2179"/>
    <w:rsid w:val="007F4A16"/>
    <w:rsid w:val="007F51AD"/>
    <w:rsid w:val="0080170B"/>
    <w:rsid w:val="00803C74"/>
    <w:rsid w:val="00804306"/>
    <w:rsid w:val="00805FD4"/>
    <w:rsid w:val="008066CE"/>
    <w:rsid w:val="00811AE2"/>
    <w:rsid w:val="00811BE5"/>
    <w:rsid w:val="0083221C"/>
    <w:rsid w:val="00834230"/>
    <w:rsid w:val="00834C30"/>
    <w:rsid w:val="00836B16"/>
    <w:rsid w:val="00837CAA"/>
    <w:rsid w:val="00840034"/>
    <w:rsid w:val="00842B73"/>
    <w:rsid w:val="0084631E"/>
    <w:rsid w:val="008548A6"/>
    <w:rsid w:val="008575CE"/>
    <w:rsid w:val="008632A4"/>
    <w:rsid w:val="0086737E"/>
    <w:rsid w:val="0087280A"/>
    <w:rsid w:val="008738FB"/>
    <w:rsid w:val="00874998"/>
    <w:rsid w:val="00875021"/>
    <w:rsid w:val="008A0035"/>
    <w:rsid w:val="008A529A"/>
    <w:rsid w:val="008B71DF"/>
    <w:rsid w:val="008C1C8D"/>
    <w:rsid w:val="008C6777"/>
    <w:rsid w:val="008D0C9D"/>
    <w:rsid w:val="008D1286"/>
    <w:rsid w:val="008E0CE8"/>
    <w:rsid w:val="008E2496"/>
    <w:rsid w:val="008E79D6"/>
    <w:rsid w:val="008F3272"/>
    <w:rsid w:val="008F64CD"/>
    <w:rsid w:val="00914E2B"/>
    <w:rsid w:val="0092236F"/>
    <w:rsid w:val="0092611C"/>
    <w:rsid w:val="00926D2C"/>
    <w:rsid w:val="00926E80"/>
    <w:rsid w:val="00932794"/>
    <w:rsid w:val="009334E0"/>
    <w:rsid w:val="00934ACC"/>
    <w:rsid w:val="00937AA2"/>
    <w:rsid w:val="009400BA"/>
    <w:rsid w:val="00944EE2"/>
    <w:rsid w:val="00960648"/>
    <w:rsid w:val="00962F4A"/>
    <w:rsid w:val="00965882"/>
    <w:rsid w:val="00966987"/>
    <w:rsid w:val="00966FB8"/>
    <w:rsid w:val="009847C7"/>
    <w:rsid w:val="00985755"/>
    <w:rsid w:val="00991D6F"/>
    <w:rsid w:val="009A1467"/>
    <w:rsid w:val="009A1B07"/>
    <w:rsid w:val="009A2AFC"/>
    <w:rsid w:val="009A43CE"/>
    <w:rsid w:val="009A47C6"/>
    <w:rsid w:val="009A5519"/>
    <w:rsid w:val="009B042A"/>
    <w:rsid w:val="009B3CFB"/>
    <w:rsid w:val="009B49F3"/>
    <w:rsid w:val="009B6110"/>
    <w:rsid w:val="009B7B30"/>
    <w:rsid w:val="009C2A38"/>
    <w:rsid w:val="009C42A8"/>
    <w:rsid w:val="009C505F"/>
    <w:rsid w:val="009C7FF1"/>
    <w:rsid w:val="009E0DC1"/>
    <w:rsid w:val="009E1EE2"/>
    <w:rsid w:val="009F645A"/>
    <w:rsid w:val="00A21BD2"/>
    <w:rsid w:val="00A24CF1"/>
    <w:rsid w:val="00A27FF3"/>
    <w:rsid w:val="00A33DE5"/>
    <w:rsid w:val="00A35387"/>
    <w:rsid w:val="00A457E8"/>
    <w:rsid w:val="00A45CCD"/>
    <w:rsid w:val="00A5165F"/>
    <w:rsid w:val="00A56918"/>
    <w:rsid w:val="00A57663"/>
    <w:rsid w:val="00A64981"/>
    <w:rsid w:val="00A72A98"/>
    <w:rsid w:val="00A76F88"/>
    <w:rsid w:val="00A8178F"/>
    <w:rsid w:val="00AA1C50"/>
    <w:rsid w:val="00AA4809"/>
    <w:rsid w:val="00AB0BEE"/>
    <w:rsid w:val="00AC4B00"/>
    <w:rsid w:val="00AD06C6"/>
    <w:rsid w:val="00AD2A2C"/>
    <w:rsid w:val="00AD65E6"/>
    <w:rsid w:val="00AF06D9"/>
    <w:rsid w:val="00AF236D"/>
    <w:rsid w:val="00AF7FEA"/>
    <w:rsid w:val="00B037DB"/>
    <w:rsid w:val="00B04274"/>
    <w:rsid w:val="00B170F3"/>
    <w:rsid w:val="00B17668"/>
    <w:rsid w:val="00B22E69"/>
    <w:rsid w:val="00B31CE7"/>
    <w:rsid w:val="00B400EE"/>
    <w:rsid w:val="00B419AB"/>
    <w:rsid w:val="00B42007"/>
    <w:rsid w:val="00B42744"/>
    <w:rsid w:val="00B51A2F"/>
    <w:rsid w:val="00B62B07"/>
    <w:rsid w:val="00B7696A"/>
    <w:rsid w:val="00B81032"/>
    <w:rsid w:val="00B819E0"/>
    <w:rsid w:val="00B85E98"/>
    <w:rsid w:val="00B927D2"/>
    <w:rsid w:val="00BB311D"/>
    <w:rsid w:val="00BB3763"/>
    <w:rsid w:val="00BB3CA7"/>
    <w:rsid w:val="00BB7C33"/>
    <w:rsid w:val="00BC5A94"/>
    <w:rsid w:val="00BD0D4D"/>
    <w:rsid w:val="00BD20B9"/>
    <w:rsid w:val="00BD7850"/>
    <w:rsid w:val="00BF0E8D"/>
    <w:rsid w:val="00BF41BD"/>
    <w:rsid w:val="00C13664"/>
    <w:rsid w:val="00C147EF"/>
    <w:rsid w:val="00C2284A"/>
    <w:rsid w:val="00C23D14"/>
    <w:rsid w:val="00C318A6"/>
    <w:rsid w:val="00C378F8"/>
    <w:rsid w:val="00C443AC"/>
    <w:rsid w:val="00C4525D"/>
    <w:rsid w:val="00C523D5"/>
    <w:rsid w:val="00C54D54"/>
    <w:rsid w:val="00C5530F"/>
    <w:rsid w:val="00C61F58"/>
    <w:rsid w:val="00C66E83"/>
    <w:rsid w:val="00C73633"/>
    <w:rsid w:val="00C80818"/>
    <w:rsid w:val="00C902AC"/>
    <w:rsid w:val="00CA50C7"/>
    <w:rsid w:val="00CA5EA5"/>
    <w:rsid w:val="00CA630B"/>
    <w:rsid w:val="00CA78AB"/>
    <w:rsid w:val="00CB1E0C"/>
    <w:rsid w:val="00CB559F"/>
    <w:rsid w:val="00CC18A1"/>
    <w:rsid w:val="00CC367A"/>
    <w:rsid w:val="00CD3BD9"/>
    <w:rsid w:val="00CD52FC"/>
    <w:rsid w:val="00CD59BF"/>
    <w:rsid w:val="00CF3738"/>
    <w:rsid w:val="00CF43D0"/>
    <w:rsid w:val="00CF6323"/>
    <w:rsid w:val="00CF7AE3"/>
    <w:rsid w:val="00D00F46"/>
    <w:rsid w:val="00D02919"/>
    <w:rsid w:val="00D07390"/>
    <w:rsid w:val="00D119CC"/>
    <w:rsid w:val="00D1410C"/>
    <w:rsid w:val="00D17EA2"/>
    <w:rsid w:val="00D2596A"/>
    <w:rsid w:val="00D26119"/>
    <w:rsid w:val="00D26962"/>
    <w:rsid w:val="00D27F48"/>
    <w:rsid w:val="00D312CF"/>
    <w:rsid w:val="00D365D9"/>
    <w:rsid w:val="00D4017E"/>
    <w:rsid w:val="00D4242A"/>
    <w:rsid w:val="00D44B7B"/>
    <w:rsid w:val="00D46B2C"/>
    <w:rsid w:val="00D531DD"/>
    <w:rsid w:val="00D54340"/>
    <w:rsid w:val="00D545B7"/>
    <w:rsid w:val="00D6054B"/>
    <w:rsid w:val="00D60C6C"/>
    <w:rsid w:val="00D7375E"/>
    <w:rsid w:val="00D85553"/>
    <w:rsid w:val="00DA3587"/>
    <w:rsid w:val="00DA451C"/>
    <w:rsid w:val="00DA7B46"/>
    <w:rsid w:val="00DB0859"/>
    <w:rsid w:val="00DB385B"/>
    <w:rsid w:val="00DB66D4"/>
    <w:rsid w:val="00DB784C"/>
    <w:rsid w:val="00DE1F09"/>
    <w:rsid w:val="00DE3861"/>
    <w:rsid w:val="00DE5516"/>
    <w:rsid w:val="00DE671B"/>
    <w:rsid w:val="00DF3607"/>
    <w:rsid w:val="00DF75EE"/>
    <w:rsid w:val="00E040A0"/>
    <w:rsid w:val="00E11B43"/>
    <w:rsid w:val="00E1696E"/>
    <w:rsid w:val="00E3140C"/>
    <w:rsid w:val="00E36793"/>
    <w:rsid w:val="00E3696A"/>
    <w:rsid w:val="00E42FA6"/>
    <w:rsid w:val="00E54B41"/>
    <w:rsid w:val="00E70723"/>
    <w:rsid w:val="00E76F9E"/>
    <w:rsid w:val="00E773C9"/>
    <w:rsid w:val="00E818D0"/>
    <w:rsid w:val="00E8234E"/>
    <w:rsid w:val="00E86E69"/>
    <w:rsid w:val="00E95EC5"/>
    <w:rsid w:val="00EA6CA5"/>
    <w:rsid w:val="00EC02EE"/>
    <w:rsid w:val="00EC1D6E"/>
    <w:rsid w:val="00ED77C1"/>
    <w:rsid w:val="00EF6956"/>
    <w:rsid w:val="00F018B2"/>
    <w:rsid w:val="00F020B7"/>
    <w:rsid w:val="00F0288B"/>
    <w:rsid w:val="00F04784"/>
    <w:rsid w:val="00F07F8A"/>
    <w:rsid w:val="00F10222"/>
    <w:rsid w:val="00F1192F"/>
    <w:rsid w:val="00F13DD7"/>
    <w:rsid w:val="00F15FC7"/>
    <w:rsid w:val="00F306D8"/>
    <w:rsid w:val="00F30773"/>
    <w:rsid w:val="00F30F87"/>
    <w:rsid w:val="00F3140E"/>
    <w:rsid w:val="00F3256D"/>
    <w:rsid w:val="00F3441F"/>
    <w:rsid w:val="00F37A48"/>
    <w:rsid w:val="00F40B0E"/>
    <w:rsid w:val="00F43373"/>
    <w:rsid w:val="00F51202"/>
    <w:rsid w:val="00F55359"/>
    <w:rsid w:val="00F56459"/>
    <w:rsid w:val="00F5647B"/>
    <w:rsid w:val="00F639B6"/>
    <w:rsid w:val="00F75A2C"/>
    <w:rsid w:val="00F8030A"/>
    <w:rsid w:val="00F84CD0"/>
    <w:rsid w:val="00F8515E"/>
    <w:rsid w:val="00F8643C"/>
    <w:rsid w:val="00F91ECF"/>
    <w:rsid w:val="00FA055C"/>
    <w:rsid w:val="00FA07D1"/>
    <w:rsid w:val="00FA0E26"/>
    <w:rsid w:val="00FA32EC"/>
    <w:rsid w:val="00FA71FD"/>
    <w:rsid w:val="00FA7AE0"/>
    <w:rsid w:val="00FB1572"/>
    <w:rsid w:val="00FB25A7"/>
    <w:rsid w:val="00FC60AF"/>
    <w:rsid w:val="00FD37FA"/>
    <w:rsid w:val="00FE06AA"/>
    <w:rsid w:val="00FE0D57"/>
    <w:rsid w:val="00FE16EF"/>
    <w:rsid w:val="00FE3CDD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1CD527"/>
  <w15:docId w15:val="{D44EAC0C-0BAE-421E-8ABE-4ADA60B2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CA50C7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obeigums">
    <w:name w:val="Nobeigums"/>
    <w:basedOn w:val="Normal"/>
    <w:rsid w:val="00036868"/>
    <w:rPr>
      <w:rFonts w:eastAsia="Times New Roman" w:cs="Times New Roman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85553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Revision">
    <w:name w:val="Revision"/>
    <w:hidden/>
    <w:uiPriority w:val="99"/>
    <w:semiHidden/>
    <w:rsid w:val="009C2A38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7EA2"/>
    <w:pPr>
      <w:spacing w:after="160"/>
    </w:pPr>
    <w:rPr>
      <w:rFonts w:asciiTheme="minorHAnsi" w:eastAsiaTheme="minorHAnsi" w:hAnsiTheme="minorHAnsi"/>
      <w:sz w:val="20"/>
      <w:szCs w:val="20"/>
      <w:lang w:val="ru-R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7EA2"/>
    <w:rPr>
      <w:rFonts w:eastAsiaTheme="minorHAnsi"/>
      <w:sz w:val="20"/>
      <w:szCs w:val="20"/>
      <w:lang w:val="ru-RU" w:eastAsia="en-US"/>
    </w:rPr>
  </w:style>
  <w:style w:type="character" w:styleId="Hyperlink">
    <w:name w:val="Hyperlink"/>
    <w:basedOn w:val="DefaultParagraphFont"/>
    <w:uiPriority w:val="99"/>
    <w:unhideWhenUsed/>
    <w:rsid w:val="00D17EA2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061F"/>
    <w:pPr>
      <w:spacing w:after="0"/>
    </w:pPr>
    <w:rPr>
      <w:rFonts w:ascii="Times New Roman" w:eastAsiaTheme="minorEastAsia" w:hAnsi="Times New Roman"/>
      <w:b/>
      <w:bCs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061F"/>
    <w:rPr>
      <w:rFonts w:ascii="Times New Roman" w:eastAsiaTheme="minorHAnsi" w:hAnsi="Times New Roman"/>
      <w:b/>
      <w:bCs/>
      <w:sz w:val="20"/>
      <w:szCs w:val="20"/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966C5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D605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cf01">
    <w:name w:val="cf01"/>
    <w:basedOn w:val="DefaultParagraphFont"/>
    <w:rsid w:val="002231C6"/>
    <w:rPr>
      <w:rFonts w:ascii="Segoe UI" w:hAnsi="Segoe UI" w:cs="Segoe UI" w:hint="default"/>
      <w:color w:val="414142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8E0CE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3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B611913F048109175B81E6C2E6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CC2C5-EFD5-42A0-8664-F66E48FE5DA9}"/>
      </w:docPartPr>
      <w:docPartBody>
        <w:p w:rsidR="00EA363E" w:rsidRDefault="003A2139" w:rsidP="003A2139">
          <w:pPr>
            <w:pStyle w:val="72BB611913F048109175B81E6C2E6FC3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081DF664034A44B19F469A2BFBF94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A8913-1136-41D2-942E-C4E9553FA77A}"/>
      </w:docPartPr>
      <w:docPartBody>
        <w:p w:rsidR="00EA363E" w:rsidRDefault="003A2139" w:rsidP="003A2139">
          <w:pPr>
            <w:pStyle w:val="081DF664034A44B19F469A2BFBF9484A2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5AC4D3B26E6D4C9A9D81C46B9866C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83B9F-8118-44A5-ABBF-A88EC9929DA8}"/>
      </w:docPartPr>
      <w:docPartBody>
        <w:p w:rsidR="00EA363E" w:rsidRDefault="003A2139">
          <w:pPr>
            <w:pStyle w:val="5AC4D3B26E6D4C9A9D81C46B9866CB55"/>
          </w:pPr>
          <w:r>
            <w:t xml:space="preserve">Noteikumi </w:t>
          </w:r>
        </w:p>
      </w:docPartBody>
    </w:docPart>
    <w:docPart>
      <w:docPartPr>
        <w:name w:val="57288244DCA149248B40F74C8FB97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22D15-99D7-4901-9AF4-956CE506AA61}"/>
      </w:docPartPr>
      <w:docPartBody>
        <w:p w:rsidR="00EA363E" w:rsidRDefault="003A2139">
          <w:pPr>
            <w:pStyle w:val="57288244DCA149248B40F74C8FB971A9"/>
          </w:pPr>
          <w:r>
            <w:t xml:space="preserve">Nr. </w:t>
          </w:r>
        </w:p>
      </w:docPartBody>
    </w:docPart>
    <w:docPart>
      <w:docPartPr>
        <w:name w:val="0EB123D6915949B19CF2BCAA80CFD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21073-5FBF-42A7-B21F-32AE8254FB28}"/>
      </w:docPartPr>
      <w:docPartBody>
        <w:p w:rsidR="00EA363E" w:rsidRDefault="003A2139">
          <w:pPr>
            <w:pStyle w:val="0EB123D6915949B19CF2BCAA80CFD82D"/>
          </w:pPr>
          <w:r>
            <w:t>_____</w:t>
          </w:r>
        </w:p>
      </w:docPartBody>
    </w:docPart>
    <w:docPart>
      <w:docPartPr>
        <w:name w:val="83894EEBCCE647D3A4D3C4D1D6971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4713C-8CE6-490E-AA91-0640ECD47BD2}"/>
      </w:docPartPr>
      <w:docPartBody>
        <w:p w:rsidR="00EA363E" w:rsidRDefault="003A2139" w:rsidP="003A2139">
          <w:pPr>
            <w:pStyle w:val="83894EEBCCE647D3A4D3C4D1D6971206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3CC843743E74DC994543B71432B8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8D664-A654-406B-BF84-CAF5FD4AEB79}"/>
      </w:docPartPr>
      <w:docPartBody>
        <w:p w:rsidR="00EA363E" w:rsidRDefault="00EC511B">
          <w:pPr>
            <w:pStyle w:val="C3CC843743E74DC994543B71432B8F7B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D1B464399CC646E2B7691A5F29D59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7883D-6C79-4BD3-A661-71F07EC876FF}"/>
      </w:docPartPr>
      <w:docPartBody>
        <w:p w:rsidR="00EA363E" w:rsidRDefault="003A2139" w:rsidP="003A2139">
          <w:pPr>
            <w:pStyle w:val="D1B464399CC646E2B7691A5F29D59BC0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BD64DCF2F1C4D038381798FDBDC5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4CC7A-9095-4527-9118-4F7029482BB5}"/>
      </w:docPartPr>
      <w:docPartBody>
        <w:p w:rsidR="00EA363E" w:rsidRDefault="00EC511B">
          <w:pPr>
            <w:pStyle w:val="6BD64DCF2F1C4D038381798FDBDC52E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50AF8BB2734B479A9D6E5A667F955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9FFCD-BE3F-4F86-B764-CEAC81815CA7}"/>
      </w:docPartPr>
      <w:docPartBody>
        <w:p w:rsidR="00EA363E" w:rsidRDefault="00EC511B">
          <w:pPr>
            <w:pStyle w:val="50AF8BB2734B479A9D6E5A667F955417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B469CB5130D4411F9D28B2D267CF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FA4C1-2C94-404B-BD3A-E4076E993804}"/>
      </w:docPartPr>
      <w:docPartBody>
        <w:p w:rsidR="00EA363E" w:rsidRDefault="00EC511B">
          <w:pPr>
            <w:pStyle w:val="B469CB5130D4411F9D28B2D267CF1C50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979C5914B1CA448E93AD06FA053B5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C77FE-61AC-453B-A97F-2896C9B64166}"/>
      </w:docPartPr>
      <w:docPartBody>
        <w:p w:rsidR="00EA363E" w:rsidRDefault="00EC511B">
          <w:pPr>
            <w:pStyle w:val="979C5914B1CA448E93AD06FA053B5857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5E2F28D44AFC40CAB08F19BD9785E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F6BFE-6326-499F-A6D7-017624624104}"/>
      </w:docPartPr>
      <w:docPartBody>
        <w:p w:rsidR="00EA363E" w:rsidRDefault="003A2139">
          <w:pPr>
            <w:pStyle w:val="5E2F28D44AFC40CAB08F19BD9785E25A"/>
          </w:pPr>
          <w:r>
            <w:t xml:space="preserve">Latvijas Bankas </w:t>
          </w:r>
        </w:p>
      </w:docPartBody>
    </w:docPart>
    <w:docPart>
      <w:docPartPr>
        <w:name w:val="687D957A225B4895B4016DCF2A853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33F40-5566-4F13-9F4F-A5F04961BAE3}"/>
      </w:docPartPr>
      <w:docPartBody>
        <w:p w:rsidR="00EA363E" w:rsidRDefault="00EC511B">
          <w:pPr>
            <w:pStyle w:val="687D957A225B4895B4016DCF2A853D15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FB845A5033CC4DC7A7BA7E7E342A6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29027-6C1B-4F69-ADAA-98CE6C24F286}"/>
      </w:docPartPr>
      <w:docPartBody>
        <w:p w:rsidR="00EA363E" w:rsidRDefault="003A2139">
          <w:pPr>
            <w:pStyle w:val="FB845A5033CC4DC7A7BA7E7E342A642C"/>
          </w:pPr>
          <w:r>
            <w:t xml:space="preserve">noteikumiem </w:t>
          </w:r>
        </w:p>
      </w:docPartBody>
    </w:docPart>
    <w:docPart>
      <w:docPartPr>
        <w:name w:val="F3F853D2C76D4261B5F31B4D9CAFB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E5CA4-2E9F-40DD-A679-D7CED6E48494}"/>
      </w:docPartPr>
      <w:docPartBody>
        <w:p w:rsidR="00EA363E" w:rsidRDefault="003A2139">
          <w:pPr>
            <w:pStyle w:val="F3F853D2C76D4261B5F31B4D9CAFBE6E"/>
          </w:pPr>
          <w:r>
            <w:t xml:space="preserve">Nr. </w:t>
          </w:r>
        </w:p>
      </w:docPartBody>
    </w:docPart>
    <w:docPart>
      <w:docPartPr>
        <w:name w:val="31B2E1A22B6D4F498E13720A4CDD1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3D29C-EA55-43E1-814F-74C8D2CC5F47}"/>
      </w:docPartPr>
      <w:docPartBody>
        <w:p w:rsidR="00EA363E" w:rsidRDefault="003A2139" w:rsidP="003A2139">
          <w:pPr>
            <w:pStyle w:val="31B2E1A22B6D4F498E13720A4CDD134C2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34FA274596D64B048AD7FD312B44B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8713D-F639-4AC9-BEA9-E41F461FCC12}"/>
      </w:docPartPr>
      <w:docPartBody>
        <w:p w:rsidR="00EA363E" w:rsidRDefault="00EC511B">
          <w:pPr>
            <w:pStyle w:val="34FA274596D64B048AD7FD312B44B0C2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7376D3DA594C4875AA5D6DC445B78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C204F-E955-4BF3-B1DB-92629D34619A}"/>
      </w:docPartPr>
      <w:docPartBody>
        <w:p w:rsidR="00EA363E" w:rsidRDefault="00EC511B">
          <w:pPr>
            <w:pStyle w:val="7376D3DA594C4875AA5D6DC445B78F66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E974160580E44A5A9B2EAF7F55BB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E0784-1D93-44C4-B5E4-96C3131E0AA4}"/>
      </w:docPartPr>
      <w:docPartBody>
        <w:p w:rsidR="00EA363E" w:rsidRDefault="00EC511B">
          <w:pPr>
            <w:pStyle w:val="5E974160580E44A5A9B2EAF7F55BBAF4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9B21F696FFC4C7D809BEF64EF47B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229DD-7F34-46DC-86AC-8DB177A1CA15}"/>
      </w:docPartPr>
      <w:docPartBody>
        <w:p w:rsidR="00EA363E" w:rsidRDefault="003A2139">
          <w:pPr>
            <w:pStyle w:val="B9B21F696FFC4C7D809BEF64EF47B144"/>
          </w:pPr>
          <w:r>
            <w:t xml:space="preserve">Latvijas Bankas </w:t>
          </w:r>
        </w:p>
      </w:docPartBody>
    </w:docPart>
    <w:docPart>
      <w:docPartPr>
        <w:name w:val="4DEF3E81B5C2477C80C90F0E14672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22B0C-CB6F-4FD9-BC1B-B4B4E7EC6917}"/>
      </w:docPartPr>
      <w:docPartBody>
        <w:p w:rsidR="00EA363E" w:rsidRDefault="00EC511B">
          <w:pPr>
            <w:pStyle w:val="4DEF3E81B5C2477C80C90F0E14672D8E"/>
          </w:pPr>
          <w:r w:rsidRPr="005E582F">
            <w:rPr>
              <w:rStyle w:val="PlaceholderText"/>
            </w:rPr>
            <w:t>[datums]</w:t>
          </w:r>
        </w:p>
      </w:docPartBody>
    </w:docPart>
    <w:docPart>
      <w:docPartPr>
        <w:name w:val="DCC4EEA9880C424CB4D0F32A926BE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3B195-964A-4B66-82EA-B8210C419B09}"/>
      </w:docPartPr>
      <w:docPartBody>
        <w:p w:rsidR="00EA363E" w:rsidRDefault="003A2139">
          <w:pPr>
            <w:pStyle w:val="DCC4EEA9880C424CB4D0F32A926BEE94"/>
          </w:pPr>
          <w:r>
            <w:t xml:space="preserve">noteikumiem </w:t>
          </w:r>
        </w:p>
      </w:docPartBody>
    </w:docPart>
    <w:docPart>
      <w:docPartPr>
        <w:name w:val="29108D58D1054804A7B5A6E8B8729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82151-9F52-4501-8965-75EED55FC7CD}"/>
      </w:docPartPr>
      <w:docPartBody>
        <w:p w:rsidR="00EA363E" w:rsidRDefault="003A2139">
          <w:pPr>
            <w:pStyle w:val="29108D58D1054804A7B5A6E8B8729899"/>
          </w:pPr>
          <w:r>
            <w:t xml:space="preserve">Nr. </w:t>
          </w:r>
        </w:p>
      </w:docPartBody>
    </w:docPart>
    <w:docPart>
      <w:docPartPr>
        <w:name w:val="3694F075E0AF4C27B117B34A21879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4CCD7-EA41-4C96-9FEB-0FAF838D5BDF}"/>
      </w:docPartPr>
      <w:docPartBody>
        <w:p w:rsidR="00EA363E" w:rsidRDefault="003A2139" w:rsidP="003A2139">
          <w:pPr>
            <w:pStyle w:val="3694F075E0AF4C27B117B34A218795CC2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4525F966C54A42D3953A021CD5379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AD4EA-A4DC-45A8-9299-D64BE29FC2A3}"/>
      </w:docPartPr>
      <w:docPartBody>
        <w:p w:rsidR="00EA363E" w:rsidRDefault="00EC511B">
          <w:pPr>
            <w:pStyle w:val="4525F966C54A42D3953A021CD5379623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89B8E760B86B4964AC223781EF128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3D2C5-BC58-403E-9934-7B895D3C9339}"/>
      </w:docPartPr>
      <w:docPartBody>
        <w:p w:rsidR="00EA363E" w:rsidRDefault="00EC511B">
          <w:pPr>
            <w:pStyle w:val="89B8E760B86B4964AC223781EF128DC6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69869BBEE87942209143FB968EEED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F71DB-43E6-4B90-AAED-C0C8B0C6C88B}"/>
      </w:docPartPr>
      <w:docPartBody>
        <w:p w:rsidR="00EA363E" w:rsidRDefault="00EC511B">
          <w:pPr>
            <w:pStyle w:val="69869BBEE87942209143FB968EEEDED7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76F156B06358469097EAF8214F873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3BA6B-1775-4A6A-BA28-9C7AF23D7564}"/>
      </w:docPartPr>
      <w:docPartBody>
        <w:p w:rsidR="00EA363E" w:rsidRDefault="003A2139" w:rsidP="00EC511B">
          <w:pPr>
            <w:pStyle w:val="76F156B06358469097EAF8214F8739AF"/>
          </w:pPr>
          <w:r>
            <w:t xml:space="preserve">Latvijas Bankas </w:t>
          </w:r>
        </w:p>
      </w:docPartBody>
    </w:docPart>
    <w:docPart>
      <w:docPartPr>
        <w:name w:val="E9F4B840D6BE46BBBDAE5723296BC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CFA68-C5AE-4566-B9BB-C4AA38644A37}"/>
      </w:docPartPr>
      <w:docPartBody>
        <w:p w:rsidR="00EA363E" w:rsidRDefault="00EC511B" w:rsidP="00EC511B">
          <w:pPr>
            <w:pStyle w:val="E9F4B840D6BE46BBBDAE5723296BC613"/>
          </w:pPr>
          <w:r w:rsidRPr="005E582F">
            <w:rPr>
              <w:rStyle w:val="PlaceholderText"/>
            </w:rPr>
            <w:t>[datums]</w:t>
          </w:r>
        </w:p>
      </w:docPartBody>
    </w:docPart>
    <w:docPart>
      <w:docPartPr>
        <w:name w:val="6E2E1A40A49F4F5CA33030E541FD5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3F2C4-1476-4D13-8707-FFCFDD386C9F}"/>
      </w:docPartPr>
      <w:docPartBody>
        <w:p w:rsidR="00EA363E" w:rsidRDefault="003A2139" w:rsidP="00EC511B">
          <w:pPr>
            <w:pStyle w:val="6E2E1A40A49F4F5CA33030E541FD5223"/>
          </w:pPr>
          <w:r>
            <w:t xml:space="preserve">noteikumiem </w:t>
          </w:r>
        </w:p>
      </w:docPartBody>
    </w:docPart>
    <w:docPart>
      <w:docPartPr>
        <w:name w:val="370F4CC1BDC84D4EBAB02C7667671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F377A-F728-46E6-B77C-4C07EF1B327A}"/>
      </w:docPartPr>
      <w:docPartBody>
        <w:p w:rsidR="00EA363E" w:rsidRDefault="003A2139" w:rsidP="00EC511B">
          <w:pPr>
            <w:pStyle w:val="370F4CC1BDC84D4EBAB02C7667671191"/>
          </w:pPr>
          <w:r>
            <w:t xml:space="preserve">Nr. </w:t>
          </w:r>
        </w:p>
      </w:docPartBody>
    </w:docPart>
    <w:docPart>
      <w:docPartPr>
        <w:name w:val="8968B70745034C39B0B1C8745ADF8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1FB4A-E4F7-4E48-A762-7B136B076B49}"/>
      </w:docPartPr>
      <w:docPartBody>
        <w:p w:rsidR="00EA363E" w:rsidRDefault="003A2139" w:rsidP="003A2139">
          <w:pPr>
            <w:pStyle w:val="8968B70745034C39B0B1C8745ADF86AB2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4295178464794E5994CA3758A68E8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E8B39-A80F-49F0-A3EB-3AF89F461E9F}"/>
      </w:docPartPr>
      <w:docPartBody>
        <w:p w:rsidR="00EA363E" w:rsidRDefault="00EC511B" w:rsidP="00EC511B">
          <w:pPr>
            <w:pStyle w:val="4295178464794E5994CA3758A68E895D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CBD968A69DA44A29A5C6433E3345D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5C248-BDAA-4D7E-82C7-DF9C1EECE6A7}"/>
      </w:docPartPr>
      <w:docPartBody>
        <w:p w:rsidR="00EA363E" w:rsidRDefault="00EC511B" w:rsidP="00EC511B">
          <w:pPr>
            <w:pStyle w:val="CBD968A69DA44A29A5C6433E3345D29A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822FADF10D70483FB454964EEA8B4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6ED7A-29C8-4209-BC09-16FDB0B3D6A7}"/>
      </w:docPartPr>
      <w:docPartBody>
        <w:p w:rsidR="00EA363E" w:rsidRDefault="00EC511B" w:rsidP="00EC511B">
          <w:pPr>
            <w:pStyle w:val="822FADF10D70483FB454964EEA8B4125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A8B0031E231C49B4BFF86A55231C5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33971-86F8-4394-8DA4-BCF02CB33086}"/>
      </w:docPartPr>
      <w:docPartBody>
        <w:p w:rsidR="00EA363E" w:rsidRDefault="003A2139" w:rsidP="00EC511B">
          <w:pPr>
            <w:pStyle w:val="A8B0031E231C49B4BFF86A55231C5BEA"/>
          </w:pPr>
          <w:r>
            <w:t xml:space="preserve">Latvijas Bankas </w:t>
          </w:r>
        </w:p>
      </w:docPartBody>
    </w:docPart>
    <w:docPart>
      <w:docPartPr>
        <w:name w:val="FA6C70D462F14A73B8B9DE77BAD2A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7203B-2F49-4CE7-9DC8-993995137EBD}"/>
      </w:docPartPr>
      <w:docPartBody>
        <w:p w:rsidR="00EA363E" w:rsidRDefault="003A2139" w:rsidP="003A2139">
          <w:pPr>
            <w:pStyle w:val="FA6C70D462F14A73B8B9DE77BAD2AD81"/>
          </w:pPr>
          <w:r>
            <w:t>2024. gada</w:t>
          </w:r>
        </w:p>
      </w:docPartBody>
    </w:docPart>
    <w:docPart>
      <w:docPartPr>
        <w:name w:val="026CEE079E334274815B73C4C219F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B7416-ACD9-442F-BD54-CFF6AA408B66}"/>
      </w:docPartPr>
      <w:docPartBody>
        <w:p w:rsidR="00EA363E" w:rsidRDefault="003A2139" w:rsidP="00EC511B">
          <w:pPr>
            <w:pStyle w:val="026CEE079E334274815B73C4C219F703"/>
          </w:pPr>
          <w:r>
            <w:t xml:space="preserve">noteikumiem </w:t>
          </w:r>
        </w:p>
      </w:docPartBody>
    </w:docPart>
    <w:docPart>
      <w:docPartPr>
        <w:name w:val="D6CD036CB006444292CBD5AE971D5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94A36-6A0D-422E-8788-3364566AA334}"/>
      </w:docPartPr>
      <w:docPartBody>
        <w:p w:rsidR="00EA363E" w:rsidRDefault="003A2139" w:rsidP="00EC511B">
          <w:pPr>
            <w:pStyle w:val="D6CD036CB006444292CBD5AE971D52CB"/>
          </w:pPr>
          <w:r>
            <w:t xml:space="preserve">Nr. </w:t>
          </w:r>
        </w:p>
      </w:docPartBody>
    </w:docPart>
    <w:docPart>
      <w:docPartPr>
        <w:name w:val="CA83515CA4A74E208A82E5E5F8302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1D3EF-0600-4021-9C84-F6F713877A6F}"/>
      </w:docPartPr>
      <w:docPartBody>
        <w:p w:rsidR="00EA363E" w:rsidRDefault="003A2139" w:rsidP="003A2139">
          <w:pPr>
            <w:pStyle w:val="CA83515CA4A74E208A82E5E5F83022DF2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8EDE8FDEE43A4B779072F12895780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C5401-69F8-4C5D-B200-3141B3692615}"/>
      </w:docPartPr>
      <w:docPartBody>
        <w:p w:rsidR="00EA363E" w:rsidRDefault="00EC511B" w:rsidP="00EC511B">
          <w:pPr>
            <w:pStyle w:val="8EDE8FDEE43A4B779072F128957802F5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86E7694D115848408D4F9DE9D900A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F30B7-ECD3-4B97-AEF0-058F19180659}"/>
      </w:docPartPr>
      <w:docPartBody>
        <w:p w:rsidR="00EA363E" w:rsidRDefault="00EC511B" w:rsidP="00EC511B">
          <w:pPr>
            <w:pStyle w:val="86E7694D115848408D4F9DE9D900AD3F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4B9F0A55700F4A4FB1FF1FFFB0F4A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55EC6-FFA5-4835-A6A6-BFC48BC14AB5}"/>
      </w:docPartPr>
      <w:docPartBody>
        <w:p w:rsidR="00EA363E" w:rsidRDefault="00EC511B" w:rsidP="00EC511B">
          <w:pPr>
            <w:pStyle w:val="4B9F0A55700F4A4FB1FF1FFFB0F4A9C6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81617475EADA46A8BF5837155AF0EF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EEF49F4-2243-43AA-987C-20F4D6FEE258}"/>
      </w:docPartPr>
      <w:docPartBody>
        <w:p w:rsidR="004B698E" w:rsidRDefault="003A2139" w:rsidP="005E3447">
          <w:pPr>
            <w:pStyle w:val="81617475EADA46A8BF5837155AF0EFD2"/>
          </w:pPr>
          <w:r>
            <w:t xml:space="preserve">Latvijas Bankas </w:t>
          </w:r>
        </w:p>
      </w:docPartBody>
    </w:docPart>
    <w:docPart>
      <w:docPartPr>
        <w:name w:val="9EFB503C7F5F4A6DB39196C2330DAD3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2A17D7F-3854-4E3F-986B-81BFBB108BEB}"/>
      </w:docPartPr>
      <w:docPartBody>
        <w:p w:rsidR="004B698E" w:rsidRDefault="003A2139" w:rsidP="003A2139">
          <w:pPr>
            <w:pStyle w:val="9EFB503C7F5F4A6DB39196C2330DAD3C"/>
          </w:pPr>
          <w:r>
            <w:t>2024. gada</w:t>
          </w:r>
        </w:p>
      </w:docPartBody>
    </w:docPart>
    <w:docPart>
      <w:docPartPr>
        <w:name w:val="9499AE02A6E54D5FA550408D360F5DC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4803AD6-77DF-4A03-B02C-812A99E883F0}"/>
      </w:docPartPr>
      <w:docPartBody>
        <w:p w:rsidR="004B698E" w:rsidRDefault="003A2139" w:rsidP="005E3447">
          <w:pPr>
            <w:pStyle w:val="9499AE02A6E54D5FA550408D360F5DC6"/>
          </w:pPr>
          <w:r>
            <w:t xml:space="preserve">noteikumiem </w:t>
          </w:r>
        </w:p>
      </w:docPartBody>
    </w:docPart>
    <w:docPart>
      <w:docPartPr>
        <w:name w:val="0D2EE84563844B5B89C0487141B941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8BBA582-B3F5-4FCB-8582-CB59E0F49087}"/>
      </w:docPartPr>
      <w:docPartBody>
        <w:p w:rsidR="004B698E" w:rsidRDefault="003A2139" w:rsidP="005E3447">
          <w:pPr>
            <w:pStyle w:val="0D2EE84563844B5B89C0487141B94114"/>
          </w:pPr>
          <w:r>
            <w:t xml:space="preserve">Nr. </w:t>
          </w:r>
        </w:p>
      </w:docPartBody>
    </w:docPart>
    <w:docPart>
      <w:docPartPr>
        <w:name w:val="AAECC030CE5541328D61351550ABA3B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7782051-22A1-4821-BF34-67D8FF62AAD3}"/>
      </w:docPartPr>
      <w:docPartBody>
        <w:p w:rsidR="004B698E" w:rsidRDefault="003A2139" w:rsidP="003A2139">
          <w:pPr>
            <w:pStyle w:val="AAECC030CE5541328D61351550ABA3B52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6531A1015F2249BF820025E284FE7AB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2A0439F-E79B-4B2C-8BDA-18AF43A33962}"/>
      </w:docPartPr>
      <w:docPartBody>
        <w:p w:rsidR="004B698E" w:rsidRDefault="005E3447" w:rsidP="005E3447">
          <w:pPr>
            <w:pStyle w:val="6531A1015F2249BF820025E284FE7ABF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BA0C4244FC35417B9E733F4BB65945E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0B0A9CE-94C4-4560-9D8C-72D7C43BFB38}"/>
      </w:docPartPr>
      <w:docPartBody>
        <w:p w:rsidR="004B698E" w:rsidRDefault="005E3447" w:rsidP="005E3447">
          <w:pPr>
            <w:pStyle w:val="BA0C4244FC35417B9E733F4BB65945E7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67112892686742C1ACCF1309B5132A8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622ABDF-D202-4C42-965C-2C80AD8AD4E5}"/>
      </w:docPartPr>
      <w:docPartBody>
        <w:p w:rsidR="004B698E" w:rsidRDefault="005E3447" w:rsidP="005E3447">
          <w:pPr>
            <w:pStyle w:val="67112892686742C1ACCF1309B5132A84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18E1C039DCEF4989B7FCB7106D23458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06B361D-6FE2-4C36-B1A2-BE9760C5DDE0}"/>
      </w:docPartPr>
      <w:docPartBody>
        <w:p w:rsidR="004B698E" w:rsidRDefault="003A2139" w:rsidP="005E3447">
          <w:pPr>
            <w:pStyle w:val="18E1C039DCEF4989B7FCB7106D23458F"/>
          </w:pPr>
          <w:r>
            <w:t xml:space="preserve">Latvijas Bankas </w:t>
          </w:r>
        </w:p>
      </w:docPartBody>
    </w:docPart>
    <w:docPart>
      <w:docPartPr>
        <w:name w:val="F474CB2744924D329E11622178946D8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359EC3D-819D-4625-BFB3-895073632D44}"/>
      </w:docPartPr>
      <w:docPartBody>
        <w:p w:rsidR="004B698E" w:rsidRDefault="005E3447" w:rsidP="005E3447">
          <w:pPr>
            <w:pStyle w:val="F474CB2744924D329E11622178946D8E"/>
          </w:pPr>
          <w:r w:rsidRPr="005E582F">
            <w:rPr>
              <w:rStyle w:val="PlaceholderText"/>
            </w:rPr>
            <w:t>[datums]</w:t>
          </w:r>
        </w:p>
      </w:docPartBody>
    </w:docPart>
    <w:docPart>
      <w:docPartPr>
        <w:name w:val="BD2EC77B8CC04FFAAEA877B2AAC8706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35411BA-7AB6-4898-A0C7-CC6AEF619EED}"/>
      </w:docPartPr>
      <w:docPartBody>
        <w:p w:rsidR="004B698E" w:rsidRDefault="003A2139" w:rsidP="005E3447">
          <w:pPr>
            <w:pStyle w:val="BD2EC77B8CC04FFAAEA877B2AAC8706D"/>
          </w:pPr>
          <w:r>
            <w:t xml:space="preserve">noteikumiem </w:t>
          </w:r>
        </w:p>
      </w:docPartBody>
    </w:docPart>
    <w:docPart>
      <w:docPartPr>
        <w:name w:val="46C37E34523547FB942423BD8471609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D786F22-63C3-4853-952A-FDB383810500}"/>
      </w:docPartPr>
      <w:docPartBody>
        <w:p w:rsidR="004B698E" w:rsidRDefault="003A2139" w:rsidP="005E3447">
          <w:pPr>
            <w:pStyle w:val="46C37E34523547FB942423BD8471609D"/>
          </w:pPr>
          <w:r>
            <w:t xml:space="preserve">Nr. </w:t>
          </w:r>
        </w:p>
      </w:docPartBody>
    </w:docPart>
    <w:docPart>
      <w:docPartPr>
        <w:name w:val="D76EE1C9D19344618B5DDEE716B5249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52AC345-1C7F-46B0-901D-02841398BD02}"/>
      </w:docPartPr>
      <w:docPartBody>
        <w:p w:rsidR="004B698E" w:rsidRDefault="003A2139" w:rsidP="003A2139">
          <w:pPr>
            <w:pStyle w:val="D76EE1C9D19344618B5DDEE716B5249C2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3066D453AA7E4380A2B144F4ACAE16E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9150567-8DE4-48A1-A30D-2A495DA0F173}"/>
      </w:docPartPr>
      <w:docPartBody>
        <w:p w:rsidR="004B698E" w:rsidRDefault="005E3447" w:rsidP="005E3447">
          <w:pPr>
            <w:pStyle w:val="3066D453AA7E4380A2B144F4ACAE16E5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04AEAFF40F73425AB9F97F46A437476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E57D90A-6616-4216-AE17-A6C3C08E1567}"/>
      </w:docPartPr>
      <w:docPartBody>
        <w:p w:rsidR="004B698E" w:rsidRDefault="005E3447" w:rsidP="005E3447">
          <w:pPr>
            <w:pStyle w:val="04AEAFF40F73425AB9F97F46A437476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DC39D394BC2947BEB35F1775A78D6E0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2084F85-9771-4620-9283-FC2F20EB8841}"/>
      </w:docPartPr>
      <w:docPartBody>
        <w:p w:rsidR="004B698E" w:rsidRDefault="005E3447" w:rsidP="005E3447">
          <w:pPr>
            <w:pStyle w:val="DC39D394BC2947BEB35F1775A78D6E09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1B"/>
    <w:rsid w:val="000C644F"/>
    <w:rsid w:val="001A31D3"/>
    <w:rsid w:val="00202084"/>
    <w:rsid w:val="0030714F"/>
    <w:rsid w:val="003A2139"/>
    <w:rsid w:val="004A6CC9"/>
    <w:rsid w:val="004B698E"/>
    <w:rsid w:val="00505D0F"/>
    <w:rsid w:val="005D682B"/>
    <w:rsid w:val="005E3447"/>
    <w:rsid w:val="005F511C"/>
    <w:rsid w:val="006225D9"/>
    <w:rsid w:val="006A39CB"/>
    <w:rsid w:val="006A401B"/>
    <w:rsid w:val="00754E37"/>
    <w:rsid w:val="008362A5"/>
    <w:rsid w:val="00891828"/>
    <w:rsid w:val="00942D8D"/>
    <w:rsid w:val="00A1754E"/>
    <w:rsid w:val="00A30842"/>
    <w:rsid w:val="00A40C91"/>
    <w:rsid w:val="00AE2B36"/>
    <w:rsid w:val="00B274B4"/>
    <w:rsid w:val="00BC2DFF"/>
    <w:rsid w:val="00BF7087"/>
    <w:rsid w:val="00C0230B"/>
    <w:rsid w:val="00CA4245"/>
    <w:rsid w:val="00CB0DE8"/>
    <w:rsid w:val="00D36E4F"/>
    <w:rsid w:val="00D478AE"/>
    <w:rsid w:val="00EA363E"/>
    <w:rsid w:val="00EA56BC"/>
    <w:rsid w:val="00EC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C4D3B26E6D4C9A9D81C46B9866CB55">
    <w:name w:val="5AC4D3B26E6D4C9A9D81C46B9866CB55"/>
  </w:style>
  <w:style w:type="paragraph" w:customStyle="1" w:styleId="57288244DCA149248B40F74C8FB971A9">
    <w:name w:val="57288244DCA149248B40F74C8FB971A9"/>
  </w:style>
  <w:style w:type="paragraph" w:customStyle="1" w:styleId="0EB123D6915949B19CF2BCAA80CFD82D">
    <w:name w:val="0EB123D6915949B19CF2BCAA80CFD82D"/>
  </w:style>
  <w:style w:type="character" w:styleId="PlaceholderText">
    <w:name w:val="Placeholder Text"/>
    <w:basedOn w:val="DefaultParagraphFont"/>
    <w:uiPriority w:val="99"/>
    <w:semiHidden/>
    <w:rsid w:val="003A2139"/>
    <w:rPr>
      <w:color w:val="808080"/>
    </w:rPr>
  </w:style>
  <w:style w:type="paragraph" w:customStyle="1" w:styleId="C3CC843743E74DC994543B71432B8F7B">
    <w:name w:val="C3CC843743E74DC994543B71432B8F7B"/>
  </w:style>
  <w:style w:type="paragraph" w:customStyle="1" w:styleId="6BD64DCF2F1C4D038381798FDBDC52E1">
    <w:name w:val="6BD64DCF2F1C4D038381798FDBDC52E1"/>
  </w:style>
  <w:style w:type="paragraph" w:customStyle="1" w:styleId="50AF8BB2734B479A9D6E5A667F955417">
    <w:name w:val="50AF8BB2734B479A9D6E5A667F955417"/>
  </w:style>
  <w:style w:type="paragraph" w:customStyle="1" w:styleId="B469CB5130D4411F9D28B2D267CF1C50">
    <w:name w:val="B469CB5130D4411F9D28B2D267CF1C50"/>
  </w:style>
  <w:style w:type="paragraph" w:customStyle="1" w:styleId="979C5914B1CA448E93AD06FA053B5857">
    <w:name w:val="979C5914B1CA448E93AD06FA053B5857"/>
  </w:style>
  <w:style w:type="paragraph" w:customStyle="1" w:styleId="5E2F28D44AFC40CAB08F19BD9785E25A">
    <w:name w:val="5E2F28D44AFC40CAB08F19BD9785E25A"/>
  </w:style>
  <w:style w:type="paragraph" w:customStyle="1" w:styleId="687D957A225B4895B4016DCF2A853D15">
    <w:name w:val="687D957A225B4895B4016DCF2A853D15"/>
  </w:style>
  <w:style w:type="paragraph" w:customStyle="1" w:styleId="FB845A5033CC4DC7A7BA7E7E342A642C">
    <w:name w:val="FB845A5033CC4DC7A7BA7E7E342A642C"/>
  </w:style>
  <w:style w:type="paragraph" w:customStyle="1" w:styleId="F3F853D2C76D4261B5F31B4D9CAFBE6E">
    <w:name w:val="F3F853D2C76D4261B5F31B4D9CAFBE6E"/>
  </w:style>
  <w:style w:type="paragraph" w:customStyle="1" w:styleId="34FA274596D64B048AD7FD312B44B0C2">
    <w:name w:val="34FA274596D64B048AD7FD312B44B0C2"/>
  </w:style>
  <w:style w:type="paragraph" w:customStyle="1" w:styleId="7376D3DA594C4875AA5D6DC445B78F66">
    <w:name w:val="7376D3DA594C4875AA5D6DC445B78F66"/>
  </w:style>
  <w:style w:type="paragraph" w:customStyle="1" w:styleId="5E974160580E44A5A9B2EAF7F55BBAF4">
    <w:name w:val="5E974160580E44A5A9B2EAF7F55BBAF4"/>
  </w:style>
  <w:style w:type="paragraph" w:customStyle="1" w:styleId="B9B21F696FFC4C7D809BEF64EF47B144">
    <w:name w:val="B9B21F696FFC4C7D809BEF64EF47B144"/>
  </w:style>
  <w:style w:type="paragraph" w:customStyle="1" w:styleId="4DEF3E81B5C2477C80C90F0E14672D8E">
    <w:name w:val="4DEF3E81B5C2477C80C90F0E14672D8E"/>
  </w:style>
  <w:style w:type="paragraph" w:customStyle="1" w:styleId="DCC4EEA9880C424CB4D0F32A926BEE94">
    <w:name w:val="DCC4EEA9880C424CB4D0F32A926BEE94"/>
  </w:style>
  <w:style w:type="paragraph" w:customStyle="1" w:styleId="29108D58D1054804A7B5A6E8B8729899">
    <w:name w:val="29108D58D1054804A7B5A6E8B8729899"/>
  </w:style>
  <w:style w:type="paragraph" w:customStyle="1" w:styleId="4525F966C54A42D3953A021CD5379623">
    <w:name w:val="4525F966C54A42D3953A021CD5379623"/>
  </w:style>
  <w:style w:type="paragraph" w:customStyle="1" w:styleId="89B8E760B86B4964AC223781EF128DC6">
    <w:name w:val="89B8E760B86B4964AC223781EF128DC6"/>
  </w:style>
  <w:style w:type="paragraph" w:customStyle="1" w:styleId="69869BBEE87942209143FB968EEEDED7">
    <w:name w:val="69869BBEE87942209143FB968EEEDED7"/>
  </w:style>
  <w:style w:type="paragraph" w:customStyle="1" w:styleId="76F156B06358469097EAF8214F8739AF">
    <w:name w:val="76F156B06358469097EAF8214F8739AF"/>
    <w:rsid w:val="00EC511B"/>
  </w:style>
  <w:style w:type="paragraph" w:customStyle="1" w:styleId="E9F4B840D6BE46BBBDAE5723296BC613">
    <w:name w:val="E9F4B840D6BE46BBBDAE5723296BC613"/>
    <w:rsid w:val="00EC511B"/>
  </w:style>
  <w:style w:type="paragraph" w:customStyle="1" w:styleId="6E2E1A40A49F4F5CA33030E541FD5223">
    <w:name w:val="6E2E1A40A49F4F5CA33030E541FD5223"/>
    <w:rsid w:val="00EC511B"/>
  </w:style>
  <w:style w:type="paragraph" w:customStyle="1" w:styleId="370F4CC1BDC84D4EBAB02C7667671191">
    <w:name w:val="370F4CC1BDC84D4EBAB02C7667671191"/>
    <w:rsid w:val="00EC511B"/>
  </w:style>
  <w:style w:type="paragraph" w:customStyle="1" w:styleId="4295178464794E5994CA3758A68E895D">
    <w:name w:val="4295178464794E5994CA3758A68E895D"/>
    <w:rsid w:val="00EC511B"/>
  </w:style>
  <w:style w:type="paragraph" w:customStyle="1" w:styleId="CBD968A69DA44A29A5C6433E3345D29A">
    <w:name w:val="CBD968A69DA44A29A5C6433E3345D29A"/>
    <w:rsid w:val="00EC511B"/>
  </w:style>
  <w:style w:type="paragraph" w:customStyle="1" w:styleId="822FADF10D70483FB454964EEA8B4125">
    <w:name w:val="822FADF10D70483FB454964EEA8B4125"/>
    <w:rsid w:val="00EC511B"/>
  </w:style>
  <w:style w:type="paragraph" w:customStyle="1" w:styleId="A8B0031E231C49B4BFF86A55231C5BEA">
    <w:name w:val="A8B0031E231C49B4BFF86A55231C5BEA"/>
    <w:rsid w:val="00EC511B"/>
  </w:style>
  <w:style w:type="paragraph" w:customStyle="1" w:styleId="026CEE079E334274815B73C4C219F703">
    <w:name w:val="026CEE079E334274815B73C4C219F703"/>
    <w:rsid w:val="00EC511B"/>
  </w:style>
  <w:style w:type="paragraph" w:customStyle="1" w:styleId="D6CD036CB006444292CBD5AE971D52CB">
    <w:name w:val="D6CD036CB006444292CBD5AE971D52CB"/>
    <w:rsid w:val="00EC511B"/>
  </w:style>
  <w:style w:type="paragraph" w:customStyle="1" w:styleId="8EDE8FDEE43A4B779072F128957802F5">
    <w:name w:val="8EDE8FDEE43A4B779072F128957802F5"/>
    <w:rsid w:val="00EC511B"/>
  </w:style>
  <w:style w:type="paragraph" w:customStyle="1" w:styleId="86E7694D115848408D4F9DE9D900AD3F">
    <w:name w:val="86E7694D115848408D4F9DE9D900AD3F"/>
    <w:rsid w:val="00EC511B"/>
  </w:style>
  <w:style w:type="paragraph" w:customStyle="1" w:styleId="4B9F0A55700F4A4FB1FF1FFFB0F4A9C6">
    <w:name w:val="4B9F0A55700F4A4FB1FF1FFFB0F4A9C6"/>
    <w:rsid w:val="00EC511B"/>
  </w:style>
  <w:style w:type="paragraph" w:customStyle="1" w:styleId="81617475EADA46A8BF5837155AF0EFD2">
    <w:name w:val="81617475EADA46A8BF5837155AF0EFD2"/>
    <w:rsid w:val="005E3447"/>
  </w:style>
  <w:style w:type="paragraph" w:customStyle="1" w:styleId="9499AE02A6E54D5FA550408D360F5DC6">
    <w:name w:val="9499AE02A6E54D5FA550408D360F5DC6"/>
    <w:rsid w:val="005E3447"/>
  </w:style>
  <w:style w:type="paragraph" w:customStyle="1" w:styleId="0D2EE84563844B5B89C0487141B94114">
    <w:name w:val="0D2EE84563844B5B89C0487141B94114"/>
    <w:rsid w:val="005E3447"/>
  </w:style>
  <w:style w:type="paragraph" w:customStyle="1" w:styleId="6531A1015F2249BF820025E284FE7ABF">
    <w:name w:val="6531A1015F2249BF820025E284FE7ABF"/>
    <w:rsid w:val="005E3447"/>
  </w:style>
  <w:style w:type="paragraph" w:customStyle="1" w:styleId="BA0C4244FC35417B9E733F4BB65945E7">
    <w:name w:val="BA0C4244FC35417B9E733F4BB65945E7"/>
    <w:rsid w:val="005E3447"/>
  </w:style>
  <w:style w:type="paragraph" w:customStyle="1" w:styleId="67112892686742C1ACCF1309B5132A84">
    <w:name w:val="67112892686742C1ACCF1309B5132A84"/>
    <w:rsid w:val="005E3447"/>
  </w:style>
  <w:style w:type="paragraph" w:customStyle="1" w:styleId="18E1C039DCEF4989B7FCB7106D23458F">
    <w:name w:val="18E1C039DCEF4989B7FCB7106D23458F"/>
    <w:rsid w:val="005E3447"/>
  </w:style>
  <w:style w:type="paragraph" w:customStyle="1" w:styleId="F474CB2744924D329E11622178946D8E">
    <w:name w:val="F474CB2744924D329E11622178946D8E"/>
    <w:rsid w:val="005E3447"/>
  </w:style>
  <w:style w:type="paragraph" w:customStyle="1" w:styleId="BD2EC77B8CC04FFAAEA877B2AAC8706D">
    <w:name w:val="BD2EC77B8CC04FFAAEA877B2AAC8706D"/>
    <w:rsid w:val="005E3447"/>
  </w:style>
  <w:style w:type="paragraph" w:customStyle="1" w:styleId="46C37E34523547FB942423BD8471609D">
    <w:name w:val="46C37E34523547FB942423BD8471609D"/>
    <w:rsid w:val="005E3447"/>
  </w:style>
  <w:style w:type="paragraph" w:customStyle="1" w:styleId="3066D453AA7E4380A2B144F4ACAE16E5">
    <w:name w:val="3066D453AA7E4380A2B144F4ACAE16E5"/>
    <w:rsid w:val="005E3447"/>
  </w:style>
  <w:style w:type="paragraph" w:customStyle="1" w:styleId="04AEAFF40F73425AB9F97F46A437476B">
    <w:name w:val="04AEAFF40F73425AB9F97F46A437476B"/>
    <w:rsid w:val="005E3447"/>
  </w:style>
  <w:style w:type="paragraph" w:customStyle="1" w:styleId="DC39D394BC2947BEB35F1775A78D6E09">
    <w:name w:val="DC39D394BC2947BEB35F1775A78D6E09"/>
    <w:rsid w:val="005E3447"/>
  </w:style>
  <w:style w:type="paragraph" w:customStyle="1" w:styleId="FA6C70D462F14A73B8B9DE77BAD2AD81">
    <w:name w:val="FA6C70D462F14A73B8B9DE77BAD2AD81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EFB503C7F5F4A6DB39196C2330DAD3C">
    <w:name w:val="9EFB503C7F5F4A6DB39196C2330DAD3C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2BB611913F048109175B81E6C2E6FC32">
    <w:name w:val="72BB611913F048109175B81E6C2E6FC32"/>
    <w:rsid w:val="003A2139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081DF664034A44B19F469A2BFBF9484A2">
    <w:name w:val="081DF664034A44B19F469A2BFBF9484A2"/>
    <w:rsid w:val="003A2139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83894EEBCCE647D3A4D3C4D1D69712062">
    <w:name w:val="83894EEBCCE647D3A4D3C4D1D69712062"/>
    <w:rsid w:val="003A2139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D1B464399CC646E2B7691A5F29D59BC02">
    <w:name w:val="D1B464399CC646E2B7691A5F29D59BC02"/>
    <w:rsid w:val="003A2139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31B2E1A22B6D4F498E13720A4CDD134C2">
    <w:name w:val="31B2E1A22B6D4F498E13720A4CDD134C2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694F075E0AF4C27B117B34A218795CC2">
    <w:name w:val="3694F075E0AF4C27B117B34A218795CC2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968B70745034C39B0B1C8745ADF86AB2">
    <w:name w:val="8968B70745034C39B0B1C8745ADF86AB2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A83515CA4A74E208A82E5E5F83022DF2">
    <w:name w:val="CA83515CA4A74E208A82E5E5F83022DF2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AECC030CE5541328D61351550ABA3B52">
    <w:name w:val="AAECC030CE5541328D61351550ABA3B52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76EE1C9D19344618B5DDEE716B5249C2">
    <w:name w:val="D76EE1C9D19344618B5DDEE716B5249C2"/>
    <w:rsid w:val="003A2139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9</TotalTime>
  <Pages>14</Pages>
  <Words>16850</Words>
  <Characters>9605</Characters>
  <Application>Microsoft Office Word</Application>
  <DocSecurity>0</DocSecurity>
  <Lines>80</Lines>
  <Paragraphs>52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Ināra Gūtmane</dc:creator>
  <cp:lastModifiedBy>Ināra Gūtmane</cp:lastModifiedBy>
  <cp:revision>7</cp:revision>
  <cp:lastPrinted>2010-12-20T19:45:00Z</cp:lastPrinted>
  <dcterms:created xsi:type="dcterms:W3CDTF">2024-03-11T10:18:00Z</dcterms:created>
  <dcterms:modified xsi:type="dcterms:W3CDTF">2024-03-15T09:18:00Z</dcterms:modified>
</cp:coreProperties>
</file>