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0C69E" w14:textId="284B7DA9"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1E0C65" w:rsidRPr="001E0C65">
        <w:rPr>
          <w:rFonts w:ascii="Times New Roman" w:hAnsi="Times New Roman" w:cs="Times New Roman"/>
          <w:b/>
          <w:bCs/>
          <w:sz w:val="24"/>
          <w:szCs w:val="24"/>
        </w:rPr>
        <w:t>"</w:t>
      </w:r>
      <w:r w:rsidR="00EE4F2C" w:rsidRPr="00EE4F2C">
        <w:rPr>
          <w:rFonts w:ascii="Times New Roman" w:hAnsi="Times New Roman" w:cs="Times New Roman"/>
          <w:b/>
          <w:bCs/>
          <w:sz w:val="24"/>
          <w:szCs w:val="24"/>
        </w:rPr>
        <w:t>Noteikumi par veidlapu Finanšu instrumentu tirgus likumā noteiktam paziņojumam par nozīmīgas līdzdalības iegūšanu vai zaudēšanu</w:t>
      </w:r>
      <w:r w:rsidR="001E0C65" w:rsidRPr="001E0C65">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17706B46" w14:textId="77777777" w:rsidR="003B481B" w:rsidRPr="000B4E0A" w:rsidRDefault="003B481B" w:rsidP="0049248A">
      <w:pPr>
        <w:spacing w:after="0" w:line="240" w:lineRule="auto"/>
        <w:rPr>
          <w:rFonts w:ascii="Times New Roman" w:hAnsi="Times New Roman" w:cs="Times New Roman"/>
          <w:sz w:val="24"/>
          <w:szCs w:val="24"/>
        </w:rPr>
      </w:pPr>
    </w:p>
    <w:p w14:paraId="4ED02808"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35E68812" w14:textId="77777777" w:rsidTr="00E253DA">
        <w:trPr>
          <w:trHeight w:val="567"/>
        </w:trPr>
        <w:tc>
          <w:tcPr>
            <w:tcW w:w="1796" w:type="pct"/>
            <w:shd w:val="clear" w:color="auto" w:fill="auto"/>
            <w:hideMark/>
          </w:tcPr>
          <w:p w14:paraId="229C9F5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D9882D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EDFAC6D" w14:textId="4AFF8EB5" w:rsidR="00E53DE9" w:rsidRPr="00183F5C" w:rsidRDefault="00EE4F2C" w:rsidP="00EE4F2C">
            <w:pPr>
              <w:spacing w:after="0" w:line="240" w:lineRule="auto"/>
              <w:jc w:val="both"/>
              <w:rPr>
                <w:rFonts w:ascii="Times New Roman" w:eastAsia="Times New Roman" w:hAnsi="Times New Roman" w:cs="Times New Roman"/>
                <w:i/>
                <w:iCs/>
                <w:sz w:val="24"/>
                <w:szCs w:val="24"/>
                <w:lang w:eastAsia="lv-LV"/>
              </w:rPr>
            </w:pPr>
            <w:r w:rsidRPr="00183F5C">
              <w:rPr>
                <w:rFonts w:ascii="Times New Roman" w:hAnsi="Times New Roman" w:cs="Times New Roman"/>
                <w:sz w:val="24"/>
                <w:szCs w:val="24"/>
              </w:rPr>
              <w:t>Noteikumi par veidlapu Finanšu instrumentu tirgus likumā noteiktam paziņojumam par nozīmīgas līdzdalības iegūšanu vai zaudēšanu</w:t>
            </w:r>
          </w:p>
        </w:tc>
      </w:tr>
      <w:tr w:rsidR="000B4E0A" w:rsidRPr="000B4E0A" w14:paraId="5E133EF8" w14:textId="77777777" w:rsidTr="00E253DA">
        <w:trPr>
          <w:trHeight w:val="567"/>
        </w:trPr>
        <w:tc>
          <w:tcPr>
            <w:tcW w:w="1796" w:type="pct"/>
            <w:shd w:val="clear" w:color="auto" w:fill="auto"/>
            <w:hideMark/>
          </w:tcPr>
          <w:p w14:paraId="67FEF66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B3F9B6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23A3516" w14:textId="17C3E8D9" w:rsidR="00E53DE9" w:rsidRPr="003063A9" w:rsidRDefault="00183F5C"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w:t>
            </w:r>
            <w:r w:rsidR="003063A9">
              <w:rPr>
                <w:rFonts w:ascii="Times New Roman" w:eastAsia="Times New Roman" w:hAnsi="Times New Roman" w:cs="Times New Roman"/>
                <w:sz w:val="24"/>
                <w:szCs w:val="24"/>
                <w:lang w:eastAsia="lv-LV"/>
              </w:rPr>
              <w:t>oteikumi</w:t>
            </w:r>
          </w:p>
        </w:tc>
      </w:tr>
      <w:tr w:rsidR="000B4E0A" w:rsidRPr="000B4E0A" w14:paraId="336B654A" w14:textId="77777777" w:rsidTr="00E253DA">
        <w:trPr>
          <w:trHeight w:val="567"/>
        </w:trPr>
        <w:tc>
          <w:tcPr>
            <w:tcW w:w="1796" w:type="pct"/>
            <w:shd w:val="clear" w:color="auto" w:fill="auto"/>
            <w:hideMark/>
          </w:tcPr>
          <w:p w14:paraId="23638FDB"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3D927D4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DCF9E4" w14:textId="55B0D26F" w:rsidR="00E53DE9" w:rsidRPr="003063A9" w:rsidRDefault="003063A9" w:rsidP="000B4E0A">
            <w:pPr>
              <w:spacing w:after="0" w:line="240" w:lineRule="auto"/>
              <w:rPr>
                <w:rFonts w:ascii="Times New Roman" w:eastAsia="Times New Roman" w:hAnsi="Times New Roman" w:cs="Times New Roman"/>
                <w:sz w:val="24"/>
                <w:szCs w:val="24"/>
                <w:lang w:eastAsia="lv-LV"/>
              </w:rPr>
            </w:pPr>
            <w:r w:rsidRPr="003063A9">
              <w:rPr>
                <w:rFonts w:ascii="Times New Roman" w:hAnsi="Times New Roman" w:cs="Times New Roman"/>
                <w:sz w:val="24"/>
                <w:szCs w:val="24"/>
              </w:rPr>
              <w:t>Finanšu instrumentu tirgus likuma 61.</w:t>
            </w:r>
            <w:r w:rsidRPr="003063A9">
              <w:rPr>
                <w:rFonts w:ascii="Times New Roman" w:hAnsi="Times New Roman" w:cs="Times New Roman"/>
                <w:sz w:val="24"/>
                <w:szCs w:val="24"/>
                <w:vertAlign w:val="superscript"/>
              </w:rPr>
              <w:t>2</w:t>
            </w:r>
            <w:r w:rsidRPr="003063A9">
              <w:rPr>
                <w:rFonts w:ascii="Times New Roman" w:hAnsi="Times New Roman" w:cs="Times New Roman"/>
                <w:sz w:val="24"/>
                <w:szCs w:val="24"/>
              </w:rPr>
              <w:t xml:space="preserve"> panta septītā daļa</w:t>
            </w:r>
            <w:r w:rsidR="00F14DE3">
              <w:rPr>
                <w:rFonts w:ascii="Times New Roman" w:hAnsi="Times New Roman" w:cs="Times New Roman"/>
                <w:sz w:val="24"/>
                <w:szCs w:val="24"/>
              </w:rPr>
              <w:t>.</w:t>
            </w:r>
          </w:p>
        </w:tc>
      </w:tr>
      <w:tr w:rsidR="000B4E0A" w:rsidRPr="000B4E0A" w14:paraId="61019BF0" w14:textId="77777777" w:rsidTr="00E253DA">
        <w:trPr>
          <w:trHeight w:val="567"/>
        </w:trPr>
        <w:tc>
          <w:tcPr>
            <w:tcW w:w="1796" w:type="pct"/>
            <w:shd w:val="clear" w:color="auto" w:fill="auto"/>
            <w:hideMark/>
          </w:tcPr>
          <w:p w14:paraId="3A1989F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0CED0E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F7271CC" w14:textId="63C57634" w:rsidR="00E53DE9" w:rsidRDefault="003063A9" w:rsidP="001E0C65">
            <w:pPr>
              <w:spacing w:line="240" w:lineRule="auto"/>
              <w:contextualSpacing/>
              <w:jc w:val="both"/>
              <w:rPr>
                <w:rFonts w:ascii="Times New Roman" w:hAnsi="Times New Roman" w:cs="Times New Roman"/>
                <w:sz w:val="24"/>
                <w:szCs w:val="24"/>
              </w:rPr>
            </w:pPr>
            <w:r w:rsidRPr="003063A9">
              <w:rPr>
                <w:rFonts w:ascii="Times New Roman" w:hAnsi="Times New Roman" w:cs="Times New Roman"/>
                <w:sz w:val="24"/>
                <w:szCs w:val="24"/>
              </w:rPr>
              <w:t>Finanšu instrumentu tirgus likuma 61. panta pirmā daļa nosaka, ka persona paziņo par savu balsstiesību īpatsvaru, kad akciju iegūšanas, atsavināšanas, pamatkapitāla palielināšanas vai samazināšanas vai kādu citu notikumu rezultātā tas sasniedz, pārsniedz vai kļūst mazāks par 61.</w:t>
            </w:r>
            <w:r w:rsidR="004A4158">
              <w:rPr>
                <w:rFonts w:ascii="Times New Roman" w:hAnsi="Times New Roman" w:cs="Times New Roman"/>
                <w:sz w:val="24"/>
                <w:szCs w:val="24"/>
              </w:rPr>
              <w:t> </w:t>
            </w:r>
            <w:r w:rsidRPr="003063A9">
              <w:rPr>
                <w:rFonts w:ascii="Times New Roman" w:hAnsi="Times New Roman" w:cs="Times New Roman"/>
                <w:sz w:val="24"/>
                <w:szCs w:val="24"/>
              </w:rPr>
              <w:t>panta pirmajā un otrajā daļā noteikto slieksni.</w:t>
            </w:r>
          </w:p>
          <w:p w14:paraId="192FFCCA" w14:textId="048450CA" w:rsidR="001E0C65" w:rsidRPr="003063A9" w:rsidRDefault="001E0C65" w:rsidP="001E0C65">
            <w:pPr>
              <w:spacing w:line="240" w:lineRule="auto"/>
              <w:contextualSpacing/>
              <w:jc w:val="both"/>
              <w:rPr>
                <w:rFonts w:ascii="Times New Roman" w:eastAsia="Times New Roman" w:hAnsi="Times New Roman" w:cs="Times New Roman"/>
                <w:i/>
                <w:iCs/>
                <w:sz w:val="24"/>
                <w:szCs w:val="24"/>
                <w:lang w:eastAsia="lv-LV"/>
              </w:rPr>
            </w:pPr>
            <w:r w:rsidRPr="00980D5A">
              <w:rPr>
                <w:rFonts w:ascii="Times New Roman" w:eastAsia="Times New Roman" w:hAnsi="Times New Roman" w:cs="Times New Roman"/>
                <w:sz w:val="24"/>
                <w:szCs w:val="24"/>
              </w:rPr>
              <w:t>A</w:t>
            </w:r>
            <w:r w:rsidRPr="00980D5A">
              <w:rPr>
                <w:rFonts w:ascii="Times New Roman" w:hAnsi="Times New Roman" w:cs="Times New Roman"/>
                <w:sz w:val="24"/>
                <w:szCs w:val="24"/>
              </w:rPr>
              <w:t>r 01.01.2023. Finanšu un kapitāla tirgus komisija ir integrēta Latvijas Bankā un saskaņā ar Latvijas Bankas likuma pārejas noteikumu 4. punktu Latvijas Banka ir Finanšu un kapitāla tirgus komisijas mantas, finanšu līdzekļu, tiesību un saistību pārņēmēja. Noteikumi izstrādāti ar mērķi nomainīt kompetento iestādi uz</w:t>
            </w:r>
            <w:r w:rsidRPr="00980D5A">
              <w:rPr>
                <w:rFonts w:ascii="Times New Roman" w:eastAsia="Times New Roman" w:hAnsi="Times New Roman" w:cs="Times New Roman"/>
                <w:sz w:val="24"/>
                <w:szCs w:val="24"/>
              </w:rPr>
              <w:t xml:space="preserve"> Latvijas Banku.</w:t>
            </w:r>
          </w:p>
        </w:tc>
      </w:tr>
      <w:tr w:rsidR="000B4E0A" w:rsidRPr="000B4E0A" w14:paraId="15284A24" w14:textId="77777777" w:rsidTr="00E253DA">
        <w:trPr>
          <w:trHeight w:val="567"/>
        </w:trPr>
        <w:tc>
          <w:tcPr>
            <w:tcW w:w="1796" w:type="pct"/>
            <w:shd w:val="clear" w:color="auto" w:fill="auto"/>
            <w:hideMark/>
          </w:tcPr>
          <w:p w14:paraId="15C8214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Leģitīmais mērķis</w:t>
            </w:r>
          </w:p>
          <w:p w14:paraId="39B0EC0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0C8209F" w14:textId="407517E9" w:rsidR="003063A9" w:rsidRPr="004A561C" w:rsidRDefault="003063A9" w:rsidP="004A561C">
            <w:pPr>
              <w:pStyle w:val="Heading1"/>
              <w:shd w:val="clear" w:color="auto" w:fill="FFFFFF"/>
              <w:spacing w:before="0" w:beforeAutospacing="0" w:after="240" w:afterAutospacing="0"/>
              <w:contextualSpacing/>
              <w:jc w:val="both"/>
              <w:rPr>
                <w:b w:val="0"/>
                <w:bCs w:val="0"/>
                <w:sz w:val="24"/>
                <w:szCs w:val="24"/>
              </w:rPr>
            </w:pPr>
            <w:r w:rsidRPr="004A561C">
              <w:rPr>
                <w:b w:val="0"/>
                <w:bCs w:val="0"/>
                <w:sz w:val="24"/>
                <w:szCs w:val="24"/>
              </w:rPr>
              <w:t>Eiropas Vērtspapīru un tirgu iestāde (turpmāk tekstā – ESMA) ir izstrādājusi veidlapu paziņojumam par nozīmīgas līdzdalības iegūšanu vai zaudēšanu</w:t>
            </w:r>
            <w:r w:rsidR="00A45201" w:rsidRPr="004A561C">
              <w:rPr>
                <w:b w:val="0"/>
                <w:bCs w:val="0"/>
                <w:sz w:val="24"/>
                <w:szCs w:val="24"/>
              </w:rPr>
              <w:t xml:space="preserve">: </w:t>
            </w:r>
            <w:r w:rsidR="00A45201" w:rsidRPr="004A561C">
              <w:rPr>
                <w:b w:val="0"/>
                <w:bCs w:val="0"/>
                <w:i/>
                <w:iCs/>
                <w:sz w:val="24"/>
                <w:szCs w:val="24"/>
              </w:rPr>
              <w:t xml:space="preserve">Standard </w:t>
            </w:r>
            <w:proofErr w:type="spellStart"/>
            <w:r w:rsidR="00A45201" w:rsidRPr="004A561C">
              <w:rPr>
                <w:b w:val="0"/>
                <w:bCs w:val="0"/>
                <w:i/>
                <w:iCs/>
                <w:sz w:val="24"/>
                <w:szCs w:val="24"/>
              </w:rPr>
              <w:t>form</w:t>
            </w:r>
            <w:proofErr w:type="spellEnd"/>
            <w:r w:rsidR="00A45201" w:rsidRPr="004A561C">
              <w:rPr>
                <w:b w:val="0"/>
                <w:bCs w:val="0"/>
                <w:i/>
                <w:iCs/>
                <w:sz w:val="24"/>
                <w:szCs w:val="24"/>
              </w:rPr>
              <w:t xml:space="preserve"> </w:t>
            </w:r>
            <w:proofErr w:type="spellStart"/>
            <w:r w:rsidR="00A45201" w:rsidRPr="004A561C">
              <w:rPr>
                <w:b w:val="0"/>
                <w:bCs w:val="0"/>
                <w:i/>
                <w:iCs/>
                <w:sz w:val="24"/>
                <w:szCs w:val="24"/>
              </w:rPr>
              <w:t>for</w:t>
            </w:r>
            <w:proofErr w:type="spellEnd"/>
            <w:r w:rsidR="00A45201" w:rsidRPr="004A561C">
              <w:rPr>
                <w:b w:val="0"/>
                <w:bCs w:val="0"/>
                <w:i/>
                <w:iCs/>
                <w:sz w:val="24"/>
                <w:szCs w:val="24"/>
              </w:rPr>
              <w:t xml:space="preserve"> major holding</w:t>
            </w:r>
            <w:r w:rsidR="00A45201" w:rsidRPr="004A561C">
              <w:rPr>
                <w:b w:val="0"/>
                <w:bCs w:val="0"/>
                <w:sz w:val="24"/>
                <w:szCs w:val="24"/>
              </w:rPr>
              <w:t xml:space="preserve">s </w:t>
            </w:r>
            <w:r w:rsidR="003D46DE" w:rsidRPr="004A561C">
              <w:rPr>
                <w:b w:val="0"/>
                <w:bCs w:val="0"/>
                <w:sz w:val="24"/>
                <w:szCs w:val="24"/>
              </w:rPr>
              <w:t xml:space="preserve">(22.10.2015., </w:t>
            </w:r>
            <w:proofErr w:type="spellStart"/>
            <w:r w:rsidR="003D46DE" w:rsidRPr="004A561C">
              <w:rPr>
                <w:b w:val="0"/>
                <w:bCs w:val="0"/>
                <w:sz w:val="24"/>
                <w:szCs w:val="24"/>
              </w:rPr>
              <w:t>ref</w:t>
            </w:r>
            <w:proofErr w:type="spellEnd"/>
            <w:r w:rsidR="003D46DE" w:rsidRPr="004A561C">
              <w:rPr>
                <w:b w:val="0"/>
                <w:bCs w:val="0"/>
                <w:sz w:val="24"/>
                <w:szCs w:val="24"/>
              </w:rPr>
              <w:t>: ESMA/2015/1597)</w:t>
            </w:r>
            <w:r w:rsidRPr="004A561C">
              <w:rPr>
                <w:b w:val="0"/>
                <w:bCs w:val="0"/>
                <w:sz w:val="24"/>
                <w:szCs w:val="24"/>
              </w:rPr>
              <w:t>.</w:t>
            </w:r>
            <w:r w:rsidRPr="004A561C">
              <w:rPr>
                <w:sz w:val="24"/>
                <w:szCs w:val="24"/>
              </w:rPr>
              <w:t xml:space="preserve"> </w:t>
            </w:r>
            <w:r w:rsidR="003D46DE" w:rsidRPr="004A561C">
              <w:rPr>
                <w:b w:val="0"/>
                <w:sz w:val="24"/>
                <w:szCs w:val="24"/>
              </w:rPr>
              <w:t>Veidlapas standarta forma pieejama interneta vietnes adresē:</w:t>
            </w:r>
            <w:r w:rsidR="003D46DE" w:rsidRPr="004A561C">
              <w:rPr>
                <w:sz w:val="24"/>
                <w:szCs w:val="24"/>
              </w:rPr>
              <w:t xml:space="preserve"> </w:t>
            </w:r>
            <w:hyperlink r:id="rId10" w:history="1">
              <w:r w:rsidR="003D46DE" w:rsidRPr="004A561C">
                <w:rPr>
                  <w:rStyle w:val="Hyperlink"/>
                  <w:b w:val="0"/>
                  <w:bCs w:val="0"/>
                  <w:sz w:val="24"/>
                  <w:szCs w:val="24"/>
                </w:rPr>
                <w:t xml:space="preserve">Standard </w:t>
              </w:r>
              <w:proofErr w:type="spellStart"/>
              <w:r w:rsidR="003D46DE" w:rsidRPr="004A561C">
                <w:rPr>
                  <w:rStyle w:val="Hyperlink"/>
                  <w:b w:val="0"/>
                  <w:bCs w:val="0"/>
                  <w:sz w:val="24"/>
                  <w:szCs w:val="24"/>
                </w:rPr>
                <w:t>form</w:t>
              </w:r>
              <w:proofErr w:type="spellEnd"/>
              <w:r w:rsidR="003D46DE" w:rsidRPr="004A561C">
                <w:rPr>
                  <w:rStyle w:val="Hyperlink"/>
                  <w:b w:val="0"/>
                  <w:bCs w:val="0"/>
                  <w:sz w:val="24"/>
                  <w:szCs w:val="24"/>
                </w:rPr>
                <w:t xml:space="preserve"> </w:t>
              </w:r>
              <w:proofErr w:type="spellStart"/>
              <w:r w:rsidR="003D46DE" w:rsidRPr="004A561C">
                <w:rPr>
                  <w:rStyle w:val="Hyperlink"/>
                  <w:b w:val="0"/>
                  <w:bCs w:val="0"/>
                  <w:sz w:val="24"/>
                  <w:szCs w:val="24"/>
                </w:rPr>
                <w:t>for</w:t>
              </w:r>
              <w:proofErr w:type="spellEnd"/>
              <w:r w:rsidR="003D46DE" w:rsidRPr="004A561C">
                <w:rPr>
                  <w:rStyle w:val="Hyperlink"/>
                  <w:b w:val="0"/>
                  <w:bCs w:val="0"/>
                  <w:sz w:val="24"/>
                  <w:szCs w:val="24"/>
                </w:rPr>
                <w:t xml:space="preserve"> major holdings (europa.eu)</w:t>
              </w:r>
            </w:hyperlink>
            <w:r w:rsidR="00F14DE3">
              <w:rPr>
                <w:rStyle w:val="Hyperlink"/>
                <w:b w:val="0"/>
                <w:bCs w:val="0"/>
                <w:sz w:val="24"/>
                <w:szCs w:val="24"/>
              </w:rPr>
              <w:t>.</w:t>
            </w:r>
          </w:p>
          <w:p w14:paraId="535C40A1" w14:textId="7033A4F8" w:rsidR="003D46DE" w:rsidRPr="004A561C" w:rsidRDefault="003D46DE" w:rsidP="004A561C">
            <w:pPr>
              <w:spacing w:line="240" w:lineRule="auto"/>
              <w:contextualSpacing/>
              <w:jc w:val="both"/>
              <w:rPr>
                <w:rFonts w:ascii="Times New Roman" w:eastAsia="Times New Roman" w:hAnsi="Times New Roman" w:cs="Times New Roman"/>
                <w:i/>
                <w:iCs/>
                <w:sz w:val="24"/>
                <w:szCs w:val="24"/>
                <w:lang w:eastAsia="lv-LV"/>
              </w:rPr>
            </w:pPr>
            <w:r w:rsidRPr="004A561C">
              <w:rPr>
                <w:rFonts w:ascii="Times New Roman" w:hAnsi="Times New Roman" w:cs="Times New Roman"/>
                <w:sz w:val="24"/>
                <w:szCs w:val="24"/>
              </w:rPr>
              <w:t>Tā kā ESMA izstrādātā veidlapas standarta forma nav piemērojama tiešā veidā Latvijā, to nepieciešams apstiprināt ar Latvijas Bankas noteikumiem. Lai ESMA izstrādāto veidlapu padarītu saistošu Latvijas finanšu un kapitāla tirgus dalībniekiem, FITL 61.</w:t>
            </w:r>
            <w:r w:rsidRPr="004A561C">
              <w:rPr>
                <w:rFonts w:ascii="Times New Roman" w:hAnsi="Times New Roman" w:cs="Times New Roman"/>
                <w:sz w:val="24"/>
                <w:szCs w:val="24"/>
                <w:vertAlign w:val="superscript"/>
              </w:rPr>
              <w:t>2</w:t>
            </w:r>
            <w:r w:rsidRPr="004A561C">
              <w:rPr>
                <w:rFonts w:ascii="Times New Roman" w:hAnsi="Times New Roman" w:cs="Times New Roman"/>
                <w:sz w:val="24"/>
                <w:szCs w:val="24"/>
              </w:rPr>
              <w:t xml:space="preserve"> panta septītā daļa dod deleģējumu Latvijas Bankai noteikt paziņojumam izmantojamo veidlapu, nosakot, ka to apstiprina Latvijas Bankas noteikumi. </w:t>
            </w:r>
          </w:p>
        </w:tc>
      </w:tr>
      <w:tr w:rsidR="000813A3" w:rsidRPr="000B4E0A" w14:paraId="60B53C22" w14:textId="77777777" w:rsidTr="00E253DA">
        <w:trPr>
          <w:trHeight w:val="567"/>
        </w:trPr>
        <w:tc>
          <w:tcPr>
            <w:tcW w:w="1796" w:type="pct"/>
            <w:shd w:val="clear" w:color="auto" w:fill="auto"/>
            <w:hideMark/>
          </w:tcPr>
          <w:p w14:paraId="45B0FEE6" w14:textId="77777777" w:rsidR="000813A3" w:rsidRPr="00E253DA" w:rsidRDefault="000813A3" w:rsidP="000813A3">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322FA3C2" w14:textId="77777777" w:rsidR="000813A3" w:rsidRPr="00E253DA" w:rsidRDefault="000813A3" w:rsidP="000813A3">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6AD9099" w14:textId="5AE8B268" w:rsidR="000813A3" w:rsidRPr="00C3240E" w:rsidRDefault="000813A3" w:rsidP="00C54ACD">
            <w:pPr>
              <w:spacing w:after="0" w:line="240" w:lineRule="auto"/>
              <w:contextualSpacing/>
              <w:jc w:val="both"/>
              <w:rPr>
                <w:rFonts w:ascii="Times New Roman" w:eastAsia="Times New Roman" w:hAnsi="Times New Roman" w:cs="Times New Roman"/>
                <w:sz w:val="24"/>
                <w:szCs w:val="24"/>
              </w:rPr>
            </w:pPr>
            <w:r w:rsidRPr="00C3240E">
              <w:rPr>
                <w:rFonts w:ascii="Times New Roman" w:eastAsia="Times New Roman" w:hAnsi="Times New Roman" w:cs="Times New Roman"/>
                <w:sz w:val="24"/>
                <w:szCs w:val="24"/>
              </w:rPr>
              <w:t xml:space="preserve">Izdodot noteikumus un ar tiem apstiprinot veidlapas paziņojamam par nozīmīgas līdzdalības iegūšanu vai zaudēšanu, tiek nodrošināts, ka personas paziņojumā ietvertā informācija ir konsekventa un sniedz ieguldītājiem skaidru priekšstatu par personas </w:t>
            </w:r>
            <w:r w:rsidR="00C3240E" w:rsidRPr="00C3240E">
              <w:rPr>
                <w:rFonts w:ascii="Times New Roman" w:hAnsi="Times New Roman" w:cs="Times New Roman"/>
                <w:sz w:val="24"/>
                <w:szCs w:val="24"/>
                <w:shd w:val="clear" w:color="auto" w:fill="FFFFFF"/>
              </w:rPr>
              <w:t>balsstiesību īpatsvaru</w:t>
            </w:r>
            <w:r w:rsidRPr="00C3240E">
              <w:rPr>
                <w:rFonts w:ascii="Times New Roman" w:eastAsia="Times New Roman" w:hAnsi="Times New Roman" w:cs="Times New Roman"/>
                <w:sz w:val="24"/>
                <w:szCs w:val="24"/>
              </w:rPr>
              <w:t>.</w:t>
            </w:r>
          </w:p>
          <w:p w14:paraId="68AA1A06" w14:textId="097941B5" w:rsidR="000813A3" w:rsidRPr="00A44FE5" w:rsidRDefault="000813A3" w:rsidP="00C54ACD">
            <w:pPr>
              <w:spacing w:after="0" w:line="240" w:lineRule="auto"/>
              <w:jc w:val="both"/>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rPr>
              <w:t>Atbilstošākais veids, kā noteikt tirgus dalībniekiem vienotas un saistošas prasības, ir izdot tiem saistošu</w:t>
            </w:r>
            <w:r>
              <w:rPr>
                <w:rFonts w:ascii="Times New Roman" w:eastAsia="Times New Roman" w:hAnsi="Times New Roman" w:cs="Times New Roman"/>
                <w:sz w:val="24"/>
                <w:szCs w:val="24"/>
              </w:rPr>
              <w:t xml:space="preserve">s </w:t>
            </w:r>
            <w:r w:rsidR="00C54ACD">
              <w:rPr>
                <w:rFonts w:ascii="Times New Roman" w:eastAsia="Times New Roman" w:hAnsi="Times New Roman" w:cs="Times New Roman"/>
                <w:sz w:val="24"/>
                <w:szCs w:val="24"/>
              </w:rPr>
              <w:t>no</w:t>
            </w:r>
            <w:r w:rsidRPr="007E3AD3">
              <w:rPr>
                <w:rFonts w:ascii="Times New Roman" w:eastAsia="Times New Roman" w:hAnsi="Times New Roman" w:cs="Times New Roman"/>
                <w:sz w:val="24"/>
                <w:szCs w:val="24"/>
              </w:rPr>
              <w:t>teikumus. Citas alternatīvas jautājuma noregulēšanai un vienotu prasību noteikšanai nebūtu efektīvas un nesasniegtu izvirzīto mērķi, jo nenodrošinātu vienveidīgu piemērošanu.</w:t>
            </w:r>
          </w:p>
        </w:tc>
      </w:tr>
      <w:tr w:rsidR="000B4E0A" w:rsidRPr="000B4E0A" w14:paraId="3553BA98" w14:textId="77777777" w:rsidTr="00E253DA">
        <w:trPr>
          <w:trHeight w:val="567"/>
        </w:trPr>
        <w:tc>
          <w:tcPr>
            <w:tcW w:w="1796" w:type="pct"/>
            <w:shd w:val="clear" w:color="auto" w:fill="auto"/>
            <w:hideMark/>
          </w:tcPr>
          <w:p w14:paraId="23D0CA0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1BE35B0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C286911" w14:textId="72B73B24" w:rsidR="00CA28AB" w:rsidRPr="004023DD" w:rsidRDefault="009557FF" w:rsidP="009557FF">
            <w:pPr>
              <w:spacing w:after="0" w:line="240" w:lineRule="auto"/>
              <w:jc w:val="both"/>
              <w:rPr>
                <w:rFonts w:ascii="Times New Roman" w:eastAsia="Times New Roman" w:hAnsi="Times New Roman" w:cs="Times New Roman"/>
                <w:sz w:val="24"/>
                <w:szCs w:val="24"/>
                <w:lang w:eastAsia="lv-LV"/>
              </w:rPr>
            </w:pPr>
            <w:r w:rsidRPr="009557FF">
              <w:rPr>
                <w:rFonts w:ascii="Times New Roman" w:eastAsia="Times New Roman" w:hAnsi="Times New Roman" w:cs="Times New Roman"/>
                <w:sz w:val="24"/>
                <w:szCs w:val="24"/>
                <w:lang w:eastAsia="lv-LV"/>
              </w:rPr>
              <w:t>Nākamajā dienā pēc publicēšanas oficiālajā izdevumā "Latvijas Vēstnesis"</w:t>
            </w:r>
            <w:r w:rsidR="00F14DE3">
              <w:rPr>
                <w:rFonts w:ascii="Times New Roman" w:eastAsia="Times New Roman" w:hAnsi="Times New Roman" w:cs="Times New Roman"/>
                <w:sz w:val="24"/>
                <w:szCs w:val="24"/>
                <w:lang w:eastAsia="lv-LV"/>
              </w:rPr>
              <w:t>.</w:t>
            </w:r>
          </w:p>
        </w:tc>
      </w:tr>
      <w:tr w:rsidR="000B4E0A" w:rsidRPr="000B4E0A" w14:paraId="008640AF" w14:textId="77777777" w:rsidTr="00E253DA">
        <w:trPr>
          <w:trHeight w:val="567"/>
        </w:trPr>
        <w:tc>
          <w:tcPr>
            <w:tcW w:w="1796" w:type="pct"/>
            <w:shd w:val="clear" w:color="auto" w:fill="auto"/>
            <w:hideMark/>
          </w:tcPr>
          <w:p w14:paraId="682A382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36B90F5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8DD737" w14:textId="6A5C3F85" w:rsidR="00E53DE9" w:rsidRPr="00A44FE5" w:rsidRDefault="00A44FE5" w:rsidP="000B4E0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 ietekmes</w:t>
            </w:r>
            <w:r w:rsidR="00F14DE3">
              <w:rPr>
                <w:rFonts w:ascii="Times New Roman" w:eastAsia="Times New Roman" w:hAnsi="Times New Roman" w:cs="Times New Roman"/>
                <w:sz w:val="24"/>
                <w:szCs w:val="24"/>
                <w:lang w:eastAsia="lv-LV"/>
              </w:rPr>
              <w:t>.</w:t>
            </w:r>
          </w:p>
        </w:tc>
      </w:tr>
      <w:tr w:rsidR="000B4E0A" w:rsidRPr="000B4E0A" w14:paraId="4B89B99F" w14:textId="77777777" w:rsidTr="00E253DA">
        <w:trPr>
          <w:trHeight w:val="567"/>
        </w:trPr>
        <w:tc>
          <w:tcPr>
            <w:tcW w:w="1796" w:type="pct"/>
            <w:shd w:val="clear" w:color="auto" w:fill="auto"/>
            <w:hideMark/>
          </w:tcPr>
          <w:p w14:paraId="396C3C0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08480389"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DBC4AAD" w14:textId="310EA1B4" w:rsidR="00A42788" w:rsidRPr="004023DD" w:rsidRDefault="00420775" w:rsidP="004A4158">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w:t>
            </w:r>
            <w:r w:rsidR="003A5529">
              <w:rPr>
                <w:rFonts w:ascii="Times New Roman" w:eastAsia="Times New Roman" w:hAnsi="Times New Roman" w:cs="Times New Roman"/>
                <w:sz w:val="24"/>
                <w:szCs w:val="24"/>
                <w:lang w:eastAsia="lv-LV"/>
              </w:rPr>
              <w:t>papildu administratīvo slogu nerada</w:t>
            </w:r>
            <w:r w:rsidR="004A4158">
              <w:rPr>
                <w:rFonts w:ascii="Times New Roman" w:eastAsia="Times New Roman" w:hAnsi="Times New Roman" w:cs="Times New Roman"/>
                <w:sz w:val="24"/>
                <w:szCs w:val="24"/>
                <w:lang w:eastAsia="lv-LV"/>
              </w:rPr>
              <w:t>, jo līdzīgi noteikumi ir spēkā šobrīd</w:t>
            </w:r>
            <w:r w:rsidR="003A5529">
              <w:rPr>
                <w:rFonts w:ascii="Times New Roman" w:eastAsia="Times New Roman" w:hAnsi="Times New Roman" w:cs="Times New Roman"/>
                <w:sz w:val="24"/>
                <w:szCs w:val="24"/>
                <w:lang w:eastAsia="lv-LV"/>
              </w:rPr>
              <w:t>.</w:t>
            </w:r>
          </w:p>
        </w:tc>
      </w:tr>
      <w:tr w:rsidR="000B4E0A" w:rsidRPr="000B4E0A" w14:paraId="7696D7B9" w14:textId="77777777" w:rsidTr="00E253DA">
        <w:trPr>
          <w:trHeight w:val="567"/>
        </w:trPr>
        <w:tc>
          <w:tcPr>
            <w:tcW w:w="1796" w:type="pct"/>
            <w:shd w:val="clear" w:color="auto" w:fill="auto"/>
            <w:hideMark/>
          </w:tcPr>
          <w:p w14:paraId="7DA2DC6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6BED6A59"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E15D4F1" w14:textId="0F60E9CE" w:rsidR="00E53DE9" w:rsidRPr="004023DD" w:rsidRDefault="003E0037" w:rsidP="003E0037">
            <w:pPr>
              <w:spacing w:after="0" w:line="240" w:lineRule="auto"/>
              <w:jc w:val="both"/>
              <w:rPr>
                <w:rFonts w:ascii="Times New Roman" w:eastAsia="Times New Roman" w:hAnsi="Times New Roman" w:cs="Times New Roman"/>
                <w:sz w:val="24"/>
                <w:szCs w:val="24"/>
                <w:lang w:eastAsia="lv-LV"/>
              </w:rPr>
            </w:pPr>
            <w:r w:rsidRPr="003E0037">
              <w:rPr>
                <w:rFonts w:ascii="Times New Roman" w:eastAsia="Times New Roman" w:hAnsi="Times New Roman" w:cs="Times New Roman"/>
                <w:sz w:val="24"/>
                <w:szCs w:val="24"/>
                <w:lang w:eastAsia="lv-LV"/>
              </w:rPr>
              <w:t>Finanšu un kapitāla tirgus komisijas 2020.</w:t>
            </w:r>
            <w:r>
              <w:rPr>
                <w:rFonts w:ascii="Times New Roman" w:eastAsia="Times New Roman" w:hAnsi="Times New Roman" w:cs="Times New Roman"/>
                <w:sz w:val="24"/>
                <w:szCs w:val="24"/>
                <w:lang w:eastAsia="lv-LV"/>
              </w:rPr>
              <w:t> </w:t>
            </w:r>
            <w:r w:rsidRPr="003E0037">
              <w:rPr>
                <w:rFonts w:ascii="Times New Roman" w:eastAsia="Times New Roman" w:hAnsi="Times New Roman" w:cs="Times New Roman"/>
                <w:sz w:val="24"/>
                <w:szCs w:val="24"/>
                <w:lang w:eastAsia="lv-LV"/>
              </w:rPr>
              <w:t>gada 22.</w:t>
            </w:r>
            <w:r>
              <w:rPr>
                <w:rFonts w:ascii="Times New Roman" w:eastAsia="Times New Roman" w:hAnsi="Times New Roman" w:cs="Times New Roman"/>
                <w:sz w:val="24"/>
                <w:szCs w:val="24"/>
                <w:lang w:eastAsia="lv-LV"/>
              </w:rPr>
              <w:t> </w:t>
            </w:r>
            <w:r w:rsidRPr="003E0037">
              <w:rPr>
                <w:rFonts w:ascii="Times New Roman" w:eastAsia="Times New Roman" w:hAnsi="Times New Roman" w:cs="Times New Roman"/>
                <w:sz w:val="24"/>
                <w:szCs w:val="24"/>
                <w:lang w:eastAsia="lv-LV"/>
              </w:rPr>
              <w:t>decembra normatīv</w:t>
            </w:r>
            <w:r>
              <w:rPr>
                <w:rFonts w:ascii="Times New Roman" w:eastAsia="Times New Roman" w:hAnsi="Times New Roman" w:cs="Times New Roman"/>
                <w:sz w:val="24"/>
                <w:szCs w:val="24"/>
                <w:lang w:eastAsia="lv-LV"/>
              </w:rPr>
              <w:t>ie</w:t>
            </w:r>
            <w:r w:rsidRPr="003E0037">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i</w:t>
            </w:r>
            <w:r w:rsidRPr="003E0037">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Pr="003E0037">
              <w:rPr>
                <w:rFonts w:ascii="Times New Roman" w:eastAsia="Times New Roman" w:hAnsi="Times New Roman" w:cs="Times New Roman"/>
                <w:sz w:val="24"/>
                <w:szCs w:val="24"/>
                <w:lang w:eastAsia="lv-LV"/>
              </w:rPr>
              <w:t>245 "Normatīvie noteikumi par Finanšu instrumentu tirgus likumā noteiktās paziņojumiem par nozīmīgas līdzdalības iegūšanu vai zaudēšanu izmantojamās veidlapas apstiprināšanu"</w:t>
            </w:r>
            <w:r w:rsidR="00F14DE3">
              <w:rPr>
                <w:rFonts w:ascii="Times New Roman" w:eastAsia="Times New Roman" w:hAnsi="Times New Roman" w:cs="Times New Roman"/>
                <w:sz w:val="24"/>
                <w:szCs w:val="24"/>
                <w:lang w:eastAsia="lv-LV"/>
              </w:rPr>
              <w:t>.</w:t>
            </w:r>
          </w:p>
        </w:tc>
      </w:tr>
      <w:tr w:rsidR="000B4E0A" w:rsidRPr="000B4E0A" w14:paraId="38B9277B" w14:textId="77777777" w:rsidTr="00E253DA">
        <w:trPr>
          <w:trHeight w:val="567"/>
        </w:trPr>
        <w:tc>
          <w:tcPr>
            <w:tcW w:w="1796" w:type="pct"/>
            <w:shd w:val="clear" w:color="auto" w:fill="auto"/>
            <w:hideMark/>
          </w:tcPr>
          <w:p w14:paraId="13DEBA90"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62A7DE9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D12E3C7" w14:textId="1D7B8104" w:rsidR="00A42788" w:rsidRPr="00420775" w:rsidRDefault="00420775" w:rsidP="0009616F">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 attiecināms</w:t>
            </w:r>
            <w:r w:rsidR="00F14DE3">
              <w:rPr>
                <w:rFonts w:ascii="Times New Roman" w:eastAsia="Times New Roman" w:hAnsi="Times New Roman" w:cs="Times New Roman"/>
                <w:sz w:val="24"/>
                <w:szCs w:val="24"/>
                <w:lang w:eastAsia="lv-LV"/>
              </w:rPr>
              <w:t>.</w:t>
            </w:r>
          </w:p>
        </w:tc>
      </w:tr>
      <w:tr w:rsidR="000B4E0A" w:rsidRPr="000B4E0A" w14:paraId="124D76DC" w14:textId="77777777" w:rsidTr="00E253DA">
        <w:trPr>
          <w:trHeight w:val="567"/>
        </w:trPr>
        <w:tc>
          <w:tcPr>
            <w:tcW w:w="1796" w:type="pct"/>
            <w:shd w:val="clear" w:color="auto" w:fill="auto"/>
            <w:hideMark/>
          </w:tcPr>
          <w:p w14:paraId="322C598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A733A3A"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18DA706" w14:textId="32F80129" w:rsidR="00E53DE9" w:rsidRPr="00420775" w:rsidRDefault="00ED47B6" w:rsidP="00F14DE3">
            <w:pPr>
              <w:pStyle w:val="pf0"/>
            </w:pPr>
            <w:r w:rsidRPr="009E1222">
              <w:rPr>
                <w:rStyle w:val="cf01"/>
                <w:rFonts w:ascii="Times New Roman" w:hAnsi="Times New Roman" w:cs="Times New Roman"/>
                <w:i w:val="0"/>
                <w:iCs w:val="0"/>
                <w:sz w:val="24"/>
                <w:szCs w:val="24"/>
              </w:rPr>
              <w:t xml:space="preserve">Noteikumu projekts tiks publicēts Latvijas Bankas tīmekļvietnes </w:t>
            </w:r>
            <w:hyperlink r:id="rId11" w:history="1">
              <w:r w:rsidRPr="009E1222">
                <w:rPr>
                  <w:rStyle w:val="cf01"/>
                  <w:rFonts w:ascii="Times New Roman" w:hAnsi="Times New Roman" w:cs="Times New Roman"/>
                  <w:i w:val="0"/>
                  <w:iCs w:val="0"/>
                  <w:color w:val="0000FF"/>
                  <w:sz w:val="24"/>
                  <w:szCs w:val="24"/>
                  <w:u w:val="single"/>
                </w:rPr>
                <w:t>www.bank.lv</w:t>
              </w:r>
            </w:hyperlink>
            <w:r w:rsidRPr="009E1222">
              <w:rPr>
                <w:rStyle w:val="cf01"/>
                <w:rFonts w:ascii="Times New Roman" w:hAnsi="Times New Roman" w:cs="Times New Roman"/>
                <w:i w:val="0"/>
                <w:iCs w:val="0"/>
                <w:sz w:val="24"/>
                <w:szCs w:val="24"/>
              </w:rPr>
              <w:t xml:space="preserve"> sadaļā "Sabiedrības līdzdalība", un par to būs iespējama sabiedrības līdzdalība.</w:t>
            </w:r>
          </w:p>
        </w:tc>
      </w:tr>
      <w:tr w:rsidR="000B4E0A" w:rsidRPr="000B4E0A" w14:paraId="29FC9D15" w14:textId="77777777" w:rsidTr="00E253DA">
        <w:trPr>
          <w:trHeight w:val="567"/>
        </w:trPr>
        <w:tc>
          <w:tcPr>
            <w:tcW w:w="1796" w:type="pct"/>
            <w:shd w:val="clear" w:color="auto" w:fill="auto"/>
            <w:hideMark/>
          </w:tcPr>
          <w:p w14:paraId="40D59C0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5DD09F86"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784BABD" w14:textId="6F51501E" w:rsidR="00E53DE9" w:rsidRPr="00420775" w:rsidRDefault="003D287C" w:rsidP="000B4E0A">
            <w:pPr>
              <w:spacing w:after="0" w:line="240" w:lineRule="auto"/>
              <w:rPr>
                <w:rFonts w:ascii="Times New Roman" w:eastAsia="Times New Roman" w:hAnsi="Times New Roman" w:cs="Times New Roman"/>
                <w:sz w:val="24"/>
                <w:szCs w:val="24"/>
                <w:lang w:eastAsia="lv-LV"/>
              </w:rPr>
            </w:pPr>
            <w:r w:rsidRPr="003D287C">
              <w:rPr>
                <w:rFonts w:ascii="Times New Roman" w:eastAsia="Times New Roman" w:hAnsi="Times New Roman" w:cs="Times New Roman"/>
                <w:sz w:val="24"/>
                <w:szCs w:val="24"/>
                <w:lang w:eastAsia="lv-LV"/>
              </w:rPr>
              <w:t>Tiks aktualizēts pēc sabiedrības līdzdalības noslēguma</w:t>
            </w:r>
            <w:r w:rsidR="00F14DE3">
              <w:rPr>
                <w:rFonts w:ascii="Times New Roman" w:eastAsia="Times New Roman" w:hAnsi="Times New Roman" w:cs="Times New Roman"/>
                <w:sz w:val="24"/>
                <w:szCs w:val="24"/>
                <w:lang w:eastAsia="lv-LV"/>
              </w:rPr>
              <w:t>.</w:t>
            </w:r>
          </w:p>
        </w:tc>
      </w:tr>
    </w:tbl>
    <w:p w14:paraId="5B22FFDA" w14:textId="77777777" w:rsidR="009B27BE" w:rsidRDefault="009B27BE" w:rsidP="0049248A">
      <w:pPr>
        <w:spacing w:after="0" w:line="240" w:lineRule="auto"/>
        <w:rPr>
          <w:rFonts w:ascii="Times New Roman" w:hAnsi="Times New Roman" w:cs="Times New Roman"/>
          <w:sz w:val="24"/>
          <w:szCs w:val="24"/>
        </w:rPr>
      </w:pPr>
    </w:p>
    <w:p w14:paraId="68BE2423"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7E313B">
      <w:headerReference w:type="default" r:id="rId12"/>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999C6" w14:textId="77777777" w:rsidR="00C7196C" w:rsidRDefault="00C7196C" w:rsidP="009B27BE">
      <w:pPr>
        <w:spacing w:after="0" w:line="240" w:lineRule="auto"/>
      </w:pPr>
      <w:r>
        <w:separator/>
      </w:r>
    </w:p>
  </w:endnote>
  <w:endnote w:type="continuationSeparator" w:id="0">
    <w:p w14:paraId="2F9DF1A5" w14:textId="77777777" w:rsidR="00C7196C" w:rsidRDefault="00C7196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A28AB" w14:textId="77777777" w:rsidR="00C7196C" w:rsidRDefault="00C7196C" w:rsidP="009B27BE">
      <w:pPr>
        <w:spacing w:after="0" w:line="240" w:lineRule="auto"/>
      </w:pPr>
      <w:r>
        <w:separator/>
      </w:r>
    </w:p>
  </w:footnote>
  <w:footnote w:type="continuationSeparator" w:id="0">
    <w:p w14:paraId="21D2DC48" w14:textId="77777777" w:rsidR="00C7196C" w:rsidRDefault="00C7196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323AB05A"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08C2D36"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71"/>
    <w:rsid w:val="000263F5"/>
    <w:rsid w:val="000813A3"/>
    <w:rsid w:val="0008510E"/>
    <w:rsid w:val="0009616F"/>
    <w:rsid w:val="000B4E0A"/>
    <w:rsid w:val="000E6A59"/>
    <w:rsid w:val="00132070"/>
    <w:rsid w:val="00133F6A"/>
    <w:rsid w:val="00143A48"/>
    <w:rsid w:val="00183F5C"/>
    <w:rsid w:val="001A5171"/>
    <w:rsid w:val="001E0C65"/>
    <w:rsid w:val="002C576C"/>
    <w:rsid w:val="003063A9"/>
    <w:rsid w:val="003344C2"/>
    <w:rsid w:val="00342440"/>
    <w:rsid w:val="003A5529"/>
    <w:rsid w:val="003B481B"/>
    <w:rsid w:val="003D287C"/>
    <w:rsid w:val="003D46DE"/>
    <w:rsid w:val="003E0037"/>
    <w:rsid w:val="004023DD"/>
    <w:rsid w:val="00420775"/>
    <w:rsid w:val="00433788"/>
    <w:rsid w:val="0049248A"/>
    <w:rsid w:val="004A4158"/>
    <w:rsid w:val="004A561C"/>
    <w:rsid w:val="0051424C"/>
    <w:rsid w:val="005547FB"/>
    <w:rsid w:val="005B3E28"/>
    <w:rsid w:val="0060016E"/>
    <w:rsid w:val="00642172"/>
    <w:rsid w:val="00741428"/>
    <w:rsid w:val="007556BE"/>
    <w:rsid w:val="00756820"/>
    <w:rsid w:val="00762371"/>
    <w:rsid w:val="00790CDB"/>
    <w:rsid w:val="007E313B"/>
    <w:rsid w:val="007F0502"/>
    <w:rsid w:val="008E4547"/>
    <w:rsid w:val="00920831"/>
    <w:rsid w:val="009557FF"/>
    <w:rsid w:val="009B27BE"/>
    <w:rsid w:val="009D69BC"/>
    <w:rsid w:val="00A0418B"/>
    <w:rsid w:val="00A42788"/>
    <w:rsid w:val="00A44FE5"/>
    <w:rsid w:val="00A45201"/>
    <w:rsid w:val="00AA2248"/>
    <w:rsid w:val="00B239A5"/>
    <w:rsid w:val="00B62244"/>
    <w:rsid w:val="00B95DAB"/>
    <w:rsid w:val="00C3240E"/>
    <w:rsid w:val="00C54ACD"/>
    <w:rsid w:val="00C7196C"/>
    <w:rsid w:val="00C85C34"/>
    <w:rsid w:val="00CA28AB"/>
    <w:rsid w:val="00CA65B1"/>
    <w:rsid w:val="00D17D5D"/>
    <w:rsid w:val="00D508D3"/>
    <w:rsid w:val="00E04474"/>
    <w:rsid w:val="00E253DA"/>
    <w:rsid w:val="00E53DE9"/>
    <w:rsid w:val="00E60064"/>
    <w:rsid w:val="00EB261C"/>
    <w:rsid w:val="00ED47B6"/>
    <w:rsid w:val="00EE4F2C"/>
    <w:rsid w:val="00EF330D"/>
    <w:rsid w:val="00F13E71"/>
    <w:rsid w:val="00F14DE3"/>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188B2"/>
  <w15:chartTrackingRefBased/>
  <w15:docId w15:val="{CE2F75E7-3788-4BB1-804F-E5F8282E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452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styleId="Hyperlink">
    <w:name w:val="Hyperlink"/>
    <w:basedOn w:val="DefaultParagraphFont"/>
    <w:uiPriority w:val="99"/>
    <w:unhideWhenUsed/>
    <w:rsid w:val="003D46DE"/>
    <w:rPr>
      <w:color w:val="0000FF"/>
      <w:u w:val="single"/>
    </w:rPr>
  </w:style>
  <w:style w:type="character" w:customStyle="1" w:styleId="Heading1Char">
    <w:name w:val="Heading 1 Char"/>
    <w:basedOn w:val="DefaultParagraphFont"/>
    <w:link w:val="Heading1"/>
    <w:uiPriority w:val="9"/>
    <w:rsid w:val="00A45201"/>
    <w:rPr>
      <w:rFonts w:ascii="Times New Roman" w:eastAsia="Times New Roman" w:hAnsi="Times New Roman" w:cs="Times New Roman"/>
      <w:b/>
      <w:bCs/>
      <w:kern w:val="36"/>
      <w:sz w:val="48"/>
      <w:szCs w:val="48"/>
      <w:lang w:eastAsia="lv-LV"/>
    </w:rPr>
  </w:style>
  <w:style w:type="character" w:customStyle="1" w:styleId="field">
    <w:name w:val="field"/>
    <w:basedOn w:val="DefaultParagraphFont"/>
    <w:rsid w:val="00A45201"/>
  </w:style>
  <w:style w:type="paragraph" w:styleId="Revision">
    <w:name w:val="Revision"/>
    <w:hidden/>
    <w:uiPriority w:val="99"/>
    <w:semiHidden/>
    <w:rsid w:val="004A4158"/>
    <w:pPr>
      <w:spacing w:after="0" w:line="240" w:lineRule="auto"/>
    </w:pPr>
  </w:style>
  <w:style w:type="character" w:styleId="CommentReference">
    <w:name w:val="annotation reference"/>
    <w:basedOn w:val="DefaultParagraphFont"/>
    <w:uiPriority w:val="99"/>
    <w:semiHidden/>
    <w:unhideWhenUsed/>
    <w:rsid w:val="004A4158"/>
    <w:rPr>
      <w:sz w:val="16"/>
      <w:szCs w:val="16"/>
    </w:rPr>
  </w:style>
  <w:style w:type="paragraph" w:styleId="CommentText">
    <w:name w:val="annotation text"/>
    <w:basedOn w:val="Normal"/>
    <w:link w:val="CommentTextChar"/>
    <w:uiPriority w:val="99"/>
    <w:unhideWhenUsed/>
    <w:rsid w:val="004A4158"/>
    <w:pPr>
      <w:spacing w:line="240" w:lineRule="auto"/>
    </w:pPr>
    <w:rPr>
      <w:sz w:val="20"/>
      <w:szCs w:val="20"/>
    </w:rPr>
  </w:style>
  <w:style w:type="character" w:customStyle="1" w:styleId="CommentTextChar">
    <w:name w:val="Comment Text Char"/>
    <w:basedOn w:val="DefaultParagraphFont"/>
    <w:link w:val="CommentText"/>
    <w:uiPriority w:val="99"/>
    <w:rsid w:val="004A4158"/>
    <w:rPr>
      <w:sz w:val="20"/>
      <w:szCs w:val="20"/>
    </w:rPr>
  </w:style>
  <w:style w:type="paragraph" w:styleId="CommentSubject">
    <w:name w:val="annotation subject"/>
    <w:basedOn w:val="CommentText"/>
    <w:next w:val="CommentText"/>
    <w:link w:val="CommentSubjectChar"/>
    <w:uiPriority w:val="99"/>
    <w:semiHidden/>
    <w:unhideWhenUsed/>
    <w:rsid w:val="004A4158"/>
    <w:rPr>
      <w:b/>
      <w:bCs/>
    </w:rPr>
  </w:style>
  <w:style w:type="character" w:customStyle="1" w:styleId="CommentSubjectChar">
    <w:name w:val="Comment Subject Char"/>
    <w:basedOn w:val="CommentTextChar"/>
    <w:link w:val="CommentSubject"/>
    <w:uiPriority w:val="99"/>
    <w:semiHidden/>
    <w:rsid w:val="004A4158"/>
    <w:rPr>
      <w:b/>
      <w:bCs/>
      <w:sz w:val="20"/>
      <w:szCs w:val="20"/>
    </w:rPr>
  </w:style>
  <w:style w:type="character" w:styleId="FollowedHyperlink">
    <w:name w:val="FollowedHyperlink"/>
    <w:basedOn w:val="DefaultParagraphFont"/>
    <w:uiPriority w:val="99"/>
    <w:semiHidden/>
    <w:unhideWhenUsed/>
    <w:rsid w:val="00EE4F2C"/>
    <w:rPr>
      <w:color w:val="954F72" w:themeColor="followedHyperlink"/>
      <w:u w:val="single"/>
    </w:rPr>
  </w:style>
  <w:style w:type="character" w:styleId="UnresolvedMention">
    <w:name w:val="Unresolved Mention"/>
    <w:basedOn w:val="DefaultParagraphFont"/>
    <w:uiPriority w:val="99"/>
    <w:semiHidden/>
    <w:unhideWhenUsed/>
    <w:rsid w:val="003D287C"/>
    <w:rPr>
      <w:color w:val="605E5C"/>
      <w:shd w:val="clear" w:color="auto" w:fill="E1DFDD"/>
    </w:rPr>
  </w:style>
  <w:style w:type="paragraph" w:customStyle="1" w:styleId="pf0">
    <w:name w:val="pf0"/>
    <w:basedOn w:val="Normal"/>
    <w:rsid w:val="00ED47B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ED47B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1898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ank.lv" TargetMode="External"/><Relationship Id="rId5" Type="http://schemas.openxmlformats.org/officeDocument/2006/relationships/styles" Target="styles.xml"/><Relationship Id="rId10" Type="http://schemas.openxmlformats.org/officeDocument/2006/relationships/hyperlink" Target="https://www.esma.europa.eu/document/standard-form-major-holding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1</TotalTime>
  <Pages>2</Pages>
  <Words>2217</Words>
  <Characters>1265</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Medne</dc:creator>
  <cp:keywords/>
  <dc:description/>
  <cp:lastModifiedBy>Ilze Grava</cp:lastModifiedBy>
  <cp:revision>3</cp:revision>
  <cp:lastPrinted>2023-05-31T13:38:00Z</cp:lastPrinted>
  <dcterms:created xsi:type="dcterms:W3CDTF">2023-05-15T08:27:00Z</dcterms:created>
  <dcterms:modified xsi:type="dcterms:W3CDTF">2023-05-31T13:38:00Z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