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9E2E" w14:textId="5C3364BC" w:rsidR="009B27BE" w:rsidRPr="00CA28AB" w:rsidRDefault="00CA28AB" w:rsidP="00AF22F1">
      <w:pPr>
        <w:spacing w:before="240" w:after="24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E076B1" w:rsidRPr="00E076B1">
            <w:rPr>
              <w:rFonts w:ascii="Times New Roman" w:eastAsia="Times New Roman" w:hAnsi="Times New Roman" w:cs="Times New Roman"/>
              <w:b/>
              <w:sz w:val="24"/>
              <w:szCs w:val="24"/>
              <w:lang w:eastAsia="lv-LV"/>
            </w:rPr>
            <w:t>"</w:t>
          </w:r>
          <w:r w:rsidR="0096049E" w:rsidRPr="0096049E">
            <w:rPr>
              <w:rFonts w:ascii="Times New Roman" w:hAnsi="Times New Roman" w:cs="Times New Roman"/>
              <w:b/>
              <w:bCs/>
              <w:sz w:val="24"/>
              <w:szCs w:val="24"/>
            </w:rPr>
            <w:t>Informācijas par garantēto atlīdzību apkopošanas un sniegšanas noteikumi</w:t>
          </w:r>
          <w:r w:rsidR="0096049E">
            <w:rPr>
              <w:rFonts w:ascii="Times New Roman" w:hAnsi="Times New Roman" w:cs="Times New Roman"/>
              <w:b/>
              <w:bCs/>
              <w:sz w:val="24"/>
              <w:szCs w:val="24"/>
            </w:rPr>
            <w:t>"</w:t>
          </w:r>
        </w:sdtContent>
      </w:sdt>
      <w:r w:rsidR="003B481B" w:rsidRPr="00CA28AB">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75756D3" w14:textId="77777777" w:rsidTr="00E253DA">
        <w:trPr>
          <w:trHeight w:val="567"/>
        </w:trPr>
        <w:tc>
          <w:tcPr>
            <w:tcW w:w="1796" w:type="pct"/>
            <w:shd w:val="clear" w:color="auto" w:fill="auto"/>
            <w:hideMark/>
          </w:tcPr>
          <w:p w14:paraId="11AED29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5F8BFD10" w:rsidR="00E53DE9" w:rsidRPr="0096049E" w:rsidRDefault="0096049E" w:rsidP="00C64D76">
                <w:pPr>
                  <w:spacing w:after="0" w:line="240" w:lineRule="auto"/>
                  <w:jc w:val="both"/>
                  <w:rPr>
                    <w:rFonts w:ascii="Times New Roman" w:hAnsi="Times New Roman" w:cs="Times New Roman"/>
                    <w:bCs/>
                    <w:sz w:val="24"/>
                    <w:szCs w:val="24"/>
                  </w:rPr>
                </w:pPr>
                <w:r w:rsidRPr="0096049E">
                  <w:rPr>
                    <w:rFonts w:ascii="Times New Roman" w:hAnsi="Times New Roman" w:cs="Times New Roman"/>
                    <w:bCs/>
                    <w:sz w:val="24"/>
                    <w:szCs w:val="24"/>
                  </w:rPr>
                  <w:t>Informācijas par garantēto atlīdzību apkopošanas un sniegšanas noteikumi</w:t>
                </w:r>
              </w:p>
            </w:sdtContent>
          </w:sdt>
        </w:tc>
      </w:tr>
      <w:tr w:rsidR="000B4E0A" w:rsidRPr="000B4E0A" w14:paraId="79017AD3" w14:textId="77777777" w:rsidTr="00E253DA">
        <w:trPr>
          <w:trHeight w:val="567"/>
        </w:trPr>
        <w:tc>
          <w:tcPr>
            <w:tcW w:w="1796" w:type="pct"/>
            <w:shd w:val="clear" w:color="auto" w:fill="auto"/>
            <w:hideMark/>
          </w:tcPr>
          <w:p w14:paraId="788E8EA1"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7A81F165" w:rsidR="00E53DE9" w:rsidRPr="0096049E" w:rsidRDefault="00AF22F1"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Latvijas Bankas n</w:t>
            </w:r>
            <w:r w:rsidR="0096049E" w:rsidRPr="0096049E">
              <w:rPr>
                <w:rFonts w:ascii="Times New Roman" w:eastAsia="Times New Roman" w:hAnsi="Times New Roman" w:cs="Times New Roman"/>
                <w:bCs/>
                <w:sz w:val="24"/>
                <w:szCs w:val="24"/>
                <w:lang w:eastAsia="lv-LV"/>
              </w:rPr>
              <w:t>oteikumi</w:t>
            </w:r>
          </w:p>
        </w:tc>
      </w:tr>
      <w:tr w:rsidR="000B4E0A" w:rsidRPr="000B4E0A" w14:paraId="382B475A" w14:textId="77777777" w:rsidTr="00E253DA">
        <w:trPr>
          <w:trHeight w:val="567"/>
        </w:trPr>
        <w:tc>
          <w:tcPr>
            <w:tcW w:w="1796" w:type="pct"/>
            <w:shd w:val="clear" w:color="auto" w:fill="auto"/>
            <w:hideMark/>
          </w:tcPr>
          <w:p w14:paraId="53CE2E8C"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771508FA" w:rsidR="00E53DE9" w:rsidRPr="0096049E" w:rsidRDefault="0096049E"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Noguldījumu garantiju likuma 11. panta 3. punkts</w:t>
            </w:r>
          </w:p>
        </w:tc>
      </w:tr>
      <w:tr w:rsidR="000B4E0A" w:rsidRPr="000B4E0A" w14:paraId="037D3A75" w14:textId="77777777" w:rsidTr="00E253DA">
        <w:trPr>
          <w:trHeight w:val="567"/>
        </w:trPr>
        <w:tc>
          <w:tcPr>
            <w:tcW w:w="1796" w:type="pct"/>
            <w:shd w:val="clear" w:color="auto" w:fill="auto"/>
            <w:hideMark/>
          </w:tcPr>
          <w:p w14:paraId="5268AAB5"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994D4B4" w14:textId="77777777" w:rsidR="00CA28AB" w:rsidRDefault="00CA28AB" w:rsidP="00517943">
            <w:pPr>
              <w:spacing w:after="0" w:line="240" w:lineRule="auto"/>
              <w:rPr>
                <w:rFonts w:ascii="Times New Roman" w:eastAsia="Times New Roman" w:hAnsi="Times New Roman" w:cs="Times New Roman"/>
                <w:b/>
                <w:bCs/>
                <w:sz w:val="24"/>
                <w:szCs w:val="24"/>
                <w:lang w:eastAsia="lv-LV"/>
              </w:rPr>
            </w:pPr>
          </w:p>
          <w:p w14:paraId="6DD46DF3" w14:textId="77777777" w:rsidR="00832DDB" w:rsidRDefault="00832DDB" w:rsidP="00517943">
            <w:pPr>
              <w:spacing w:after="0" w:line="240" w:lineRule="auto"/>
              <w:rPr>
                <w:rFonts w:ascii="Times New Roman" w:eastAsia="Times New Roman" w:hAnsi="Times New Roman" w:cs="Times New Roman"/>
                <w:b/>
                <w:bCs/>
                <w:sz w:val="24"/>
                <w:szCs w:val="24"/>
                <w:lang w:eastAsia="lv-LV"/>
              </w:rPr>
            </w:pPr>
          </w:p>
          <w:p w14:paraId="6F5D11F2" w14:textId="2DB0AC72" w:rsidR="00832DDB" w:rsidRPr="00E253DA" w:rsidRDefault="00832DD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7F1281C6" w:rsidR="008076A9" w:rsidRDefault="00995752" w:rsidP="008076A9">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Saskaņā ar</w:t>
            </w:r>
            <w:r w:rsidR="008076A9">
              <w:rPr>
                <w:rFonts w:ascii="Times New Roman" w:eastAsia="Times New Roman" w:hAnsi="Times New Roman" w:cs="Times New Roman"/>
                <w:bCs/>
                <w:sz w:val="24"/>
                <w:szCs w:val="24"/>
                <w:lang w:eastAsia="lv-LV"/>
              </w:rPr>
              <w:t xml:space="preserve"> Noguldījumu garantiju likuma 11.</w:t>
            </w:r>
            <w:r w:rsidR="00675978">
              <w:rPr>
                <w:rFonts w:ascii="Times New Roman" w:eastAsia="Times New Roman" w:hAnsi="Times New Roman" w:cs="Times New Roman"/>
                <w:bCs/>
                <w:sz w:val="24"/>
                <w:szCs w:val="24"/>
                <w:lang w:eastAsia="lv-LV"/>
              </w:rPr>
              <w:t xml:space="preserve"> </w:t>
            </w:r>
            <w:r w:rsidR="008076A9">
              <w:rPr>
                <w:rFonts w:ascii="Times New Roman" w:eastAsia="Times New Roman" w:hAnsi="Times New Roman" w:cs="Times New Roman"/>
                <w:bCs/>
                <w:sz w:val="24"/>
                <w:szCs w:val="24"/>
                <w:lang w:eastAsia="lv-LV"/>
              </w:rPr>
              <w:t>panta 3.</w:t>
            </w:r>
            <w:r>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punktā </w:t>
            </w:r>
            <w:r>
              <w:rPr>
                <w:rFonts w:ascii="Times New Roman" w:eastAsia="Times New Roman" w:hAnsi="Times New Roman" w:cs="Times New Roman"/>
                <w:bCs/>
                <w:sz w:val="24"/>
                <w:szCs w:val="24"/>
                <w:lang w:eastAsia="lv-LV"/>
              </w:rPr>
              <w:t xml:space="preserve">ietverto deleģējumu </w:t>
            </w:r>
            <w:r w:rsidR="008076A9">
              <w:rPr>
                <w:rFonts w:ascii="Times New Roman" w:eastAsia="Times New Roman" w:hAnsi="Times New Roman" w:cs="Times New Roman"/>
                <w:bCs/>
                <w:sz w:val="24"/>
                <w:szCs w:val="24"/>
                <w:lang w:eastAsia="lv-LV"/>
              </w:rPr>
              <w:t>2021.</w:t>
            </w:r>
            <w:r w:rsidR="00675978">
              <w:rPr>
                <w:rFonts w:ascii="Times New Roman" w:eastAsia="Times New Roman" w:hAnsi="Times New Roman" w:cs="Times New Roman"/>
                <w:bCs/>
                <w:sz w:val="24"/>
                <w:szCs w:val="24"/>
                <w:lang w:eastAsia="lv-LV"/>
              </w:rPr>
              <w:t xml:space="preserve"> </w:t>
            </w:r>
            <w:r w:rsidR="008076A9">
              <w:rPr>
                <w:rFonts w:ascii="Times New Roman" w:eastAsia="Times New Roman" w:hAnsi="Times New Roman" w:cs="Times New Roman"/>
                <w:bCs/>
                <w:sz w:val="24"/>
                <w:szCs w:val="24"/>
                <w:lang w:eastAsia="lv-LV"/>
              </w:rPr>
              <w:t>gada 5.</w:t>
            </w:r>
            <w:r w:rsidR="00675978">
              <w:rPr>
                <w:rFonts w:ascii="Times New Roman" w:eastAsia="Times New Roman" w:hAnsi="Times New Roman" w:cs="Times New Roman"/>
                <w:bCs/>
                <w:sz w:val="24"/>
                <w:szCs w:val="24"/>
                <w:lang w:eastAsia="lv-LV"/>
              </w:rPr>
              <w:t xml:space="preserve"> </w:t>
            </w:r>
            <w:r w:rsidR="008076A9">
              <w:rPr>
                <w:rFonts w:ascii="Times New Roman" w:eastAsia="Times New Roman" w:hAnsi="Times New Roman" w:cs="Times New Roman"/>
                <w:bCs/>
                <w:sz w:val="24"/>
                <w:szCs w:val="24"/>
                <w:lang w:eastAsia="lv-LV"/>
              </w:rPr>
              <w:t xml:space="preserve">janvārī tika izdoti </w:t>
            </w:r>
            <w:r w:rsidR="008076A9" w:rsidRPr="005A35D1">
              <w:rPr>
                <w:rFonts w:ascii="Times New Roman" w:eastAsia="Times New Roman" w:hAnsi="Times New Roman" w:cs="Times New Roman"/>
                <w:bCs/>
                <w:sz w:val="24"/>
                <w:szCs w:val="24"/>
                <w:lang w:eastAsia="lv-LV"/>
              </w:rPr>
              <w:t xml:space="preserve">Finanšu un kapitāla tirgus komisijas </w:t>
            </w:r>
            <w:r w:rsidR="008076A9">
              <w:rPr>
                <w:rFonts w:ascii="Times New Roman" w:eastAsia="Times New Roman" w:hAnsi="Times New Roman" w:cs="Times New Roman"/>
                <w:bCs/>
                <w:sz w:val="24"/>
                <w:szCs w:val="24"/>
                <w:lang w:eastAsia="lv-LV"/>
              </w:rPr>
              <w:t xml:space="preserve">normatīvie </w:t>
            </w:r>
            <w:r w:rsidR="008076A9" w:rsidRPr="005A35D1">
              <w:rPr>
                <w:rFonts w:ascii="Times New Roman" w:eastAsia="Times New Roman" w:hAnsi="Times New Roman" w:cs="Times New Roman"/>
                <w:bCs/>
                <w:sz w:val="24"/>
                <w:szCs w:val="24"/>
                <w:lang w:eastAsia="lv-LV"/>
              </w:rPr>
              <w:t>noteikum</w:t>
            </w:r>
            <w:r w:rsidR="008076A9">
              <w:rPr>
                <w:rFonts w:ascii="Times New Roman" w:eastAsia="Times New Roman" w:hAnsi="Times New Roman" w:cs="Times New Roman"/>
                <w:bCs/>
                <w:sz w:val="24"/>
                <w:szCs w:val="24"/>
                <w:lang w:eastAsia="lv-LV"/>
              </w:rPr>
              <w:t>i</w:t>
            </w:r>
            <w:r w:rsidR="008076A9" w:rsidRPr="005A35D1">
              <w:rPr>
                <w:rFonts w:ascii="Times New Roman" w:eastAsia="Times New Roman" w:hAnsi="Times New Roman" w:cs="Times New Roman"/>
                <w:bCs/>
                <w:sz w:val="24"/>
                <w:szCs w:val="24"/>
                <w:lang w:eastAsia="lv-LV"/>
              </w:rPr>
              <w:t xml:space="preserve"> Nr.</w:t>
            </w:r>
            <w:r w:rsidR="00675978">
              <w:rPr>
                <w:rFonts w:ascii="Times New Roman" w:eastAsia="Times New Roman" w:hAnsi="Times New Roman" w:cs="Times New Roman"/>
                <w:bCs/>
                <w:sz w:val="24"/>
                <w:szCs w:val="24"/>
                <w:lang w:eastAsia="lv-LV"/>
              </w:rPr>
              <w:t xml:space="preserve"> </w:t>
            </w:r>
            <w:r w:rsidR="008076A9" w:rsidRPr="005A35D1">
              <w:rPr>
                <w:rFonts w:ascii="Times New Roman" w:eastAsia="Times New Roman" w:hAnsi="Times New Roman" w:cs="Times New Roman"/>
                <w:bCs/>
                <w:sz w:val="24"/>
                <w:szCs w:val="24"/>
                <w:lang w:eastAsia="lv-LV"/>
              </w:rPr>
              <w:t>1 "Informācijas par garantēto atlīdzību apkopošanas un sniegšanas normatīvie noteikumi"</w:t>
            </w:r>
            <w:r w:rsidR="008076A9">
              <w:rPr>
                <w:rFonts w:ascii="Times New Roman" w:eastAsia="Times New Roman" w:hAnsi="Times New Roman" w:cs="Times New Roman"/>
                <w:bCs/>
                <w:sz w:val="24"/>
                <w:szCs w:val="24"/>
                <w:lang w:eastAsia="lv-LV"/>
              </w:rPr>
              <w:t xml:space="preserve"> (turpmāk – normatīvie noteikumi Nr.</w:t>
            </w:r>
            <w:r w:rsidR="00675978">
              <w:rPr>
                <w:rFonts w:ascii="Times New Roman" w:eastAsia="Times New Roman" w:hAnsi="Times New Roman" w:cs="Times New Roman"/>
                <w:bCs/>
                <w:sz w:val="24"/>
                <w:szCs w:val="24"/>
                <w:lang w:eastAsia="lv-LV"/>
              </w:rPr>
              <w:t xml:space="preserve"> </w:t>
            </w:r>
            <w:r w:rsidR="008076A9">
              <w:rPr>
                <w:rFonts w:ascii="Times New Roman" w:eastAsia="Times New Roman" w:hAnsi="Times New Roman" w:cs="Times New Roman"/>
                <w:bCs/>
                <w:sz w:val="24"/>
                <w:szCs w:val="24"/>
                <w:lang w:eastAsia="lv-LV"/>
              </w:rPr>
              <w:t>1).</w:t>
            </w:r>
          </w:p>
          <w:p w14:paraId="5BCFFB18" w14:textId="2A282BC3" w:rsidR="00517943" w:rsidRDefault="009A0F78" w:rsidP="00517943">
            <w:pPr>
              <w:spacing w:after="0" w:line="240" w:lineRule="auto"/>
              <w:jc w:val="both"/>
              <w:rPr>
                <w:rFonts w:ascii="Times New Roman" w:eastAsia="Times New Roman" w:hAnsi="Times New Roman" w:cs="Times New Roman"/>
                <w:bCs/>
                <w:sz w:val="24"/>
                <w:szCs w:val="24"/>
                <w:lang w:eastAsia="lv-LV"/>
              </w:rPr>
            </w:pPr>
            <w:r w:rsidRPr="009A0F78">
              <w:rPr>
                <w:rFonts w:ascii="Times New Roman" w:eastAsia="Times New Roman" w:hAnsi="Times New Roman" w:cs="Times New Roman"/>
                <w:bCs/>
                <w:sz w:val="24"/>
                <w:szCs w:val="24"/>
                <w:lang w:eastAsia="lv-LV"/>
              </w:rPr>
              <w:t>Ar 2023.</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gada 1.</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janvāri Finanšu un kapitāla tirgus komisija tika pievienota Latvijas Bankai</w:t>
            </w:r>
            <w:r>
              <w:rPr>
                <w:rFonts w:ascii="Times New Roman" w:eastAsia="Times New Roman" w:hAnsi="Times New Roman" w:cs="Times New Roman"/>
                <w:bCs/>
                <w:sz w:val="24"/>
                <w:szCs w:val="24"/>
                <w:lang w:eastAsia="lv-LV"/>
              </w:rPr>
              <w:t>,</w:t>
            </w:r>
            <w:r w:rsidRPr="009A0F78">
              <w:rPr>
                <w:rFonts w:ascii="Times New Roman" w:eastAsia="Times New Roman" w:hAnsi="Times New Roman" w:cs="Times New Roman"/>
                <w:bCs/>
                <w:sz w:val="24"/>
                <w:szCs w:val="24"/>
                <w:lang w:eastAsia="lv-LV"/>
              </w:rPr>
              <w:t xml:space="preserve"> un minētajā datumā spēkā stājās Latvijas Bankas likums, kura pārejas noteikumu 4. 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7F9F18C5" w14:textId="288A295E" w:rsidR="009A0F78" w:rsidRDefault="00995752"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Atbilstoši</w:t>
            </w:r>
            <w:r w:rsidR="009A0F78">
              <w:rPr>
                <w:rFonts w:ascii="Times New Roman" w:eastAsia="Times New Roman" w:hAnsi="Times New Roman" w:cs="Times New Roman"/>
                <w:bCs/>
                <w:sz w:val="24"/>
                <w:szCs w:val="24"/>
                <w:lang w:eastAsia="lv-LV"/>
              </w:rPr>
              <w:t xml:space="preserve"> Noguldījumu garantiju likuma pārejas noteikumu 17.</w:t>
            </w:r>
            <w:r w:rsidR="00675978">
              <w:rPr>
                <w:rFonts w:ascii="Times New Roman" w:eastAsia="Times New Roman" w:hAnsi="Times New Roman" w:cs="Times New Roman"/>
                <w:bCs/>
                <w:sz w:val="24"/>
                <w:szCs w:val="24"/>
                <w:lang w:eastAsia="lv-LV"/>
              </w:rPr>
              <w:t xml:space="preserve"> </w:t>
            </w:r>
            <w:r w:rsidR="009A0F78">
              <w:rPr>
                <w:rFonts w:ascii="Times New Roman" w:eastAsia="Times New Roman" w:hAnsi="Times New Roman" w:cs="Times New Roman"/>
                <w:bCs/>
                <w:sz w:val="24"/>
                <w:szCs w:val="24"/>
                <w:lang w:eastAsia="lv-LV"/>
              </w:rPr>
              <w:t>punkt</w:t>
            </w:r>
            <w:r>
              <w:rPr>
                <w:rFonts w:ascii="Times New Roman" w:eastAsia="Times New Roman" w:hAnsi="Times New Roman" w:cs="Times New Roman"/>
                <w:bCs/>
                <w:sz w:val="24"/>
                <w:szCs w:val="24"/>
                <w:lang w:eastAsia="lv-LV"/>
              </w:rPr>
              <w:t>am</w:t>
            </w:r>
            <w:r w:rsidR="009A0F78">
              <w:rPr>
                <w:rFonts w:ascii="Times New Roman" w:eastAsia="Times New Roman" w:hAnsi="Times New Roman" w:cs="Times New Roman"/>
                <w:bCs/>
                <w:sz w:val="24"/>
                <w:szCs w:val="24"/>
                <w:lang w:eastAsia="lv-LV"/>
              </w:rPr>
              <w:t xml:space="preserve"> u</w:t>
            </w:r>
            <w:r w:rsidR="009A0F78" w:rsidRPr="009A0F78">
              <w:rPr>
                <w:rFonts w:ascii="Times New Roman" w:eastAsia="Times New Roman" w:hAnsi="Times New Roman" w:cs="Times New Roman"/>
                <w:bCs/>
                <w:sz w:val="24"/>
                <w:szCs w:val="24"/>
                <w:lang w:eastAsia="lv-LV"/>
              </w:rPr>
              <w:t>z šā likuma pamata līdz Latvijas Bankas likuma spēkā stāšanās dienai izdotie Finanšu un kapitāla tirgus komisijas normatīvie noteikumi piemērojami līdz dienai, kad stājas spēkā attiecīgie Latvijas Bankas noteikumi, bet ne ilgāk kā līdz 2024. gada 31. decembrim.</w:t>
            </w:r>
          </w:p>
          <w:p w14:paraId="5159C661" w14:textId="673E7FD8" w:rsidR="00B8606D" w:rsidRDefault="005A35D1"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Ņemot vērā minēto, ir sagatavots Latvijas Bankas noteikumu projekts "Informācijas par garantēto atlīdzību apkopošanas un sniegšanas noteikumi"</w:t>
            </w:r>
            <w:r w:rsidR="00B037E3">
              <w:rPr>
                <w:rFonts w:ascii="Times New Roman" w:eastAsia="Times New Roman" w:hAnsi="Times New Roman" w:cs="Times New Roman"/>
                <w:bCs/>
                <w:sz w:val="24"/>
                <w:szCs w:val="24"/>
                <w:lang w:eastAsia="lv-LV"/>
              </w:rPr>
              <w:t xml:space="preserve"> (turpmāk – noteikumu projekts)</w:t>
            </w:r>
            <w:r>
              <w:rPr>
                <w:rFonts w:ascii="Times New Roman" w:eastAsia="Times New Roman" w:hAnsi="Times New Roman" w:cs="Times New Roman"/>
                <w:bCs/>
                <w:sz w:val="24"/>
                <w:szCs w:val="24"/>
                <w:lang w:eastAsia="lv-LV"/>
              </w:rPr>
              <w:t xml:space="preserve">, kas </w:t>
            </w:r>
            <w:r w:rsidR="00B8606D" w:rsidRPr="00B8606D">
              <w:rPr>
                <w:rFonts w:ascii="Times New Roman" w:eastAsia="Times New Roman" w:hAnsi="Times New Roman" w:cs="Times New Roman"/>
                <w:bCs/>
                <w:sz w:val="24"/>
                <w:szCs w:val="24"/>
                <w:lang w:eastAsia="lv-LV"/>
              </w:rPr>
              <w:t xml:space="preserve">aizstāj </w:t>
            </w:r>
            <w:r>
              <w:rPr>
                <w:rFonts w:ascii="Times New Roman" w:eastAsia="Times New Roman" w:hAnsi="Times New Roman" w:cs="Times New Roman"/>
                <w:bCs/>
                <w:sz w:val="24"/>
                <w:szCs w:val="24"/>
                <w:lang w:eastAsia="lv-LV"/>
              </w:rPr>
              <w:t>normatīvos</w:t>
            </w:r>
            <w:r w:rsidR="00B8606D" w:rsidRPr="00B8606D">
              <w:rPr>
                <w:rFonts w:ascii="Times New Roman" w:eastAsia="Times New Roman" w:hAnsi="Times New Roman" w:cs="Times New Roman"/>
                <w:bCs/>
                <w:sz w:val="24"/>
                <w:szCs w:val="24"/>
                <w:lang w:eastAsia="lv-LV"/>
              </w:rPr>
              <w:t xml:space="preserve"> noteikumus Nr</w:t>
            </w:r>
            <w:r w:rsidR="00517943">
              <w:rPr>
                <w:rFonts w:ascii="Times New Roman" w:eastAsia="Times New Roman" w:hAnsi="Times New Roman" w:cs="Times New Roman"/>
                <w:bCs/>
                <w:sz w:val="24"/>
                <w:szCs w:val="24"/>
                <w:lang w:eastAsia="lv-LV"/>
              </w:rPr>
              <w:t>.</w:t>
            </w:r>
            <w:r w:rsidR="00675978">
              <w:rPr>
                <w:rFonts w:ascii="Times New Roman" w:eastAsia="Times New Roman" w:hAnsi="Times New Roman" w:cs="Times New Roman"/>
                <w:bCs/>
                <w:sz w:val="24"/>
                <w:szCs w:val="24"/>
                <w:lang w:eastAsia="lv-LV"/>
              </w:rPr>
              <w:t xml:space="preserve"> </w:t>
            </w:r>
            <w:r w:rsidR="00B8606D" w:rsidRPr="00B8606D">
              <w:rPr>
                <w:rFonts w:ascii="Times New Roman" w:eastAsia="Times New Roman" w:hAnsi="Times New Roman" w:cs="Times New Roman"/>
                <w:bCs/>
                <w:sz w:val="24"/>
                <w:szCs w:val="24"/>
                <w:lang w:eastAsia="lv-LV"/>
              </w:rPr>
              <w:t>1</w:t>
            </w:r>
            <w:r w:rsidR="00AF0F51">
              <w:rPr>
                <w:rFonts w:ascii="Times New Roman" w:eastAsia="Times New Roman" w:hAnsi="Times New Roman" w:cs="Times New Roman"/>
                <w:bCs/>
                <w:sz w:val="24"/>
                <w:szCs w:val="24"/>
                <w:lang w:eastAsia="lv-LV"/>
              </w:rPr>
              <w:t>, un normatīvie noteikumi Nr.</w:t>
            </w:r>
            <w:r w:rsidR="00995752">
              <w:rPr>
                <w:rFonts w:ascii="Times New Roman" w:eastAsia="Times New Roman" w:hAnsi="Times New Roman" w:cs="Times New Roman"/>
                <w:bCs/>
                <w:sz w:val="24"/>
                <w:szCs w:val="24"/>
                <w:lang w:eastAsia="lv-LV"/>
              </w:rPr>
              <w:t> </w:t>
            </w:r>
            <w:r w:rsidR="00AF0F51">
              <w:rPr>
                <w:rFonts w:ascii="Times New Roman" w:eastAsia="Times New Roman" w:hAnsi="Times New Roman" w:cs="Times New Roman"/>
                <w:bCs/>
                <w:sz w:val="24"/>
                <w:szCs w:val="24"/>
                <w:lang w:eastAsia="lv-LV"/>
              </w:rPr>
              <w:t>1 tiek atzīti par spēku zaudējušiem</w:t>
            </w:r>
            <w:r w:rsidR="00B8606D" w:rsidRPr="00B8606D">
              <w:rPr>
                <w:rFonts w:ascii="Times New Roman" w:eastAsia="Times New Roman" w:hAnsi="Times New Roman" w:cs="Times New Roman"/>
                <w:bCs/>
                <w:sz w:val="24"/>
                <w:szCs w:val="24"/>
                <w:lang w:eastAsia="lv-LV"/>
              </w:rPr>
              <w:t>.</w:t>
            </w:r>
            <w:r w:rsidR="00B8606D">
              <w:rPr>
                <w:rFonts w:ascii="Times New Roman" w:eastAsia="Times New Roman" w:hAnsi="Times New Roman" w:cs="Times New Roman"/>
                <w:bCs/>
                <w:sz w:val="24"/>
                <w:szCs w:val="24"/>
                <w:lang w:eastAsia="lv-LV"/>
              </w:rPr>
              <w:t xml:space="preserve"> </w:t>
            </w:r>
          </w:p>
          <w:p w14:paraId="1665C94E" w14:textId="0353FF2A" w:rsidR="00E53DE9" w:rsidRDefault="00706333"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w:t>
            </w:r>
            <w:r w:rsidR="00B8606D" w:rsidRPr="00B8606D">
              <w:rPr>
                <w:rFonts w:ascii="Times New Roman" w:eastAsia="Times New Roman" w:hAnsi="Times New Roman" w:cs="Times New Roman"/>
                <w:bCs/>
                <w:sz w:val="24"/>
                <w:szCs w:val="24"/>
                <w:lang w:eastAsia="lv-LV"/>
              </w:rPr>
              <w:t xml:space="preserve">oteikumu projekts ietver </w:t>
            </w:r>
            <w:r>
              <w:rPr>
                <w:rFonts w:ascii="Times New Roman" w:eastAsia="Times New Roman" w:hAnsi="Times New Roman" w:cs="Times New Roman"/>
                <w:bCs/>
                <w:sz w:val="24"/>
                <w:szCs w:val="24"/>
                <w:lang w:eastAsia="lv-LV"/>
              </w:rPr>
              <w:t xml:space="preserve">arī </w:t>
            </w:r>
            <w:r w:rsidR="00995752">
              <w:rPr>
                <w:rFonts w:ascii="Times New Roman" w:eastAsia="Times New Roman" w:hAnsi="Times New Roman" w:cs="Times New Roman"/>
                <w:bCs/>
                <w:sz w:val="24"/>
                <w:szCs w:val="24"/>
                <w:lang w:eastAsia="lv-LV"/>
              </w:rPr>
              <w:t>daž</w:t>
            </w:r>
            <w:r>
              <w:rPr>
                <w:rFonts w:ascii="Times New Roman" w:eastAsia="Times New Roman" w:hAnsi="Times New Roman" w:cs="Times New Roman"/>
                <w:bCs/>
                <w:sz w:val="24"/>
                <w:szCs w:val="24"/>
                <w:lang w:eastAsia="lv-LV"/>
              </w:rPr>
              <w:t>u</w:t>
            </w:r>
            <w:r w:rsidR="00995752">
              <w:rPr>
                <w:rFonts w:ascii="Times New Roman" w:eastAsia="Times New Roman" w:hAnsi="Times New Roman" w:cs="Times New Roman"/>
                <w:bCs/>
                <w:sz w:val="24"/>
                <w:szCs w:val="24"/>
                <w:lang w:eastAsia="lv-LV"/>
              </w:rPr>
              <w:t xml:space="preserve">s </w:t>
            </w:r>
            <w:r w:rsidR="00B8606D" w:rsidRPr="00B8606D">
              <w:rPr>
                <w:rFonts w:ascii="Times New Roman" w:eastAsia="Times New Roman" w:hAnsi="Times New Roman" w:cs="Times New Roman"/>
                <w:bCs/>
                <w:sz w:val="24"/>
                <w:szCs w:val="24"/>
                <w:lang w:eastAsia="lv-LV"/>
              </w:rPr>
              <w:t>precizēj</w:t>
            </w:r>
            <w:r>
              <w:rPr>
                <w:rFonts w:ascii="Times New Roman" w:eastAsia="Times New Roman" w:hAnsi="Times New Roman" w:cs="Times New Roman"/>
                <w:bCs/>
                <w:sz w:val="24"/>
                <w:szCs w:val="24"/>
                <w:lang w:eastAsia="lv-LV"/>
              </w:rPr>
              <w:t>umus</w:t>
            </w:r>
            <w:r w:rsidR="00995752">
              <w:rPr>
                <w:rFonts w:ascii="Times New Roman" w:eastAsia="Times New Roman" w:hAnsi="Times New Roman" w:cs="Times New Roman"/>
                <w:bCs/>
                <w:sz w:val="24"/>
                <w:szCs w:val="24"/>
                <w:lang w:eastAsia="lv-LV"/>
              </w:rPr>
              <w:t>.</w:t>
            </w:r>
            <w:r w:rsidR="00B8606D">
              <w:rPr>
                <w:rFonts w:ascii="Times New Roman" w:eastAsia="Times New Roman" w:hAnsi="Times New Roman" w:cs="Times New Roman"/>
                <w:bCs/>
                <w:sz w:val="24"/>
                <w:szCs w:val="24"/>
                <w:lang w:eastAsia="lv-LV"/>
              </w:rPr>
              <w:t xml:space="preserve"> </w:t>
            </w:r>
          </w:p>
          <w:p w14:paraId="7442601E" w14:textId="7B786D99" w:rsidR="00B8606D" w:rsidRPr="00B8606D" w:rsidRDefault="00B8606D" w:rsidP="00517943">
            <w:pPr>
              <w:pStyle w:val="ListParagraph"/>
              <w:numPr>
                <w:ilvl w:val="0"/>
                <w:numId w:val="1"/>
              </w:numPr>
              <w:spacing w:after="0" w:line="240" w:lineRule="auto"/>
              <w:jc w:val="both"/>
              <w:rPr>
                <w:rFonts w:ascii="Times New Roman" w:eastAsia="Times New Roman" w:hAnsi="Times New Roman" w:cs="Times New Roman"/>
                <w:bCs/>
                <w:sz w:val="24"/>
                <w:szCs w:val="24"/>
                <w:lang w:eastAsia="lv-LV"/>
              </w:rPr>
            </w:pPr>
            <w:r w:rsidRPr="00D712D3">
              <w:rPr>
                <w:rFonts w:ascii="Times New Roman" w:eastAsia="Times New Roman" w:hAnsi="Times New Roman" w:cs="Times New Roman"/>
                <w:bCs/>
                <w:sz w:val="24"/>
                <w:szCs w:val="24"/>
                <w:lang w:eastAsia="lv-LV"/>
              </w:rPr>
              <w:t xml:space="preserve">Precizēts </w:t>
            </w:r>
            <w:r w:rsidR="00AF0F51">
              <w:rPr>
                <w:rFonts w:ascii="Times New Roman" w:eastAsia="Times New Roman" w:hAnsi="Times New Roman" w:cs="Times New Roman"/>
                <w:bCs/>
                <w:sz w:val="24"/>
                <w:szCs w:val="24"/>
                <w:lang w:eastAsia="lv-LV"/>
              </w:rPr>
              <w:t xml:space="preserve">apkopojamās </w:t>
            </w:r>
            <w:r w:rsidRPr="00D712D3">
              <w:rPr>
                <w:rFonts w:ascii="Times New Roman" w:eastAsia="Times New Roman" w:hAnsi="Times New Roman" w:cs="Times New Roman"/>
                <w:bCs/>
                <w:sz w:val="24"/>
                <w:szCs w:val="24"/>
                <w:lang w:eastAsia="lv-LV"/>
              </w:rPr>
              <w:t>informācijas par noguldītājiem apjoms, nosakot</w:t>
            </w:r>
            <w:r w:rsidR="00676C38">
              <w:rPr>
                <w:rFonts w:ascii="Times New Roman" w:eastAsia="Times New Roman" w:hAnsi="Times New Roman" w:cs="Times New Roman"/>
                <w:bCs/>
                <w:sz w:val="24"/>
                <w:szCs w:val="24"/>
                <w:lang w:eastAsia="lv-LV"/>
              </w:rPr>
              <w:t>, ka</w:t>
            </w:r>
            <w:r w:rsidRPr="00D712D3">
              <w:rPr>
                <w:rFonts w:ascii="Times New Roman" w:eastAsia="Times New Roman" w:hAnsi="Times New Roman" w:cs="Times New Roman"/>
                <w:bCs/>
                <w:sz w:val="24"/>
                <w:szCs w:val="24"/>
                <w:lang w:eastAsia="lv-LV"/>
              </w:rPr>
              <w:t xml:space="preserve"> noguldījumu piesaistītāj</w:t>
            </w:r>
            <w:r w:rsidR="00676C38">
              <w:rPr>
                <w:rFonts w:ascii="Times New Roman" w:eastAsia="Times New Roman" w:hAnsi="Times New Roman" w:cs="Times New Roman"/>
                <w:bCs/>
                <w:sz w:val="24"/>
                <w:szCs w:val="24"/>
                <w:lang w:eastAsia="lv-LV"/>
              </w:rPr>
              <w:t xml:space="preserve">s apkopo </w:t>
            </w:r>
            <w:r w:rsidR="00AF0F51">
              <w:rPr>
                <w:rFonts w:ascii="Times New Roman" w:eastAsia="Times New Roman" w:hAnsi="Times New Roman" w:cs="Times New Roman"/>
                <w:bCs/>
                <w:sz w:val="24"/>
                <w:szCs w:val="24"/>
                <w:lang w:eastAsia="lv-LV"/>
              </w:rPr>
              <w:t xml:space="preserve">(un līdz ar to arī </w:t>
            </w:r>
            <w:r w:rsidR="00676C38">
              <w:rPr>
                <w:rFonts w:ascii="Times New Roman" w:eastAsia="Times New Roman" w:hAnsi="Times New Roman" w:cs="Times New Roman"/>
                <w:bCs/>
                <w:sz w:val="24"/>
                <w:szCs w:val="24"/>
                <w:lang w:eastAsia="lv-LV"/>
              </w:rPr>
              <w:t>iesniedz</w:t>
            </w:r>
            <w:r w:rsidR="00AF0F51">
              <w:rPr>
                <w:rFonts w:ascii="Times New Roman" w:eastAsia="Times New Roman" w:hAnsi="Times New Roman" w:cs="Times New Roman"/>
                <w:bCs/>
                <w:sz w:val="24"/>
                <w:szCs w:val="24"/>
                <w:lang w:eastAsia="lv-LV"/>
              </w:rPr>
              <w:t>)</w:t>
            </w:r>
            <w:r w:rsidR="00AF0F51" w:rsidRPr="00D712D3">
              <w:rPr>
                <w:rFonts w:ascii="Times New Roman" w:eastAsia="Times New Roman" w:hAnsi="Times New Roman" w:cs="Times New Roman"/>
                <w:bCs/>
                <w:sz w:val="24"/>
                <w:szCs w:val="24"/>
                <w:lang w:eastAsia="lv-LV"/>
              </w:rPr>
              <w:t xml:space="preserve"> </w:t>
            </w:r>
            <w:r w:rsidRPr="00D712D3">
              <w:rPr>
                <w:rFonts w:ascii="Times New Roman" w:eastAsia="Times New Roman" w:hAnsi="Times New Roman" w:cs="Times New Roman"/>
                <w:bCs/>
                <w:sz w:val="24"/>
                <w:szCs w:val="24"/>
                <w:lang w:eastAsia="lv-LV"/>
              </w:rPr>
              <w:t xml:space="preserve">informāciju par noguldītāja </w:t>
            </w:r>
            <w:r w:rsidR="00995752">
              <w:rPr>
                <w:rFonts w:ascii="Times New Roman" w:eastAsia="Times New Roman" w:hAnsi="Times New Roman" w:cs="Times New Roman"/>
                <w:bCs/>
                <w:sz w:val="24"/>
                <w:szCs w:val="24"/>
                <w:lang w:eastAsia="lv-LV"/>
              </w:rPr>
              <w:t>(</w:t>
            </w:r>
            <w:r w:rsidRPr="00D712D3">
              <w:rPr>
                <w:rFonts w:ascii="Times New Roman" w:eastAsia="Times New Roman" w:hAnsi="Times New Roman" w:cs="Times New Roman"/>
                <w:bCs/>
                <w:sz w:val="24"/>
                <w:szCs w:val="24"/>
                <w:lang w:eastAsia="lv-LV"/>
              </w:rPr>
              <w:t>fiziskās personas</w:t>
            </w:r>
            <w:r w:rsidR="00995752">
              <w:rPr>
                <w:rFonts w:ascii="Times New Roman" w:eastAsia="Times New Roman" w:hAnsi="Times New Roman" w:cs="Times New Roman"/>
                <w:bCs/>
                <w:sz w:val="24"/>
                <w:szCs w:val="24"/>
                <w:lang w:eastAsia="lv-LV"/>
              </w:rPr>
              <w:t>)</w:t>
            </w:r>
            <w:r w:rsidRPr="00D712D3">
              <w:rPr>
                <w:rFonts w:ascii="Times New Roman" w:eastAsia="Times New Roman" w:hAnsi="Times New Roman" w:cs="Times New Roman"/>
                <w:bCs/>
                <w:sz w:val="24"/>
                <w:szCs w:val="24"/>
                <w:lang w:eastAsia="lv-LV"/>
              </w:rPr>
              <w:t xml:space="preserve"> un noguldītāja </w:t>
            </w:r>
            <w:proofErr w:type="spellStart"/>
            <w:r w:rsidR="00DB195D">
              <w:rPr>
                <w:rFonts w:ascii="Times New Roman" w:eastAsia="Times New Roman" w:hAnsi="Times New Roman" w:cs="Times New Roman"/>
                <w:bCs/>
                <w:sz w:val="24"/>
                <w:szCs w:val="24"/>
                <w:lang w:eastAsia="lv-LV"/>
              </w:rPr>
              <w:t>pārstāvēttiesīgās</w:t>
            </w:r>
            <w:proofErr w:type="spellEnd"/>
            <w:r w:rsidR="00DB195D" w:rsidRPr="00D712D3">
              <w:rPr>
                <w:rFonts w:ascii="Times New Roman" w:eastAsia="Times New Roman" w:hAnsi="Times New Roman" w:cs="Times New Roman"/>
                <w:bCs/>
                <w:sz w:val="24"/>
                <w:szCs w:val="24"/>
                <w:lang w:eastAsia="lv-LV"/>
              </w:rPr>
              <w:t xml:space="preserve"> </w:t>
            </w:r>
            <w:r w:rsidRPr="00D712D3">
              <w:rPr>
                <w:rFonts w:ascii="Times New Roman" w:eastAsia="Times New Roman" w:hAnsi="Times New Roman" w:cs="Times New Roman"/>
                <w:bCs/>
                <w:sz w:val="24"/>
                <w:szCs w:val="24"/>
                <w:lang w:eastAsia="lv-LV"/>
              </w:rPr>
              <w:t>personas e-pasta adresi, ja tāda ir pieejama, ērtākai saziņai ar noguldītāju noguldījumu nepieejamības iestāšanās gadījumā</w:t>
            </w:r>
            <w:r w:rsidR="001559BD">
              <w:rPr>
                <w:rFonts w:ascii="Times New Roman" w:eastAsia="Times New Roman" w:hAnsi="Times New Roman" w:cs="Times New Roman"/>
                <w:bCs/>
                <w:sz w:val="24"/>
                <w:szCs w:val="24"/>
                <w:lang w:eastAsia="lv-LV"/>
              </w:rPr>
              <w:t>, kā arī papildus tiek pieprasīts norādīt dzimšanas apliecības numuru nepilngadīgajām personām.</w:t>
            </w:r>
          </w:p>
          <w:p w14:paraId="6B7F979A" w14:textId="5611934C" w:rsidR="00B8606D" w:rsidRDefault="00B8606D" w:rsidP="00517943">
            <w:pPr>
              <w:pStyle w:val="ListParagraph"/>
              <w:numPr>
                <w:ilvl w:val="0"/>
                <w:numId w:val="1"/>
              </w:numPr>
              <w:spacing w:after="0" w:line="240" w:lineRule="auto"/>
              <w:jc w:val="both"/>
              <w:rPr>
                <w:rFonts w:ascii="Times New Roman" w:eastAsia="Times New Roman" w:hAnsi="Times New Roman" w:cs="Times New Roman"/>
                <w:bCs/>
                <w:sz w:val="24"/>
                <w:szCs w:val="24"/>
                <w:lang w:eastAsia="lv-LV"/>
              </w:rPr>
            </w:pPr>
            <w:r w:rsidRPr="00D712D3">
              <w:rPr>
                <w:rFonts w:ascii="Times New Roman" w:eastAsia="Times New Roman" w:hAnsi="Times New Roman" w:cs="Times New Roman"/>
                <w:bCs/>
                <w:sz w:val="24"/>
                <w:szCs w:val="24"/>
                <w:lang w:eastAsia="lv-LV"/>
              </w:rPr>
              <w:t xml:space="preserve">Precizēti klasifikācijas kodi </w:t>
            </w:r>
            <w:r w:rsidR="00E076B1">
              <w:rPr>
                <w:rFonts w:ascii="Times New Roman" w:eastAsia="Times New Roman" w:hAnsi="Times New Roman" w:cs="Times New Roman"/>
                <w:bCs/>
                <w:sz w:val="24"/>
                <w:szCs w:val="24"/>
                <w:lang w:eastAsia="lv-LV"/>
              </w:rPr>
              <w:t>noguldījumiem</w:t>
            </w:r>
            <w:r w:rsidRPr="00D712D3">
              <w:rPr>
                <w:rFonts w:ascii="Times New Roman" w:eastAsia="Times New Roman" w:hAnsi="Times New Roman" w:cs="Times New Roman"/>
                <w:bCs/>
                <w:sz w:val="24"/>
                <w:szCs w:val="24"/>
                <w:lang w:eastAsia="lv-LV"/>
              </w:rPr>
              <w:t xml:space="preserve">, </w:t>
            </w:r>
            <w:r w:rsidR="00E076B1">
              <w:rPr>
                <w:rFonts w:ascii="Times New Roman" w:eastAsia="Times New Roman" w:hAnsi="Times New Roman" w:cs="Times New Roman"/>
                <w:bCs/>
                <w:sz w:val="24"/>
                <w:szCs w:val="24"/>
                <w:lang w:eastAsia="lv-LV"/>
              </w:rPr>
              <w:t xml:space="preserve">par </w:t>
            </w:r>
            <w:r w:rsidRPr="00D712D3">
              <w:rPr>
                <w:rFonts w:ascii="Times New Roman" w:eastAsia="Times New Roman" w:hAnsi="Times New Roman" w:cs="Times New Roman"/>
                <w:bCs/>
                <w:sz w:val="24"/>
                <w:szCs w:val="24"/>
                <w:lang w:eastAsia="lv-LV"/>
              </w:rPr>
              <w:t xml:space="preserve">kuriem </w:t>
            </w:r>
            <w:r w:rsidR="00696F03">
              <w:rPr>
                <w:rFonts w:ascii="Times New Roman" w:eastAsia="Times New Roman" w:hAnsi="Times New Roman" w:cs="Times New Roman"/>
                <w:bCs/>
                <w:sz w:val="24"/>
                <w:szCs w:val="24"/>
                <w:lang w:eastAsia="lv-LV"/>
              </w:rPr>
              <w:t>nav izmaksājama</w:t>
            </w:r>
            <w:r w:rsidR="00696F03" w:rsidRPr="00D712D3">
              <w:rPr>
                <w:rFonts w:ascii="Times New Roman" w:eastAsia="Times New Roman" w:hAnsi="Times New Roman" w:cs="Times New Roman"/>
                <w:bCs/>
                <w:sz w:val="24"/>
                <w:szCs w:val="24"/>
                <w:lang w:eastAsia="lv-LV"/>
              </w:rPr>
              <w:t xml:space="preserve"> </w:t>
            </w:r>
            <w:r w:rsidRPr="00D712D3">
              <w:rPr>
                <w:rFonts w:ascii="Times New Roman" w:eastAsia="Times New Roman" w:hAnsi="Times New Roman" w:cs="Times New Roman"/>
                <w:bCs/>
                <w:sz w:val="24"/>
                <w:szCs w:val="24"/>
                <w:lang w:eastAsia="lv-LV"/>
              </w:rPr>
              <w:t xml:space="preserve">garantētā atlīdzība, lai nodrošinātu ātrāku un precīzāku </w:t>
            </w:r>
            <w:r w:rsidR="00995752">
              <w:rPr>
                <w:rFonts w:ascii="Times New Roman" w:eastAsia="Times New Roman" w:hAnsi="Times New Roman" w:cs="Times New Roman"/>
                <w:bCs/>
                <w:sz w:val="24"/>
                <w:szCs w:val="24"/>
                <w:lang w:eastAsia="lv-LV"/>
              </w:rPr>
              <w:t xml:space="preserve">informācijas par garantēto atlīdzību </w:t>
            </w:r>
            <w:r w:rsidRPr="00D712D3">
              <w:rPr>
                <w:rFonts w:ascii="Times New Roman" w:eastAsia="Times New Roman" w:hAnsi="Times New Roman" w:cs="Times New Roman"/>
                <w:bCs/>
                <w:sz w:val="24"/>
                <w:szCs w:val="24"/>
                <w:lang w:eastAsia="lv-LV"/>
              </w:rPr>
              <w:t xml:space="preserve">pārbaudi un garantētās </w:t>
            </w:r>
            <w:r w:rsidRPr="00D712D3">
              <w:rPr>
                <w:rFonts w:ascii="Times New Roman" w:eastAsia="Times New Roman" w:hAnsi="Times New Roman" w:cs="Times New Roman"/>
                <w:bCs/>
                <w:sz w:val="24"/>
                <w:szCs w:val="24"/>
                <w:lang w:eastAsia="lv-LV"/>
              </w:rPr>
              <w:lastRenderedPageBreak/>
              <w:t>atlīdzības izmaksu, piešķirot atsevišķu klasifikatora kodu</w:t>
            </w:r>
            <w:r w:rsidR="00995752">
              <w:rPr>
                <w:rFonts w:ascii="Times New Roman" w:eastAsia="Times New Roman" w:hAnsi="Times New Roman" w:cs="Times New Roman"/>
                <w:bCs/>
                <w:sz w:val="24"/>
                <w:szCs w:val="24"/>
                <w:lang w:eastAsia="lv-LV"/>
              </w:rPr>
              <w:t xml:space="preserve">, </w:t>
            </w:r>
            <w:r w:rsidR="00842BEE" w:rsidRPr="00842BEE">
              <w:rPr>
                <w:rFonts w:ascii="Times New Roman" w:eastAsia="Times New Roman" w:hAnsi="Times New Roman" w:cs="Times New Roman"/>
                <w:bCs/>
                <w:sz w:val="24"/>
                <w:szCs w:val="24"/>
                <w:lang w:eastAsia="lv-LV"/>
              </w:rPr>
              <w:t>ja noguldītājam ir nepieciešami vai nav pabeigti padziļinātās izpētes vai darījumu uzraudzības pasākumi</w:t>
            </w:r>
            <w:r w:rsidR="00842BEE" w:rsidRPr="00842BEE" w:rsidDel="00842BEE">
              <w:rPr>
                <w:rFonts w:ascii="Times New Roman" w:eastAsia="Times New Roman" w:hAnsi="Times New Roman" w:cs="Times New Roman"/>
                <w:bCs/>
                <w:sz w:val="24"/>
                <w:szCs w:val="24"/>
                <w:lang w:eastAsia="lv-LV"/>
              </w:rPr>
              <w:t xml:space="preserve"> </w:t>
            </w:r>
            <w:r w:rsidRPr="00D712D3">
              <w:rPr>
                <w:rFonts w:ascii="Times New Roman" w:eastAsia="Times New Roman" w:hAnsi="Times New Roman" w:cs="Times New Roman"/>
                <w:bCs/>
                <w:sz w:val="24"/>
                <w:szCs w:val="24"/>
                <w:lang w:eastAsia="lv-LV"/>
              </w:rPr>
              <w:t xml:space="preserve">atbilstoši Noziedzīgi iegūtu līdzekļu legalizācijas un terorisma un </w:t>
            </w:r>
            <w:proofErr w:type="spellStart"/>
            <w:r w:rsidRPr="00D712D3">
              <w:rPr>
                <w:rFonts w:ascii="Times New Roman" w:eastAsia="Times New Roman" w:hAnsi="Times New Roman" w:cs="Times New Roman"/>
                <w:bCs/>
                <w:sz w:val="24"/>
                <w:szCs w:val="24"/>
                <w:lang w:eastAsia="lv-LV"/>
              </w:rPr>
              <w:t>proliferācijas</w:t>
            </w:r>
            <w:proofErr w:type="spellEnd"/>
            <w:r w:rsidRPr="00D712D3">
              <w:rPr>
                <w:rFonts w:ascii="Times New Roman" w:eastAsia="Times New Roman" w:hAnsi="Times New Roman" w:cs="Times New Roman"/>
                <w:bCs/>
                <w:sz w:val="24"/>
                <w:szCs w:val="24"/>
                <w:lang w:eastAsia="lv-LV"/>
              </w:rPr>
              <w:t xml:space="preserve"> finansēšanas novēršanas likuma prasībām</w:t>
            </w:r>
            <w:r w:rsidR="00995752">
              <w:rPr>
                <w:rFonts w:ascii="Times New Roman" w:eastAsia="Times New Roman" w:hAnsi="Times New Roman" w:cs="Times New Roman"/>
                <w:bCs/>
                <w:sz w:val="24"/>
                <w:szCs w:val="24"/>
                <w:lang w:eastAsia="lv-LV"/>
              </w:rPr>
              <w:t>,</w:t>
            </w:r>
            <w:r w:rsidR="00935FAB">
              <w:rPr>
                <w:rFonts w:ascii="Times New Roman" w:eastAsia="Times New Roman" w:hAnsi="Times New Roman" w:cs="Times New Roman"/>
                <w:bCs/>
                <w:sz w:val="24"/>
                <w:szCs w:val="24"/>
                <w:lang w:eastAsia="lv-LV"/>
              </w:rPr>
              <w:t xml:space="preserve"> </w:t>
            </w:r>
            <w:r w:rsidR="00995752">
              <w:rPr>
                <w:rFonts w:ascii="Times New Roman" w:eastAsia="Times New Roman" w:hAnsi="Times New Roman" w:cs="Times New Roman"/>
                <w:bCs/>
                <w:sz w:val="24"/>
                <w:szCs w:val="24"/>
                <w:lang w:eastAsia="lv-LV"/>
              </w:rPr>
              <w:t xml:space="preserve">kā arī </w:t>
            </w:r>
            <w:r w:rsidR="00935FAB">
              <w:rPr>
                <w:rFonts w:ascii="Times New Roman" w:eastAsia="Times New Roman" w:hAnsi="Times New Roman" w:cs="Times New Roman"/>
                <w:bCs/>
                <w:sz w:val="24"/>
                <w:szCs w:val="24"/>
                <w:lang w:eastAsia="lv-LV"/>
              </w:rPr>
              <w:t xml:space="preserve">par </w:t>
            </w:r>
            <w:r w:rsidR="00935FAB" w:rsidRPr="00935FAB">
              <w:rPr>
                <w:rFonts w:ascii="Times New Roman" w:eastAsia="Times New Roman" w:hAnsi="Times New Roman" w:cs="Times New Roman"/>
                <w:bCs/>
                <w:sz w:val="24"/>
                <w:szCs w:val="24"/>
                <w:lang w:eastAsia="lv-LV"/>
              </w:rPr>
              <w:t>turējumā esošiem trešo personu līdzekļiem, t.</w:t>
            </w:r>
            <w:r w:rsidR="00DE0B6F">
              <w:rPr>
                <w:rFonts w:ascii="Times New Roman" w:eastAsia="Times New Roman" w:hAnsi="Times New Roman" w:cs="Times New Roman"/>
                <w:bCs/>
                <w:sz w:val="24"/>
                <w:szCs w:val="24"/>
                <w:lang w:eastAsia="lv-LV"/>
              </w:rPr>
              <w:t> </w:t>
            </w:r>
            <w:r w:rsidR="00935FAB" w:rsidRPr="00935FAB">
              <w:rPr>
                <w:rFonts w:ascii="Times New Roman" w:eastAsia="Times New Roman" w:hAnsi="Times New Roman" w:cs="Times New Roman"/>
                <w:bCs/>
                <w:sz w:val="24"/>
                <w:szCs w:val="24"/>
                <w:lang w:eastAsia="lv-LV"/>
              </w:rPr>
              <w:t>sk. līdzekļiem darījum</w:t>
            </w:r>
            <w:r w:rsidR="00DE0B6F">
              <w:rPr>
                <w:rFonts w:ascii="Times New Roman" w:eastAsia="Times New Roman" w:hAnsi="Times New Roman" w:cs="Times New Roman"/>
                <w:bCs/>
                <w:sz w:val="24"/>
                <w:szCs w:val="24"/>
                <w:lang w:eastAsia="lv-LV"/>
              </w:rPr>
              <w:t>a</w:t>
            </w:r>
            <w:r w:rsidR="00935FAB" w:rsidRPr="00935FAB">
              <w:rPr>
                <w:rFonts w:ascii="Times New Roman" w:eastAsia="Times New Roman" w:hAnsi="Times New Roman" w:cs="Times New Roman"/>
                <w:bCs/>
                <w:sz w:val="24"/>
                <w:szCs w:val="24"/>
                <w:lang w:eastAsia="lv-LV"/>
              </w:rPr>
              <w:t xml:space="preserve"> kontos</w:t>
            </w:r>
            <w:r w:rsidR="00935FAB">
              <w:rPr>
                <w:rFonts w:ascii="Times New Roman" w:eastAsia="Times New Roman" w:hAnsi="Times New Roman" w:cs="Times New Roman"/>
                <w:bCs/>
                <w:sz w:val="24"/>
                <w:szCs w:val="24"/>
                <w:lang w:eastAsia="lv-LV"/>
              </w:rPr>
              <w:t>.</w:t>
            </w:r>
          </w:p>
          <w:p w14:paraId="2FF48B5D" w14:textId="0269A081" w:rsidR="00D712D3" w:rsidRPr="008C7E33" w:rsidRDefault="00D712D3" w:rsidP="00517943">
            <w:pPr>
              <w:pStyle w:val="ListParagraph"/>
              <w:numPr>
                <w:ilvl w:val="0"/>
                <w:numId w:val="1"/>
              </w:num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Mainīts </w:t>
            </w:r>
            <w:r w:rsidR="0015111A">
              <w:rPr>
                <w:rFonts w:ascii="Times New Roman" w:eastAsia="Times New Roman" w:hAnsi="Times New Roman" w:cs="Times New Roman"/>
                <w:bCs/>
                <w:sz w:val="24"/>
                <w:szCs w:val="24"/>
                <w:lang w:eastAsia="lv-LV"/>
              </w:rPr>
              <w:t xml:space="preserve">apkopojamās </w:t>
            </w:r>
            <w:r>
              <w:rPr>
                <w:rFonts w:ascii="Times New Roman" w:eastAsia="Times New Roman" w:hAnsi="Times New Roman" w:cs="Times New Roman"/>
                <w:bCs/>
                <w:sz w:val="24"/>
                <w:szCs w:val="24"/>
                <w:lang w:eastAsia="lv-LV"/>
              </w:rPr>
              <w:t xml:space="preserve">informācijas iesniegšanas </w:t>
            </w:r>
            <w:r w:rsidR="00935FAB">
              <w:rPr>
                <w:rFonts w:ascii="Times New Roman" w:eastAsia="Times New Roman" w:hAnsi="Times New Roman" w:cs="Times New Roman"/>
                <w:bCs/>
                <w:sz w:val="24"/>
                <w:szCs w:val="24"/>
                <w:lang w:eastAsia="lv-LV"/>
              </w:rPr>
              <w:t xml:space="preserve">apjoms un </w:t>
            </w:r>
            <w:r>
              <w:rPr>
                <w:rFonts w:ascii="Times New Roman" w:eastAsia="Times New Roman" w:hAnsi="Times New Roman" w:cs="Times New Roman"/>
                <w:bCs/>
                <w:sz w:val="24"/>
                <w:szCs w:val="24"/>
                <w:lang w:eastAsia="lv-LV"/>
              </w:rPr>
              <w:t>veids</w:t>
            </w:r>
            <w:r w:rsidR="00935FAB">
              <w:rPr>
                <w:rFonts w:ascii="Times New Roman" w:eastAsia="Times New Roman" w:hAnsi="Times New Roman" w:cs="Times New Roman"/>
                <w:bCs/>
                <w:sz w:val="24"/>
                <w:szCs w:val="24"/>
                <w:lang w:eastAsia="lv-LV"/>
              </w:rPr>
              <w:t>, tehniskos norādījumus ar failu struktūrām un formātiem</w:t>
            </w:r>
            <w:r w:rsidR="001E7AB4">
              <w:rPr>
                <w:rFonts w:ascii="Times New Roman" w:eastAsia="Times New Roman" w:hAnsi="Times New Roman" w:cs="Times New Roman"/>
                <w:bCs/>
                <w:sz w:val="24"/>
                <w:szCs w:val="24"/>
                <w:lang w:eastAsia="lv-LV"/>
              </w:rPr>
              <w:t xml:space="preserve"> neietverot normatīvajā aktā</w:t>
            </w:r>
            <w:r w:rsidR="00935FAB">
              <w:rPr>
                <w:rFonts w:ascii="Times New Roman" w:eastAsia="Times New Roman" w:hAnsi="Times New Roman" w:cs="Times New Roman"/>
                <w:bCs/>
                <w:sz w:val="24"/>
                <w:szCs w:val="24"/>
                <w:lang w:eastAsia="lv-LV"/>
              </w:rPr>
              <w:t xml:space="preserve">, </w:t>
            </w:r>
            <w:r w:rsidR="001E7AB4">
              <w:rPr>
                <w:rFonts w:ascii="Times New Roman" w:eastAsia="Times New Roman" w:hAnsi="Times New Roman" w:cs="Times New Roman"/>
                <w:bCs/>
                <w:sz w:val="24"/>
                <w:szCs w:val="24"/>
                <w:lang w:eastAsia="lv-LV"/>
              </w:rPr>
              <w:t xml:space="preserve">jo tie </w:t>
            </w:r>
            <w:r w:rsidR="00935FAB">
              <w:rPr>
                <w:rFonts w:ascii="Times New Roman" w:eastAsia="Times New Roman" w:hAnsi="Times New Roman" w:cs="Times New Roman"/>
                <w:bCs/>
                <w:sz w:val="24"/>
                <w:szCs w:val="24"/>
                <w:lang w:eastAsia="lv-LV"/>
              </w:rPr>
              <w:t xml:space="preserve">tiks publicēti </w:t>
            </w:r>
            <w:r w:rsidR="00935FAB" w:rsidRPr="003A2909">
              <w:rPr>
                <w:rFonts w:ascii="Times New Roman" w:hAnsi="Times New Roman" w:cs="Times New Roman"/>
                <w:bCs/>
                <w:sz w:val="24"/>
                <w:szCs w:val="24"/>
              </w:rPr>
              <w:t>Latvijas Bankas oficiālajā tīmekļvietnē (adrese: https://www.bank.lv)</w:t>
            </w:r>
            <w:r w:rsidRPr="008C7E33">
              <w:rPr>
                <w:rFonts w:ascii="Times New Roman" w:eastAsia="Times New Roman" w:hAnsi="Times New Roman" w:cs="Times New Roman"/>
                <w:bCs/>
                <w:sz w:val="24"/>
                <w:szCs w:val="24"/>
                <w:lang w:eastAsia="lv-LV"/>
              </w:rPr>
              <w:t>.</w:t>
            </w:r>
          </w:p>
          <w:p w14:paraId="08070440" w14:textId="56A90A72" w:rsidR="00D712D3" w:rsidRDefault="00D712D3" w:rsidP="00517943">
            <w:pPr>
              <w:pStyle w:val="ListParagraph"/>
              <w:numPr>
                <w:ilvl w:val="0"/>
                <w:numId w:val="1"/>
              </w:num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Precizēts vairāku viena noguldītāja noguldījumu atspoguļošanas veids</w:t>
            </w:r>
            <w:r w:rsidR="00CC5DF9">
              <w:rPr>
                <w:rFonts w:ascii="Times New Roman" w:eastAsia="Times New Roman" w:hAnsi="Times New Roman" w:cs="Times New Roman"/>
                <w:bCs/>
                <w:sz w:val="24"/>
                <w:szCs w:val="24"/>
                <w:lang w:eastAsia="lv-LV"/>
              </w:rPr>
              <w:t xml:space="preserve"> attiecīgajā sarakstā</w:t>
            </w:r>
            <w:r>
              <w:rPr>
                <w:rFonts w:ascii="Times New Roman" w:eastAsia="Times New Roman" w:hAnsi="Times New Roman" w:cs="Times New Roman"/>
                <w:bCs/>
                <w:sz w:val="24"/>
                <w:szCs w:val="24"/>
                <w:lang w:eastAsia="lv-LV"/>
              </w:rPr>
              <w:t>.</w:t>
            </w:r>
          </w:p>
          <w:p w14:paraId="1D289A9D" w14:textId="61091690" w:rsidR="00C04BC1" w:rsidRPr="005C2EBB" w:rsidRDefault="00D712D3" w:rsidP="00517943">
            <w:pPr>
              <w:pStyle w:val="ListParagraph"/>
              <w:numPr>
                <w:ilvl w:val="0"/>
                <w:numId w:val="1"/>
              </w:num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Precizēta garantētās atlīdzības </w:t>
            </w:r>
            <w:r w:rsidR="00CC5DF9">
              <w:rPr>
                <w:rFonts w:ascii="Times New Roman" w:eastAsia="Times New Roman" w:hAnsi="Times New Roman" w:cs="Times New Roman"/>
                <w:bCs/>
                <w:sz w:val="24"/>
                <w:szCs w:val="24"/>
                <w:lang w:eastAsia="lv-LV"/>
              </w:rPr>
              <w:t>apmēra norādīšana attiecīgajā sarakstā</w:t>
            </w:r>
            <w:r>
              <w:rPr>
                <w:rFonts w:ascii="Times New Roman" w:eastAsia="Times New Roman" w:hAnsi="Times New Roman" w:cs="Times New Roman"/>
                <w:bCs/>
                <w:sz w:val="24"/>
                <w:szCs w:val="24"/>
                <w:lang w:eastAsia="lv-LV"/>
              </w:rPr>
              <w:t xml:space="preserve">, </w:t>
            </w:r>
            <w:r w:rsidR="00842BEE">
              <w:rPr>
                <w:rFonts w:ascii="Times New Roman" w:eastAsia="Times New Roman" w:hAnsi="Times New Roman" w:cs="Times New Roman"/>
                <w:bCs/>
                <w:sz w:val="24"/>
                <w:szCs w:val="24"/>
                <w:lang w:eastAsia="lv-LV"/>
              </w:rPr>
              <w:t>t.</w:t>
            </w:r>
            <w:r w:rsidR="00DE0B6F">
              <w:rPr>
                <w:rFonts w:ascii="Times New Roman" w:eastAsia="Times New Roman" w:hAnsi="Times New Roman" w:cs="Times New Roman"/>
                <w:bCs/>
                <w:sz w:val="24"/>
                <w:szCs w:val="24"/>
                <w:lang w:eastAsia="lv-LV"/>
              </w:rPr>
              <w:t> </w:t>
            </w:r>
            <w:r w:rsidR="00842BEE">
              <w:rPr>
                <w:rFonts w:ascii="Times New Roman" w:eastAsia="Times New Roman" w:hAnsi="Times New Roman" w:cs="Times New Roman"/>
                <w:bCs/>
                <w:sz w:val="24"/>
                <w:szCs w:val="24"/>
                <w:lang w:eastAsia="lv-LV"/>
              </w:rPr>
              <w:t xml:space="preserve">i., </w:t>
            </w:r>
            <w:r w:rsidR="00E97230">
              <w:rPr>
                <w:rFonts w:ascii="Times New Roman" w:eastAsia="Times New Roman" w:hAnsi="Times New Roman" w:cs="Times New Roman"/>
                <w:bCs/>
                <w:sz w:val="24"/>
                <w:szCs w:val="24"/>
                <w:lang w:eastAsia="lv-LV"/>
              </w:rPr>
              <w:t xml:space="preserve">minētās atlīdzības </w:t>
            </w:r>
            <w:r w:rsidR="00842BEE">
              <w:rPr>
                <w:rFonts w:ascii="Times New Roman" w:eastAsia="Times New Roman" w:hAnsi="Times New Roman" w:cs="Times New Roman"/>
                <w:bCs/>
                <w:sz w:val="24"/>
                <w:szCs w:val="24"/>
                <w:lang w:eastAsia="lv-LV"/>
              </w:rPr>
              <w:t xml:space="preserve">apmēru sarakstā norāda, tajā neiekļaujot </w:t>
            </w:r>
            <w:r w:rsidR="00DE0B6F" w:rsidRPr="00E076B1">
              <w:rPr>
                <w:rFonts w:ascii="Times New Roman" w:eastAsia="Times New Roman" w:hAnsi="Times New Roman" w:cs="Times New Roman"/>
                <w:bCs/>
                <w:sz w:val="24"/>
                <w:szCs w:val="24"/>
                <w:lang w:eastAsia="lv-LV"/>
              </w:rPr>
              <w:t xml:space="preserve">no noguldījuma procentu ienākumiem  </w:t>
            </w:r>
            <w:r w:rsidR="00E076B1" w:rsidRPr="00E076B1">
              <w:rPr>
                <w:rFonts w:ascii="Times New Roman" w:eastAsia="Times New Roman" w:hAnsi="Times New Roman" w:cs="Times New Roman"/>
                <w:bCs/>
                <w:sz w:val="24"/>
                <w:szCs w:val="24"/>
                <w:lang w:eastAsia="lv-LV"/>
              </w:rPr>
              <w:t>ieturamo</w:t>
            </w:r>
            <w:r w:rsidR="00DE0B6F">
              <w:rPr>
                <w:rFonts w:ascii="Times New Roman" w:eastAsia="Times New Roman" w:hAnsi="Times New Roman" w:cs="Times New Roman"/>
                <w:bCs/>
                <w:sz w:val="24"/>
                <w:szCs w:val="24"/>
                <w:lang w:eastAsia="lv-LV"/>
              </w:rPr>
              <w:t xml:space="preserve"> </w:t>
            </w:r>
            <w:r w:rsidR="00E076B1" w:rsidRPr="00E076B1">
              <w:rPr>
                <w:rFonts w:ascii="Times New Roman" w:eastAsia="Times New Roman" w:hAnsi="Times New Roman" w:cs="Times New Roman"/>
                <w:bCs/>
                <w:sz w:val="24"/>
                <w:szCs w:val="24"/>
                <w:lang w:eastAsia="lv-LV"/>
              </w:rPr>
              <w:t>iedzīvotāju ienākuma nodokli un par noguldījumu piesaistītāja sniegtajiem pakalpojumiem</w:t>
            </w:r>
            <w:r w:rsidR="00DE0B6F" w:rsidRPr="00E076B1">
              <w:rPr>
                <w:rFonts w:ascii="Times New Roman" w:eastAsia="Times New Roman" w:hAnsi="Times New Roman" w:cs="Times New Roman"/>
                <w:bCs/>
                <w:sz w:val="24"/>
                <w:szCs w:val="24"/>
                <w:lang w:eastAsia="lv-LV"/>
              </w:rPr>
              <w:t xml:space="preserve"> ieturamo komisijas maksu</w:t>
            </w:r>
            <w:r w:rsidR="00935FAB">
              <w:rPr>
                <w:rFonts w:ascii="Times New Roman" w:eastAsia="Times New Roman" w:hAnsi="Times New Roman" w:cs="Times New Roman"/>
                <w:bCs/>
                <w:sz w:val="24"/>
                <w:szCs w:val="24"/>
                <w:lang w:eastAsia="lv-LV"/>
              </w:rPr>
              <w:t>.</w:t>
            </w:r>
          </w:p>
          <w:p w14:paraId="3D2EA1FA" w14:textId="2D6DD86E" w:rsidR="00D712D3" w:rsidRDefault="00D712D3" w:rsidP="00517943">
            <w:pPr>
              <w:spacing w:after="0" w:line="240" w:lineRule="auto"/>
              <w:jc w:val="both"/>
              <w:rPr>
                <w:rFonts w:ascii="Times New Roman" w:eastAsia="Times New Roman" w:hAnsi="Times New Roman" w:cs="Times New Roman"/>
                <w:bCs/>
                <w:sz w:val="24"/>
                <w:szCs w:val="24"/>
                <w:lang w:eastAsia="lv-LV"/>
              </w:rPr>
            </w:pPr>
          </w:p>
          <w:p w14:paraId="68962443" w14:textId="37448255" w:rsidR="00DB195D" w:rsidRDefault="00DE0B6F" w:rsidP="00121E2E">
            <w:pPr>
              <w:spacing w:after="12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w:t>
            </w:r>
            <w:r w:rsidR="00FA3626" w:rsidRPr="00121E2E">
              <w:rPr>
                <w:rFonts w:ascii="Times New Roman" w:hAnsi="Times New Roman" w:cs="Times New Roman"/>
                <w:sz w:val="24"/>
                <w:szCs w:val="24"/>
              </w:rPr>
              <w:t>ārstāvēttiesīg</w:t>
            </w:r>
            <w:r>
              <w:rPr>
                <w:rFonts w:ascii="Times New Roman" w:hAnsi="Times New Roman" w:cs="Times New Roman"/>
                <w:sz w:val="24"/>
                <w:szCs w:val="24"/>
              </w:rPr>
              <w:t>ā</w:t>
            </w:r>
            <w:proofErr w:type="spellEnd"/>
            <w:r w:rsidR="00FA3626" w:rsidRPr="00121E2E">
              <w:rPr>
                <w:rFonts w:ascii="Times New Roman" w:hAnsi="Times New Roman" w:cs="Times New Roman"/>
                <w:sz w:val="24"/>
                <w:szCs w:val="24"/>
              </w:rPr>
              <w:t xml:space="preserve"> person</w:t>
            </w:r>
            <w:r>
              <w:rPr>
                <w:rFonts w:ascii="Times New Roman" w:hAnsi="Times New Roman" w:cs="Times New Roman"/>
                <w:sz w:val="24"/>
                <w:szCs w:val="24"/>
              </w:rPr>
              <w:t>a</w:t>
            </w:r>
            <w:r w:rsidR="00FA3626" w:rsidRPr="00DB195D">
              <w:rPr>
                <w:rFonts w:ascii="Times New Roman" w:hAnsi="Times New Roman" w:cs="Times New Roman"/>
                <w:sz w:val="24"/>
                <w:szCs w:val="24"/>
              </w:rPr>
              <w:t xml:space="preserve"> noteikumu</w:t>
            </w:r>
            <w:r w:rsidR="00DB195D" w:rsidRPr="00DB195D">
              <w:rPr>
                <w:rFonts w:ascii="Times New Roman" w:hAnsi="Times New Roman" w:cs="Times New Roman"/>
                <w:sz w:val="24"/>
                <w:szCs w:val="24"/>
              </w:rPr>
              <w:t xml:space="preserve"> </w:t>
            </w:r>
            <w:r w:rsidR="001E7AB4">
              <w:rPr>
                <w:rFonts w:ascii="Times New Roman" w:hAnsi="Times New Roman" w:cs="Times New Roman"/>
                <w:sz w:val="24"/>
                <w:szCs w:val="24"/>
              </w:rPr>
              <w:t xml:space="preserve">projekta </w:t>
            </w:r>
            <w:r w:rsidR="00DB195D" w:rsidRPr="00DB195D">
              <w:rPr>
                <w:rFonts w:ascii="Times New Roman" w:hAnsi="Times New Roman" w:cs="Times New Roman"/>
                <w:sz w:val="24"/>
                <w:szCs w:val="24"/>
              </w:rPr>
              <w:t xml:space="preserve">izpratnē </w:t>
            </w:r>
            <w:r>
              <w:rPr>
                <w:rFonts w:ascii="Times New Roman" w:hAnsi="Times New Roman" w:cs="Times New Roman"/>
                <w:sz w:val="24"/>
                <w:szCs w:val="24"/>
              </w:rPr>
              <w:t xml:space="preserve">ir </w:t>
            </w:r>
            <w:r w:rsidR="00DB195D" w:rsidRPr="00DB195D">
              <w:rPr>
                <w:rFonts w:ascii="Times New Roman" w:hAnsi="Times New Roman" w:cs="Times New Roman"/>
                <w:sz w:val="24"/>
                <w:szCs w:val="24"/>
              </w:rPr>
              <w:t>person</w:t>
            </w:r>
            <w:r>
              <w:rPr>
                <w:rFonts w:ascii="Times New Roman" w:hAnsi="Times New Roman" w:cs="Times New Roman"/>
                <w:sz w:val="24"/>
                <w:szCs w:val="24"/>
              </w:rPr>
              <w:t>a</w:t>
            </w:r>
            <w:r w:rsidR="00DB195D">
              <w:rPr>
                <w:rFonts w:ascii="Times New Roman" w:hAnsi="Times New Roman" w:cs="Times New Roman"/>
                <w:sz w:val="24"/>
                <w:szCs w:val="24"/>
              </w:rPr>
              <w:t>,</w:t>
            </w:r>
            <w:r w:rsidR="00DB195D" w:rsidRPr="00DB195D">
              <w:rPr>
                <w:rFonts w:ascii="Times New Roman" w:hAnsi="Times New Roman" w:cs="Times New Roman"/>
                <w:sz w:val="24"/>
                <w:szCs w:val="24"/>
              </w:rPr>
              <w:t xml:space="preserve"> </w:t>
            </w:r>
            <w:r w:rsidR="00DB195D" w:rsidRPr="00121E2E">
              <w:rPr>
                <w:rFonts w:ascii="Times New Roman" w:hAnsi="Times New Roman" w:cs="Times New Roman"/>
                <w:sz w:val="24"/>
                <w:szCs w:val="24"/>
              </w:rPr>
              <w:t>kura</w:t>
            </w:r>
            <w:r w:rsidR="00B66623">
              <w:rPr>
                <w:rFonts w:ascii="Times New Roman" w:hAnsi="Times New Roman" w:cs="Times New Roman"/>
                <w:sz w:val="24"/>
                <w:szCs w:val="24"/>
              </w:rPr>
              <w:t>i</w:t>
            </w:r>
            <w:r w:rsidR="00DB195D" w:rsidRPr="00121E2E">
              <w:rPr>
                <w:rFonts w:ascii="Times New Roman" w:hAnsi="Times New Roman" w:cs="Times New Roman"/>
                <w:sz w:val="24"/>
                <w:szCs w:val="24"/>
              </w:rPr>
              <w:t xml:space="preserve"> ir tiesības </w:t>
            </w:r>
            <w:r w:rsidR="00DB195D" w:rsidRPr="00D545D6">
              <w:rPr>
                <w:rFonts w:ascii="Times New Roman" w:hAnsi="Times New Roman" w:cs="Times New Roman"/>
                <w:sz w:val="24"/>
                <w:szCs w:val="24"/>
              </w:rPr>
              <w:t>rīkoties ar noguldītāja norēķinu kont</w:t>
            </w:r>
            <w:r w:rsidR="00236BF1">
              <w:rPr>
                <w:rFonts w:ascii="Times New Roman" w:hAnsi="Times New Roman" w:cs="Times New Roman"/>
                <w:sz w:val="24"/>
                <w:szCs w:val="24"/>
              </w:rPr>
              <w:t>u</w:t>
            </w:r>
            <w:r w:rsidR="00DB195D" w:rsidRPr="00D545D6">
              <w:rPr>
                <w:rFonts w:ascii="Times New Roman" w:hAnsi="Times New Roman" w:cs="Times New Roman"/>
                <w:sz w:val="24"/>
                <w:szCs w:val="24"/>
              </w:rPr>
              <w:t xml:space="preserve"> un taj</w:t>
            </w:r>
            <w:r>
              <w:rPr>
                <w:rFonts w:ascii="Times New Roman" w:hAnsi="Times New Roman" w:cs="Times New Roman"/>
                <w:sz w:val="24"/>
                <w:szCs w:val="24"/>
              </w:rPr>
              <w:t>ā</w:t>
            </w:r>
            <w:r w:rsidR="00DB195D" w:rsidRPr="00D545D6">
              <w:rPr>
                <w:rFonts w:ascii="Times New Roman" w:hAnsi="Times New Roman" w:cs="Times New Roman"/>
                <w:sz w:val="24"/>
                <w:szCs w:val="24"/>
              </w:rPr>
              <w:t xml:space="preserve"> esošajiem līdzekļiem</w:t>
            </w:r>
            <w:r>
              <w:rPr>
                <w:rFonts w:ascii="Times New Roman" w:hAnsi="Times New Roman" w:cs="Times New Roman"/>
                <w:sz w:val="24"/>
                <w:szCs w:val="24"/>
              </w:rPr>
              <w:t>.</w:t>
            </w:r>
            <w:r w:rsidR="00B66623">
              <w:rPr>
                <w:rFonts w:ascii="Times New Roman" w:hAnsi="Times New Roman" w:cs="Times New Roman"/>
                <w:sz w:val="24"/>
                <w:szCs w:val="24"/>
              </w:rPr>
              <w:t xml:space="preserve"> </w:t>
            </w:r>
            <w:r>
              <w:rPr>
                <w:rFonts w:ascii="Times New Roman" w:hAnsi="Times New Roman" w:cs="Times New Roman"/>
                <w:sz w:val="24"/>
                <w:szCs w:val="24"/>
              </w:rPr>
              <w:t>U</w:t>
            </w:r>
            <w:r w:rsidR="00B66623">
              <w:rPr>
                <w:rFonts w:ascii="Times New Roman" w:hAnsi="Times New Roman" w:cs="Times New Roman"/>
                <w:sz w:val="24"/>
                <w:szCs w:val="24"/>
              </w:rPr>
              <w:t xml:space="preserve">zņēmuma </w:t>
            </w:r>
            <w:proofErr w:type="spellStart"/>
            <w:r w:rsidR="00B66623">
              <w:rPr>
                <w:rFonts w:ascii="Times New Roman" w:hAnsi="Times New Roman" w:cs="Times New Roman"/>
                <w:sz w:val="24"/>
                <w:szCs w:val="24"/>
              </w:rPr>
              <w:t>pārstāvēttiesīgā</w:t>
            </w:r>
            <w:proofErr w:type="spellEnd"/>
            <w:r w:rsidR="00B66623">
              <w:rPr>
                <w:rFonts w:ascii="Times New Roman" w:hAnsi="Times New Roman" w:cs="Times New Roman"/>
                <w:sz w:val="24"/>
                <w:szCs w:val="24"/>
              </w:rPr>
              <w:t xml:space="preserve"> persona </w:t>
            </w:r>
            <w:r>
              <w:rPr>
                <w:rFonts w:ascii="Times New Roman" w:hAnsi="Times New Roman" w:cs="Times New Roman"/>
                <w:sz w:val="24"/>
                <w:szCs w:val="24"/>
              </w:rPr>
              <w:t>ir</w:t>
            </w:r>
            <w:r w:rsidR="001E7AB4">
              <w:rPr>
                <w:rFonts w:ascii="Times New Roman" w:hAnsi="Times New Roman" w:cs="Times New Roman"/>
                <w:sz w:val="24"/>
                <w:szCs w:val="24"/>
              </w:rPr>
              <w:t xml:space="preserve"> </w:t>
            </w:r>
            <w:r w:rsidR="00A852F2">
              <w:rPr>
                <w:rFonts w:ascii="Times New Roman" w:hAnsi="Times New Roman" w:cs="Times New Roman"/>
                <w:sz w:val="24"/>
                <w:szCs w:val="24"/>
              </w:rPr>
              <w:t>valdes locek</w:t>
            </w:r>
            <w:r>
              <w:rPr>
                <w:rFonts w:ascii="Times New Roman" w:hAnsi="Times New Roman" w:cs="Times New Roman"/>
                <w:sz w:val="24"/>
                <w:szCs w:val="24"/>
              </w:rPr>
              <w:t>lis</w:t>
            </w:r>
            <w:r w:rsidR="00A852F2">
              <w:rPr>
                <w:rFonts w:ascii="Times New Roman" w:hAnsi="Times New Roman" w:cs="Times New Roman"/>
                <w:sz w:val="24"/>
                <w:szCs w:val="24"/>
              </w:rPr>
              <w:t>, k</w:t>
            </w:r>
            <w:r>
              <w:rPr>
                <w:rFonts w:ascii="Times New Roman" w:hAnsi="Times New Roman" w:cs="Times New Roman"/>
                <w:sz w:val="24"/>
                <w:szCs w:val="24"/>
              </w:rPr>
              <w:t>ur</w:t>
            </w:r>
            <w:r w:rsidR="00A852F2">
              <w:rPr>
                <w:rFonts w:ascii="Times New Roman" w:hAnsi="Times New Roman" w:cs="Times New Roman"/>
                <w:sz w:val="24"/>
                <w:szCs w:val="24"/>
              </w:rPr>
              <w:t xml:space="preserve">am Uzņēmumu </w:t>
            </w:r>
            <w:r w:rsidR="00A852F2" w:rsidRPr="00A852F2">
              <w:rPr>
                <w:rFonts w:ascii="Times New Roman" w:hAnsi="Times New Roman" w:cs="Times New Roman"/>
                <w:sz w:val="24"/>
                <w:szCs w:val="24"/>
              </w:rPr>
              <w:t>reģistrā reģistrētas pārstāvības tiesības</w:t>
            </w:r>
            <w:r w:rsidR="00A852F2">
              <w:rPr>
                <w:rFonts w:ascii="Times New Roman" w:hAnsi="Times New Roman" w:cs="Times New Roman"/>
                <w:sz w:val="24"/>
                <w:szCs w:val="24"/>
              </w:rPr>
              <w:t xml:space="preserve">, </w:t>
            </w:r>
            <w:r w:rsidR="00B66623">
              <w:rPr>
                <w:rFonts w:ascii="Times New Roman" w:hAnsi="Times New Roman" w:cs="Times New Roman"/>
                <w:sz w:val="24"/>
                <w:szCs w:val="24"/>
              </w:rPr>
              <w:t xml:space="preserve">vai persona, kurai izdota </w:t>
            </w:r>
            <w:proofErr w:type="spellStart"/>
            <w:r w:rsidR="00B66623">
              <w:rPr>
                <w:rFonts w:ascii="Times New Roman" w:hAnsi="Times New Roman" w:cs="Times New Roman"/>
                <w:sz w:val="24"/>
                <w:szCs w:val="24"/>
              </w:rPr>
              <w:t>komercpilnvara</w:t>
            </w:r>
            <w:proofErr w:type="spellEnd"/>
            <w:r w:rsidR="00B66623">
              <w:rPr>
                <w:rFonts w:ascii="Times New Roman" w:hAnsi="Times New Roman" w:cs="Times New Roman"/>
                <w:sz w:val="24"/>
                <w:szCs w:val="24"/>
              </w:rPr>
              <w:t xml:space="preserve"> rīkoties ar šī uzņēmuma norēķinu kontiem un tajos esošajiem līdzekļiem</w:t>
            </w:r>
            <w:r w:rsidR="005D3C23">
              <w:rPr>
                <w:rFonts w:ascii="Times New Roman" w:hAnsi="Times New Roman" w:cs="Times New Roman"/>
                <w:sz w:val="24"/>
                <w:szCs w:val="24"/>
              </w:rPr>
              <w:t xml:space="preserve"> uzņēmuma vārdā</w:t>
            </w:r>
            <w:r>
              <w:rPr>
                <w:rFonts w:ascii="Times New Roman" w:hAnsi="Times New Roman" w:cs="Times New Roman"/>
                <w:sz w:val="24"/>
                <w:szCs w:val="24"/>
              </w:rPr>
              <w:t>.</w:t>
            </w:r>
            <w:r w:rsidR="00B66623">
              <w:rPr>
                <w:rFonts w:ascii="Times New Roman" w:hAnsi="Times New Roman" w:cs="Times New Roman"/>
                <w:sz w:val="24"/>
                <w:szCs w:val="24"/>
              </w:rPr>
              <w:t xml:space="preserve"> </w:t>
            </w:r>
            <w:r>
              <w:rPr>
                <w:rFonts w:ascii="Times New Roman" w:hAnsi="Times New Roman" w:cs="Times New Roman"/>
                <w:sz w:val="24"/>
                <w:szCs w:val="24"/>
              </w:rPr>
              <w:t>F</w:t>
            </w:r>
            <w:r w:rsidR="00B66623">
              <w:rPr>
                <w:rFonts w:ascii="Times New Roman" w:hAnsi="Times New Roman" w:cs="Times New Roman"/>
                <w:sz w:val="24"/>
                <w:szCs w:val="24"/>
              </w:rPr>
              <w:t>izisk</w:t>
            </w:r>
            <w:r>
              <w:rPr>
                <w:rFonts w:ascii="Times New Roman" w:hAnsi="Times New Roman" w:cs="Times New Roman"/>
                <w:sz w:val="24"/>
                <w:szCs w:val="24"/>
              </w:rPr>
              <w:t>as</w:t>
            </w:r>
            <w:r w:rsidR="00B66623">
              <w:rPr>
                <w:rFonts w:ascii="Times New Roman" w:hAnsi="Times New Roman" w:cs="Times New Roman"/>
                <w:sz w:val="24"/>
                <w:szCs w:val="24"/>
              </w:rPr>
              <w:t xml:space="preserve"> person</w:t>
            </w:r>
            <w:r>
              <w:rPr>
                <w:rFonts w:ascii="Times New Roman" w:hAnsi="Times New Roman" w:cs="Times New Roman"/>
                <w:sz w:val="24"/>
                <w:szCs w:val="24"/>
              </w:rPr>
              <w:t>as</w:t>
            </w:r>
            <w:r w:rsidR="00B66623">
              <w:rPr>
                <w:rFonts w:ascii="Times New Roman" w:hAnsi="Times New Roman" w:cs="Times New Roman"/>
                <w:sz w:val="24"/>
                <w:szCs w:val="24"/>
              </w:rPr>
              <w:t xml:space="preserve"> </w:t>
            </w:r>
            <w:proofErr w:type="spellStart"/>
            <w:r>
              <w:rPr>
                <w:rFonts w:ascii="Times New Roman" w:hAnsi="Times New Roman" w:cs="Times New Roman"/>
                <w:sz w:val="24"/>
                <w:szCs w:val="24"/>
              </w:rPr>
              <w:t>pārstāvēttiesīgā</w:t>
            </w:r>
            <w:proofErr w:type="spellEnd"/>
            <w:r>
              <w:rPr>
                <w:rFonts w:ascii="Times New Roman" w:hAnsi="Times New Roman" w:cs="Times New Roman"/>
                <w:sz w:val="24"/>
                <w:szCs w:val="24"/>
              </w:rPr>
              <w:t xml:space="preserve"> persona ir</w:t>
            </w:r>
            <w:r w:rsidR="00B66623">
              <w:rPr>
                <w:rFonts w:ascii="Times New Roman" w:hAnsi="Times New Roman" w:cs="Times New Roman"/>
                <w:sz w:val="24"/>
                <w:szCs w:val="24"/>
              </w:rPr>
              <w:t xml:space="preserve"> fiziskas personas aizbild</w:t>
            </w:r>
            <w:r w:rsidR="001E7AB4">
              <w:rPr>
                <w:rFonts w:ascii="Times New Roman" w:hAnsi="Times New Roman" w:cs="Times New Roman"/>
                <w:sz w:val="24"/>
                <w:szCs w:val="24"/>
              </w:rPr>
              <w:t>n</w:t>
            </w:r>
            <w:r w:rsidR="00B66623">
              <w:rPr>
                <w:rFonts w:ascii="Times New Roman" w:hAnsi="Times New Roman" w:cs="Times New Roman"/>
                <w:sz w:val="24"/>
                <w:szCs w:val="24"/>
              </w:rPr>
              <w:t>i</w:t>
            </w:r>
            <w:r w:rsidR="001E7AB4">
              <w:rPr>
                <w:rFonts w:ascii="Times New Roman" w:hAnsi="Times New Roman" w:cs="Times New Roman"/>
                <w:sz w:val="24"/>
                <w:szCs w:val="24"/>
              </w:rPr>
              <w:t>s,</w:t>
            </w:r>
            <w:r w:rsidR="00B66623">
              <w:rPr>
                <w:rFonts w:ascii="Times New Roman" w:hAnsi="Times New Roman" w:cs="Times New Roman"/>
                <w:sz w:val="24"/>
                <w:szCs w:val="24"/>
              </w:rPr>
              <w:t xml:space="preserve"> </w:t>
            </w:r>
            <w:r w:rsidR="001E7AB4">
              <w:rPr>
                <w:rFonts w:ascii="Times New Roman" w:hAnsi="Times New Roman" w:cs="Times New Roman"/>
                <w:sz w:val="24"/>
                <w:szCs w:val="24"/>
              </w:rPr>
              <w:t xml:space="preserve">aizgādnis </w:t>
            </w:r>
            <w:r w:rsidR="00B66623">
              <w:rPr>
                <w:rFonts w:ascii="Times New Roman" w:hAnsi="Times New Roman" w:cs="Times New Roman"/>
                <w:sz w:val="24"/>
                <w:szCs w:val="24"/>
              </w:rPr>
              <w:t xml:space="preserve">vai persona, kurai </w:t>
            </w:r>
            <w:r w:rsidR="00DB195D" w:rsidRPr="00121E2E">
              <w:rPr>
                <w:rFonts w:ascii="Times New Roman" w:hAnsi="Times New Roman" w:cs="Times New Roman"/>
                <w:sz w:val="24"/>
                <w:szCs w:val="24"/>
              </w:rPr>
              <w:t>ir izsniegta notariāli apliecināta pilnv</w:t>
            </w:r>
            <w:r w:rsidR="00B66623">
              <w:rPr>
                <w:rFonts w:ascii="Times New Roman" w:hAnsi="Times New Roman" w:cs="Times New Roman"/>
                <w:sz w:val="24"/>
                <w:szCs w:val="24"/>
              </w:rPr>
              <w:t xml:space="preserve">ara </w:t>
            </w:r>
            <w:r w:rsidR="00B66623" w:rsidRPr="00D545D6">
              <w:rPr>
                <w:rFonts w:ascii="Times New Roman" w:hAnsi="Times New Roman" w:cs="Times New Roman"/>
                <w:sz w:val="24"/>
                <w:szCs w:val="24"/>
              </w:rPr>
              <w:t>rīkoties ar noguldītāja norēķinu kont</w:t>
            </w:r>
            <w:r w:rsidR="00236BF1">
              <w:rPr>
                <w:rFonts w:ascii="Times New Roman" w:hAnsi="Times New Roman" w:cs="Times New Roman"/>
                <w:sz w:val="24"/>
                <w:szCs w:val="24"/>
              </w:rPr>
              <w:t>u</w:t>
            </w:r>
            <w:r w:rsidR="00B66623" w:rsidRPr="00D545D6">
              <w:rPr>
                <w:rFonts w:ascii="Times New Roman" w:hAnsi="Times New Roman" w:cs="Times New Roman"/>
                <w:sz w:val="24"/>
                <w:szCs w:val="24"/>
              </w:rPr>
              <w:t xml:space="preserve"> un tajos esošajiem līdzekļiem</w:t>
            </w:r>
            <w:r w:rsidR="00B66623">
              <w:rPr>
                <w:rFonts w:ascii="Times New Roman" w:hAnsi="Times New Roman" w:cs="Times New Roman"/>
                <w:sz w:val="24"/>
                <w:szCs w:val="24"/>
              </w:rPr>
              <w:t xml:space="preserve"> noguldītāja vārdā</w:t>
            </w:r>
            <w:r w:rsidR="001E7AB4">
              <w:rPr>
                <w:rFonts w:ascii="Times New Roman" w:hAnsi="Times New Roman" w:cs="Times New Roman"/>
                <w:sz w:val="24"/>
                <w:szCs w:val="24"/>
              </w:rPr>
              <w:t>,</w:t>
            </w:r>
            <w:r w:rsidR="00B66623">
              <w:rPr>
                <w:rFonts w:ascii="Times New Roman" w:hAnsi="Times New Roman" w:cs="Times New Roman"/>
                <w:sz w:val="24"/>
                <w:szCs w:val="24"/>
              </w:rPr>
              <w:t xml:space="preserve"> vai</w:t>
            </w:r>
            <w:r w:rsidR="00DB195D" w:rsidRPr="00121E2E">
              <w:rPr>
                <w:rFonts w:ascii="Times New Roman" w:hAnsi="Times New Roman" w:cs="Times New Roman"/>
                <w:sz w:val="24"/>
                <w:szCs w:val="24"/>
              </w:rPr>
              <w:t xml:space="preserve"> </w:t>
            </w:r>
            <w:r w:rsidR="00B66623">
              <w:rPr>
                <w:rFonts w:ascii="Times New Roman" w:hAnsi="Times New Roman" w:cs="Times New Roman"/>
                <w:sz w:val="24"/>
                <w:szCs w:val="24"/>
              </w:rPr>
              <w:t xml:space="preserve">citas </w:t>
            </w:r>
            <w:proofErr w:type="spellStart"/>
            <w:r w:rsidR="00B66623">
              <w:rPr>
                <w:rFonts w:ascii="Times New Roman" w:hAnsi="Times New Roman" w:cs="Times New Roman"/>
                <w:sz w:val="24"/>
                <w:szCs w:val="24"/>
              </w:rPr>
              <w:t>pārstāvēttiesīgās</w:t>
            </w:r>
            <w:proofErr w:type="spellEnd"/>
            <w:r w:rsidR="00B66623">
              <w:rPr>
                <w:rFonts w:ascii="Times New Roman" w:hAnsi="Times New Roman" w:cs="Times New Roman"/>
                <w:sz w:val="24"/>
                <w:szCs w:val="24"/>
              </w:rPr>
              <w:t xml:space="preserve"> personas </w:t>
            </w:r>
            <w:r>
              <w:rPr>
                <w:rFonts w:ascii="Times New Roman" w:hAnsi="Times New Roman" w:cs="Times New Roman"/>
                <w:sz w:val="24"/>
                <w:szCs w:val="24"/>
              </w:rPr>
              <w:t xml:space="preserve">saskaņā ar </w:t>
            </w:r>
            <w:r w:rsidR="00B66623">
              <w:rPr>
                <w:rFonts w:ascii="Times New Roman" w:hAnsi="Times New Roman" w:cs="Times New Roman"/>
                <w:sz w:val="24"/>
                <w:szCs w:val="24"/>
              </w:rPr>
              <w:t>likum</w:t>
            </w:r>
            <w:r>
              <w:rPr>
                <w:rFonts w:ascii="Times New Roman" w:hAnsi="Times New Roman" w:cs="Times New Roman"/>
                <w:sz w:val="24"/>
                <w:szCs w:val="24"/>
              </w:rPr>
              <w:t>u</w:t>
            </w:r>
            <w:r w:rsidR="00B66623">
              <w:rPr>
                <w:rFonts w:ascii="Times New Roman" w:hAnsi="Times New Roman" w:cs="Times New Roman"/>
                <w:sz w:val="24"/>
                <w:szCs w:val="24"/>
              </w:rPr>
              <w:t xml:space="preserve"> vai tiesas</w:t>
            </w:r>
            <w:r w:rsidR="005D3C23">
              <w:rPr>
                <w:rFonts w:ascii="Times New Roman" w:hAnsi="Times New Roman" w:cs="Times New Roman"/>
                <w:sz w:val="24"/>
                <w:szCs w:val="24"/>
              </w:rPr>
              <w:t xml:space="preserve"> vai</w:t>
            </w:r>
            <w:r w:rsidR="00547AA6">
              <w:rPr>
                <w:rFonts w:ascii="Times New Roman" w:hAnsi="Times New Roman" w:cs="Times New Roman"/>
                <w:sz w:val="24"/>
                <w:szCs w:val="24"/>
              </w:rPr>
              <w:t xml:space="preserve"> bāriņtiesas nolēmum</w:t>
            </w:r>
            <w:r>
              <w:rPr>
                <w:rFonts w:ascii="Times New Roman" w:hAnsi="Times New Roman" w:cs="Times New Roman"/>
                <w:sz w:val="24"/>
                <w:szCs w:val="24"/>
              </w:rPr>
              <w:t>u</w:t>
            </w:r>
            <w:r w:rsidR="00DB195D">
              <w:rPr>
                <w:rFonts w:ascii="Times New Roman" w:hAnsi="Times New Roman" w:cs="Times New Roman"/>
                <w:sz w:val="24"/>
                <w:szCs w:val="24"/>
              </w:rPr>
              <w:t>.</w:t>
            </w:r>
          </w:p>
          <w:p w14:paraId="20285AF0" w14:textId="0F37B010" w:rsidR="00E208A6" w:rsidRPr="00E208A6" w:rsidRDefault="004B5D75" w:rsidP="00E208A6">
            <w:pPr>
              <w:spacing w:after="12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Pārstāvēttiesīgās</w:t>
            </w:r>
            <w:proofErr w:type="spellEnd"/>
            <w:r w:rsidR="00E208A6" w:rsidRPr="00E208A6">
              <w:rPr>
                <w:rFonts w:ascii="Times New Roman" w:hAnsi="Times New Roman" w:cs="Times New Roman"/>
                <w:sz w:val="24"/>
                <w:szCs w:val="24"/>
              </w:rPr>
              <w:t xml:space="preserve"> personu sarakstā tirgus dalībnieks norāda visus sev pieejamo aktuālo informāciju. Gadījumos, kad tirgus dalībniekam nav spēkā esošas informācijas par </w:t>
            </w:r>
            <w:proofErr w:type="spellStart"/>
            <w:r>
              <w:rPr>
                <w:rFonts w:ascii="Times New Roman" w:hAnsi="Times New Roman" w:cs="Times New Roman"/>
                <w:sz w:val="24"/>
                <w:szCs w:val="24"/>
              </w:rPr>
              <w:t>pārstāvēttiesīgo</w:t>
            </w:r>
            <w:proofErr w:type="spellEnd"/>
            <w:r w:rsidR="00E208A6" w:rsidRPr="00E208A6">
              <w:rPr>
                <w:rFonts w:ascii="Times New Roman" w:hAnsi="Times New Roman" w:cs="Times New Roman"/>
                <w:sz w:val="24"/>
                <w:szCs w:val="24"/>
              </w:rPr>
              <w:t xml:space="preserve"> personu, šāda informācija var netikt uzrādīta. Tāpat var būt situācijas, kad tirgus dalībnieka rīcībā ir informācija tikai par vienu no vairākām </w:t>
            </w:r>
            <w:proofErr w:type="spellStart"/>
            <w:r>
              <w:rPr>
                <w:rFonts w:ascii="Times New Roman" w:hAnsi="Times New Roman" w:cs="Times New Roman"/>
                <w:sz w:val="24"/>
                <w:szCs w:val="24"/>
              </w:rPr>
              <w:t>pārstāvēttiesīgām</w:t>
            </w:r>
            <w:proofErr w:type="spellEnd"/>
            <w:r w:rsidR="00E208A6" w:rsidRPr="00E208A6">
              <w:rPr>
                <w:rFonts w:ascii="Times New Roman" w:hAnsi="Times New Roman" w:cs="Times New Roman"/>
                <w:sz w:val="24"/>
                <w:szCs w:val="24"/>
              </w:rPr>
              <w:t xml:space="preserve"> personām, šādā gadījumā arī tiek uzrādīta tā informācija, kas ir tirgus dalībnieka rīcībā.</w:t>
            </w:r>
          </w:p>
          <w:p w14:paraId="1CA70801" w14:textId="058DFA5E" w:rsidR="00E208A6" w:rsidRDefault="00E208A6" w:rsidP="00E208A6">
            <w:pPr>
              <w:spacing w:after="120" w:line="240" w:lineRule="auto"/>
              <w:jc w:val="both"/>
              <w:rPr>
                <w:rFonts w:ascii="Times New Roman" w:hAnsi="Times New Roman" w:cs="Times New Roman"/>
                <w:sz w:val="24"/>
                <w:szCs w:val="24"/>
              </w:rPr>
            </w:pPr>
            <w:r w:rsidRPr="00E208A6">
              <w:rPr>
                <w:rFonts w:ascii="Times New Roman" w:hAnsi="Times New Roman" w:cs="Times New Roman"/>
                <w:sz w:val="24"/>
                <w:szCs w:val="24"/>
              </w:rPr>
              <w:t xml:space="preserve">Tirgus dalībniekam ir jānodrošina saraksta par </w:t>
            </w:r>
            <w:proofErr w:type="spellStart"/>
            <w:r w:rsidR="004B5D75">
              <w:rPr>
                <w:rFonts w:ascii="Times New Roman" w:hAnsi="Times New Roman" w:cs="Times New Roman"/>
                <w:sz w:val="24"/>
                <w:szCs w:val="24"/>
              </w:rPr>
              <w:t>pārstāvēttiesīgām</w:t>
            </w:r>
            <w:proofErr w:type="spellEnd"/>
            <w:r w:rsidRPr="00E208A6">
              <w:rPr>
                <w:rFonts w:ascii="Times New Roman" w:hAnsi="Times New Roman" w:cs="Times New Roman"/>
                <w:sz w:val="24"/>
                <w:szCs w:val="24"/>
              </w:rPr>
              <w:t xml:space="preserve"> personām sagatavošanu, ņemot vērā esošo informāciju tirgus dalībnieka iekšējos reģistros, atbilstoši iekšējiem normatīvajiem dokumentiem.</w:t>
            </w:r>
          </w:p>
          <w:p w14:paraId="60867157" w14:textId="5F065C95" w:rsidR="00FA3626" w:rsidRPr="000D7719" w:rsidRDefault="0015111A" w:rsidP="000D7719">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Informācija, kas pieprasīta k</w:t>
            </w:r>
            <w:r w:rsidR="000D7719">
              <w:rPr>
                <w:rFonts w:ascii="Times New Roman" w:hAnsi="Times New Roman" w:cs="Times New Roman"/>
                <w:sz w:val="24"/>
                <w:szCs w:val="24"/>
              </w:rPr>
              <w:t>ontrolei regulāri un pēc pieprasījuma</w:t>
            </w:r>
            <w:r>
              <w:rPr>
                <w:rFonts w:ascii="Times New Roman" w:hAnsi="Times New Roman" w:cs="Times New Roman"/>
                <w:sz w:val="24"/>
                <w:szCs w:val="24"/>
              </w:rPr>
              <w:t>,</w:t>
            </w:r>
            <w:r w:rsidR="000D7719">
              <w:rPr>
                <w:rFonts w:ascii="Times New Roman" w:hAnsi="Times New Roman" w:cs="Times New Roman"/>
                <w:sz w:val="24"/>
                <w:szCs w:val="24"/>
              </w:rPr>
              <w:t xml:space="preserve"> pēc pārbaudes tiek dzēsta no Latvijas Bankas informācijas sistēmām.</w:t>
            </w:r>
          </w:p>
        </w:tc>
      </w:tr>
      <w:tr w:rsidR="000B4E0A" w:rsidRPr="000B4E0A" w14:paraId="5E047A73" w14:textId="77777777" w:rsidTr="00E253DA">
        <w:trPr>
          <w:trHeight w:val="567"/>
        </w:trPr>
        <w:tc>
          <w:tcPr>
            <w:tcW w:w="1796" w:type="pct"/>
            <w:shd w:val="clear" w:color="auto" w:fill="auto"/>
            <w:hideMark/>
          </w:tcPr>
          <w:p w14:paraId="392312D0"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E2B12DA" w14:textId="084D4D98" w:rsidR="0096049E" w:rsidRPr="008A52F4" w:rsidRDefault="0096049E" w:rsidP="00C64D76">
            <w:pPr>
              <w:spacing w:line="240" w:lineRule="auto"/>
              <w:jc w:val="both"/>
              <w:rPr>
                <w:rFonts w:ascii="Times New Roman" w:eastAsia="Times New Roman" w:hAnsi="Times New Roman" w:cs="Times New Roman"/>
                <w:bCs/>
                <w:sz w:val="24"/>
                <w:szCs w:val="24"/>
                <w:lang w:eastAsia="lv-LV"/>
              </w:rPr>
            </w:pPr>
            <w:r w:rsidRPr="008A52F4">
              <w:rPr>
                <w:rFonts w:ascii="Times New Roman" w:eastAsia="Times New Roman" w:hAnsi="Times New Roman" w:cs="Times New Roman"/>
                <w:bCs/>
                <w:sz w:val="24"/>
                <w:szCs w:val="24"/>
                <w:lang w:eastAsia="lv-LV"/>
              </w:rPr>
              <w:t xml:space="preserve">Ikviens </w:t>
            </w:r>
            <w:proofErr w:type="spellStart"/>
            <w:r w:rsidRPr="008A52F4">
              <w:rPr>
                <w:rFonts w:ascii="Times New Roman" w:eastAsia="Times New Roman" w:hAnsi="Times New Roman" w:cs="Times New Roman"/>
                <w:bCs/>
                <w:sz w:val="24"/>
                <w:szCs w:val="24"/>
                <w:lang w:eastAsia="lv-LV"/>
              </w:rPr>
              <w:t>pamattiesību</w:t>
            </w:r>
            <w:proofErr w:type="spellEnd"/>
            <w:r w:rsidRPr="008A52F4">
              <w:rPr>
                <w:rFonts w:ascii="Times New Roman" w:eastAsia="Times New Roman" w:hAnsi="Times New Roman" w:cs="Times New Roman"/>
                <w:bCs/>
                <w:sz w:val="24"/>
                <w:szCs w:val="24"/>
                <w:lang w:eastAsia="lv-LV"/>
              </w:rPr>
              <w:t xml:space="preserve"> ierobežojums pamatojams ar apstākļiem un argumentiem, kādēļ tas vajadzīgs, proti, ierobežojums tiek noteikts svarīgu interešu – leģitīma mērķa – labad.</w:t>
            </w:r>
          </w:p>
          <w:p w14:paraId="67B38015" w14:textId="77777777" w:rsidR="005A5D32" w:rsidRDefault="00E2144D" w:rsidP="003A2909">
            <w:pPr>
              <w:spacing w:after="0" w:line="240" w:lineRule="auto"/>
              <w:jc w:val="both"/>
              <w:rPr>
                <w:rFonts w:ascii="Times New Roman" w:hAnsi="Times New Roman" w:cs="Times New Roman"/>
                <w:sz w:val="24"/>
                <w:szCs w:val="24"/>
              </w:rPr>
            </w:pPr>
            <w:r w:rsidRPr="003A2909">
              <w:rPr>
                <w:rFonts w:ascii="Times New Roman" w:hAnsi="Times New Roman" w:cs="Times New Roman"/>
                <w:sz w:val="24"/>
                <w:szCs w:val="24"/>
              </w:rPr>
              <w:t xml:space="preserve">Noteikumu projekta leģitīmais mērķis ir citu personu tiesību aizsardzība un sabiedrības labklājības nodrošināšana. </w:t>
            </w:r>
            <w:r>
              <w:rPr>
                <w:rFonts w:ascii="Times New Roman" w:hAnsi="Times New Roman" w:cs="Times New Roman"/>
                <w:sz w:val="24"/>
                <w:szCs w:val="24"/>
              </w:rPr>
              <w:t>Minētie leģitīmie mērķi tiek sasniegti, nodrošinot</w:t>
            </w:r>
            <w:r w:rsidR="004938E5">
              <w:rPr>
                <w:rFonts w:ascii="Times New Roman" w:hAnsi="Times New Roman" w:cs="Times New Roman"/>
                <w:sz w:val="24"/>
                <w:szCs w:val="24"/>
              </w:rPr>
              <w:t>, ka</w:t>
            </w:r>
            <w:r w:rsidR="005A5D32">
              <w:rPr>
                <w:rFonts w:ascii="Times New Roman" w:hAnsi="Times New Roman" w:cs="Times New Roman"/>
                <w:sz w:val="24"/>
                <w:szCs w:val="24"/>
              </w:rPr>
              <w:t>:</w:t>
            </w:r>
          </w:p>
          <w:p w14:paraId="23983DF8" w14:textId="6C181F72" w:rsidR="005A5D32" w:rsidRPr="003A2909" w:rsidRDefault="005A5D32" w:rsidP="003A2909">
            <w:pPr>
              <w:pStyle w:val="ListParagraph"/>
              <w:numPr>
                <w:ilvl w:val="0"/>
                <w:numId w:val="2"/>
              </w:numPr>
              <w:spacing w:after="0" w:line="240" w:lineRule="auto"/>
              <w:ind w:left="0"/>
              <w:jc w:val="both"/>
              <w:rPr>
                <w:rFonts w:ascii="Times New Roman" w:eastAsia="Times New Roman" w:hAnsi="Times New Roman" w:cs="Times New Roman"/>
                <w:bCs/>
                <w:sz w:val="24"/>
                <w:szCs w:val="24"/>
                <w:lang w:eastAsia="lv-LV"/>
              </w:rPr>
            </w:pPr>
            <w:r>
              <w:rPr>
                <w:rFonts w:ascii="Times New Roman" w:hAnsi="Times New Roman" w:cs="Times New Roman"/>
                <w:sz w:val="24"/>
                <w:szCs w:val="24"/>
              </w:rPr>
              <w:t xml:space="preserve">1) </w:t>
            </w:r>
            <w:r w:rsidR="004938E5" w:rsidRPr="003A2909">
              <w:rPr>
                <w:rFonts w:ascii="Times New Roman" w:hAnsi="Times New Roman" w:cs="Times New Roman"/>
                <w:sz w:val="24"/>
                <w:szCs w:val="24"/>
              </w:rPr>
              <w:t>noguldījumu piesaistītājs, kuram konstatēta noguldījumu nepieejamība</w:t>
            </w:r>
            <w:r w:rsidR="001E7AB4">
              <w:rPr>
                <w:rFonts w:ascii="Times New Roman" w:hAnsi="Times New Roman" w:cs="Times New Roman"/>
                <w:sz w:val="24"/>
                <w:szCs w:val="24"/>
              </w:rPr>
              <w:t>,</w:t>
            </w:r>
            <w:r w:rsidR="004938E5" w:rsidRPr="003A2909">
              <w:rPr>
                <w:rFonts w:ascii="Times New Roman" w:hAnsi="Times New Roman" w:cs="Times New Roman"/>
                <w:sz w:val="24"/>
                <w:szCs w:val="24"/>
              </w:rPr>
              <w:t xml:space="preserve"> savlaicīgi</w:t>
            </w:r>
            <w:r w:rsidR="00C24554">
              <w:rPr>
                <w:rFonts w:ascii="Times New Roman" w:hAnsi="Times New Roman" w:cs="Times New Roman"/>
                <w:sz w:val="24"/>
                <w:szCs w:val="24"/>
              </w:rPr>
              <w:t xml:space="preserve">, </w:t>
            </w:r>
            <w:r w:rsidR="00C24554" w:rsidRPr="003A2909">
              <w:rPr>
                <w:rFonts w:ascii="Times New Roman" w:hAnsi="Times New Roman" w:cs="Times New Roman"/>
                <w:sz w:val="24"/>
                <w:szCs w:val="24"/>
              </w:rPr>
              <w:t xml:space="preserve">noteikumu </w:t>
            </w:r>
            <w:r w:rsidR="00C24554">
              <w:rPr>
                <w:rFonts w:ascii="Times New Roman" w:hAnsi="Times New Roman" w:cs="Times New Roman"/>
                <w:sz w:val="24"/>
                <w:szCs w:val="24"/>
              </w:rPr>
              <w:t xml:space="preserve">projektā paredzētajā </w:t>
            </w:r>
            <w:r w:rsidR="004938E5" w:rsidRPr="003A2909">
              <w:rPr>
                <w:rFonts w:ascii="Times New Roman" w:hAnsi="Times New Roman" w:cs="Times New Roman"/>
                <w:sz w:val="24"/>
                <w:szCs w:val="24"/>
              </w:rPr>
              <w:t>kārtībā</w:t>
            </w:r>
            <w:r w:rsidR="00C24554">
              <w:rPr>
                <w:rFonts w:ascii="Times New Roman" w:hAnsi="Times New Roman" w:cs="Times New Roman"/>
                <w:sz w:val="24"/>
                <w:szCs w:val="24"/>
              </w:rPr>
              <w:t xml:space="preserve"> un apjomā </w:t>
            </w:r>
            <w:r w:rsidR="004938E5" w:rsidRPr="003A2909">
              <w:rPr>
                <w:rFonts w:ascii="Times New Roman" w:hAnsi="Times New Roman" w:cs="Times New Roman"/>
                <w:sz w:val="24"/>
                <w:szCs w:val="24"/>
              </w:rPr>
              <w:t>sagatavo, apkopo un iesniedz</w:t>
            </w:r>
            <w:r w:rsidR="00E2144D" w:rsidRPr="003A2909">
              <w:rPr>
                <w:rFonts w:ascii="Times New Roman" w:hAnsi="Times New Roman" w:cs="Times New Roman"/>
                <w:sz w:val="24"/>
                <w:szCs w:val="24"/>
              </w:rPr>
              <w:t xml:space="preserve"> </w:t>
            </w:r>
            <w:r w:rsidR="004938E5" w:rsidRPr="003A2909">
              <w:rPr>
                <w:rFonts w:ascii="Times New Roman" w:hAnsi="Times New Roman" w:cs="Times New Roman"/>
                <w:sz w:val="24"/>
                <w:szCs w:val="24"/>
              </w:rPr>
              <w:t xml:space="preserve">Latvijas Bankai informāciju par visiem noguldītājiem </w:t>
            </w:r>
            <w:r w:rsidR="001E7AB4">
              <w:rPr>
                <w:rFonts w:ascii="Times New Roman" w:hAnsi="Times New Roman" w:cs="Times New Roman"/>
                <w:sz w:val="24"/>
                <w:szCs w:val="24"/>
              </w:rPr>
              <w:t>–</w:t>
            </w:r>
            <w:r w:rsidR="001E7AB4" w:rsidRPr="003A2909">
              <w:rPr>
                <w:rFonts w:ascii="Times New Roman" w:hAnsi="Times New Roman" w:cs="Times New Roman"/>
                <w:sz w:val="24"/>
                <w:szCs w:val="24"/>
              </w:rPr>
              <w:t xml:space="preserve"> </w:t>
            </w:r>
            <w:r w:rsidR="004938E5" w:rsidRPr="003A2909">
              <w:rPr>
                <w:rFonts w:ascii="Times New Roman" w:hAnsi="Times New Roman" w:cs="Times New Roman"/>
                <w:sz w:val="24"/>
                <w:szCs w:val="24"/>
              </w:rPr>
              <w:t xml:space="preserve">fiziskām un juridiskām personām, </w:t>
            </w:r>
            <w:r w:rsidR="004938E5" w:rsidRPr="003A2909">
              <w:rPr>
                <w:rFonts w:ascii="Times New Roman" w:eastAsia="Times New Roman" w:hAnsi="Times New Roman" w:cs="Times New Roman"/>
                <w:bCs/>
                <w:sz w:val="24"/>
                <w:szCs w:val="24"/>
                <w:lang w:eastAsia="lv-LV"/>
              </w:rPr>
              <w:t xml:space="preserve">noguldītājiem, kuriem </w:t>
            </w:r>
            <w:r w:rsidR="001E7AB4">
              <w:rPr>
                <w:rFonts w:ascii="Times New Roman" w:eastAsia="Times New Roman" w:hAnsi="Times New Roman" w:cs="Times New Roman"/>
                <w:bCs/>
                <w:sz w:val="24"/>
                <w:szCs w:val="24"/>
                <w:lang w:eastAsia="lv-LV"/>
              </w:rPr>
              <w:t>izmaksājama</w:t>
            </w:r>
            <w:r w:rsidR="001E7AB4" w:rsidRPr="003A2909">
              <w:rPr>
                <w:rFonts w:ascii="Times New Roman" w:eastAsia="Times New Roman" w:hAnsi="Times New Roman" w:cs="Times New Roman"/>
                <w:bCs/>
                <w:sz w:val="24"/>
                <w:szCs w:val="24"/>
                <w:lang w:eastAsia="lv-LV"/>
              </w:rPr>
              <w:t xml:space="preserve"> </w:t>
            </w:r>
            <w:r w:rsidR="004938E5" w:rsidRPr="003A2909">
              <w:rPr>
                <w:rFonts w:ascii="Times New Roman" w:eastAsia="Times New Roman" w:hAnsi="Times New Roman" w:cs="Times New Roman"/>
                <w:bCs/>
                <w:sz w:val="24"/>
                <w:szCs w:val="24"/>
                <w:lang w:eastAsia="lv-LV"/>
              </w:rPr>
              <w:t>garantētā atlīdzība</w:t>
            </w:r>
            <w:r w:rsidR="00C24554">
              <w:rPr>
                <w:rFonts w:ascii="Times New Roman" w:eastAsia="Times New Roman" w:hAnsi="Times New Roman" w:cs="Times New Roman"/>
                <w:bCs/>
                <w:sz w:val="24"/>
                <w:szCs w:val="24"/>
                <w:lang w:eastAsia="lv-LV"/>
              </w:rPr>
              <w:t xml:space="preserve"> –,</w:t>
            </w:r>
            <w:r w:rsidR="004938E5" w:rsidRPr="003A2909">
              <w:rPr>
                <w:rFonts w:ascii="Times New Roman" w:eastAsia="Times New Roman" w:hAnsi="Times New Roman" w:cs="Times New Roman"/>
                <w:bCs/>
                <w:sz w:val="24"/>
                <w:szCs w:val="24"/>
                <w:lang w:eastAsia="lv-LV"/>
              </w:rPr>
              <w:t xml:space="preserve"> garantētās atlīdzības summām un noguldītāja </w:t>
            </w:r>
            <w:proofErr w:type="spellStart"/>
            <w:r w:rsidR="004938E5" w:rsidRPr="003A2909">
              <w:rPr>
                <w:rFonts w:ascii="Times New Roman" w:eastAsia="Times New Roman" w:hAnsi="Times New Roman" w:cs="Times New Roman"/>
                <w:bCs/>
                <w:sz w:val="24"/>
                <w:szCs w:val="24"/>
                <w:lang w:eastAsia="lv-LV"/>
              </w:rPr>
              <w:t>pārstāvēttiesīgajām</w:t>
            </w:r>
            <w:proofErr w:type="spellEnd"/>
            <w:r w:rsidR="004938E5" w:rsidRPr="003A2909">
              <w:rPr>
                <w:rFonts w:ascii="Times New Roman" w:eastAsia="Times New Roman" w:hAnsi="Times New Roman" w:cs="Times New Roman"/>
                <w:bCs/>
                <w:sz w:val="24"/>
                <w:szCs w:val="24"/>
                <w:lang w:eastAsia="lv-LV"/>
              </w:rPr>
              <w:t xml:space="preserve"> personām</w:t>
            </w:r>
            <w:r w:rsidRPr="003A2909">
              <w:rPr>
                <w:rFonts w:ascii="Times New Roman" w:eastAsia="Times New Roman" w:hAnsi="Times New Roman" w:cs="Times New Roman"/>
                <w:bCs/>
                <w:sz w:val="24"/>
                <w:szCs w:val="24"/>
                <w:lang w:eastAsia="lv-LV"/>
              </w:rPr>
              <w:t>;</w:t>
            </w:r>
          </w:p>
          <w:p w14:paraId="2174BC18" w14:textId="3B59B344" w:rsidR="005A5D32" w:rsidRPr="003A2909" w:rsidRDefault="005A5D32" w:rsidP="005A5D32">
            <w:pPr>
              <w:pStyle w:val="ListParagraph"/>
              <w:numPr>
                <w:ilvl w:val="0"/>
                <w:numId w:val="2"/>
              </w:numPr>
              <w:spacing w:after="0" w:line="240" w:lineRule="auto"/>
              <w:ind w:left="0"/>
              <w:jc w:val="both"/>
              <w:rPr>
                <w:rFonts w:ascii="Times New Roman" w:hAnsi="Times New Roman" w:cs="Times New Roman"/>
                <w:sz w:val="24"/>
                <w:szCs w:val="24"/>
              </w:rPr>
            </w:pPr>
            <w:r>
              <w:rPr>
                <w:rFonts w:ascii="Times New Roman" w:eastAsia="Times New Roman" w:hAnsi="Times New Roman" w:cs="Times New Roman"/>
                <w:bCs/>
                <w:sz w:val="24"/>
                <w:szCs w:val="24"/>
                <w:lang w:eastAsia="lv-LV"/>
              </w:rPr>
              <w:t xml:space="preserve">2) </w:t>
            </w:r>
            <w:r w:rsidR="00C24554">
              <w:rPr>
                <w:rFonts w:ascii="Times New Roman" w:eastAsia="Times New Roman" w:hAnsi="Times New Roman" w:cs="Times New Roman"/>
                <w:bCs/>
                <w:sz w:val="24"/>
                <w:szCs w:val="24"/>
                <w:lang w:eastAsia="lv-LV"/>
              </w:rPr>
              <w:t xml:space="preserve">pamatojoties uz </w:t>
            </w:r>
            <w:r w:rsidR="001E7AB4">
              <w:rPr>
                <w:rFonts w:ascii="Times New Roman" w:eastAsia="Times New Roman" w:hAnsi="Times New Roman" w:cs="Times New Roman"/>
                <w:bCs/>
                <w:sz w:val="24"/>
                <w:szCs w:val="24"/>
                <w:lang w:eastAsia="lv-LV"/>
              </w:rPr>
              <w:t>informāciju, kas saņemta</w:t>
            </w:r>
            <w:r w:rsidR="00BA47D7">
              <w:rPr>
                <w:rFonts w:ascii="Times New Roman" w:eastAsia="Times New Roman" w:hAnsi="Times New Roman" w:cs="Times New Roman"/>
                <w:bCs/>
                <w:sz w:val="24"/>
                <w:szCs w:val="24"/>
                <w:lang w:eastAsia="lv-LV"/>
              </w:rPr>
              <w:t xml:space="preserve"> no noguldījumu piesaistītāja, kuram </w:t>
            </w:r>
            <w:r w:rsidR="001E7AB4">
              <w:rPr>
                <w:rFonts w:ascii="Times New Roman" w:eastAsia="Times New Roman" w:hAnsi="Times New Roman" w:cs="Times New Roman"/>
                <w:bCs/>
                <w:sz w:val="24"/>
                <w:szCs w:val="24"/>
                <w:lang w:eastAsia="lv-LV"/>
              </w:rPr>
              <w:t xml:space="preserve">iestājusies </w:t>
            </w:r>
            <w:r w:rsidR="00BA47D7">
              <w:rPr>
                <w:rFonts w:ascii="Times New Roman" w:eastAsia="Times New Roman" w:hAnsi="Times New Roman" w:cs="Times New Roman"/>
                <w:bCs/>
                <w:sz w:val="24"/>
                <w:szCs w:val="24"/>
                <w:lang w:eastAsia="lv-LV"/>
              </w:rPr>
              <w:t xml:space="preserve">noguldījumu nepieejamība, </w:t>
            </w:r>
            <w:r w:rsidR="004938E5" w:rsidRPr="003A2909">
              <w:rPr>
                <w:rFonts w:ascii="Times New Roman" w:eastAsia="Times New Roman" w:hAnsi="Times New Roman" w:cs="Times New Roman"/>
                <w:bCs/>
                <w:sz w:val="24"/>
                <w:szCs w:val="24"/>
                <w:lang w:eastAsia="lv-LV"/>
              </w:rPr>
              <w:t>Latvijas Banka savlaicīgi</w:t>
            </w:r>
            <w:r w:rsidRPr="005A5D32">
              <w:rPr>
                <w:rFonts w:ascii="Times New Roman" w:eastAsia="Times New Roman" w:hAnsi="Times New Roman" w:cs="Times New Roman"/>
                <w:bCs/>
                <w:sz w:val="24"/>
                <w:szCs w:val="24"/>
                <w:lang w:eastAsia="lv-LV"/>
              </w:rPr>
              <w:t xml:space="preserve"> un iespējami īsākā laikā </w:t>
            </w:r>
            <w:r w:rsidR="00BA47D7">
              <w:rPr>
                <w:rFonts w:ascii="Times New Roman" w:eastAsia="Times New Roman" w:hAnsi="Times New Roman" w:cs="Times New Roman"/>
                <w:bCs/>
                <w:sz w:val="24"/>
                <w:szCs w:val="24"/>
                <w:lang w:eastAsia="lv-LV"/>
              </w:rPr>
              <w:t xml:space="preserve">varēs </w:t>
            </w:r>
            <w:r w:rsidRPr="005A5D32">
              <w:rPr>
                <w:rFonts w:ascii="Times New Roman" w:eastAsia="Times New Roman" w:hAnsi="Times New Roman" w:cs="Times New Roman"/>
                <w:bCs/>
                <w:sz w:val="24"/>
                <w:szCs w:val="24"/>
                <w:lang w:eastAsia="lv-LV"/>
              </w:rPr>
              <w:t>nodrošin</w:t>
            </w:r>
            <w:r w:rsidR="00BA47D7">
              <w:rPr>
                <w:rFonts w:ascii="Times New Roman" w:eastAsia="Times New Roman" w:hAnsi="Times New Roman" w:cs="Times New Roman"/>
                <w:bCs/>
                <w:sz w:val="24"/>
                <w:szCs w:val="24"/>
                <w:lang w:eastAsia="lv-LV"/>
              </w:rPr>
              <w:t>āt</w:t>
            </w:r>
            <w:r w:rsidRPr="005A5D32">
              <w:rPr>
                <w:rFonts w:ascii="Times New Roman" w:eastAsia="Times New Roman" w:hAnsi="Times New Roman" w:cs="Times New Roman"/>
                <w:bCs/>
                <w:sz w:val="24"/>
                <w:szCs w:val="24"/>
                <w:lang w:eastAsia="lv-LV"/>
              </w:rPr>
              <w:t xml:space="preserve"> garantētās atlīdzības pieejamību Noguldījumu garantiju likumā noteiktajā termiņā, proti, ne vēlāk kā septiņu darbdienu laikā pēc dienas, kad iestājusies noguldījumu nepieejamība, izņēmuma gadījumos </w:t>
            </w:r>
            <w:r w:rsidRPr="003A2909">
              <w:rPr>
                <w:rFonts w:ascii="Times New Roman" w:hAnsi="Times New Roman" w:cs="Times New Roman"/>
                <w:sz w:val="24"/>
                <w:szCs w:val="24"/>
                <w:shd w:val="clear" w:color="auto" w:fill="FFFFFF"/>
              </w:rPr>
              <w:t>garantētās atlīdzības izmaks</w:t>
            </w:r>
            <w:r>
              <w:rPr>
                <w:rFonts w:ascii="Times New Roman" w:hAnsi="Times New Roman" w:cs="Times New Roman"/>
                <w:sz w:val="24"/>
                <w:szCs w:val="24"/>
                <w:shd w:val="clear" w:color="auto" w:fill="FFFFFF"/>
              </w:rPr>
              <w:t>u</w:t>
            </w:r>
            <w:r w:rsidRPr="003A2909">
              <w:rPr>
                <w:rFonts w:ascii="Times New Roman" w:hAnsi="Times New Roman" w:cs="Times New Roman"/>
                <w:sz w:val="24"/>
                <w:szCs w:val="24"/>
                <w:shd w:val="clear" w:color="auto" w:fill="FFFFFF"/>
              </w:rPr>
              <w:t xml:space="preserve"> uzsākot 10 darbdienu laikā, ja noguldījumu piesaistītājam noguldījumu nepieejamība ir iestājusies laika periodā no 2021.</w:t>
            </w:r>
            <w:r w:rsidR="00C24554">
              <w:rPr>
                <w:rFonts w:ascii="Times New Roman" w:hAnsi="Times New Roman" w:cs="Times New Roman"/>
                <w:sz w:val="24"/>
                <w:szCs w:val="24"/>
                <w:shd w:val="clear" w:color="auto" w:fill="FFFFFF"/>
              </w:rPr>
              <w:t> </w:t>
            </w:r>
            <w:r w:rsidRPr="003A2909">
              <w:rPr>
                <w:rFonts w:ascii="Times New Roman" w:hAnsi="Times New Roman" w:cs="Times New Roman"/>
                <w:sz w:val="24"/>
                <w:szCs w:val="24"/>
                <w:shd w:val="clear" w:color="auto" w:fill="FFFFFF"/>
              </w:rPr>
              <w:t>gada 1.</w:t>
            </w:r>
            <w:r w:rsidR="00C24554">
              <w:rPr>
                <w:rFonts w:ascii="Times New Roman" w:hAnsi="Times New Roman" w:cs="Times New Roman"/>
                <w:sz w:val="24"/>
                <w:szCs w:val="24"/>
                <w:shd w:val="clear" w:color="auto" w:fill="FFFFFF"/>
              </w:rPr>
              <w:t> </w:t>
            </w:r>
            <w:r w:rsidRPr="003A2909">
              <w:rPr>
                <w:rFonts w:ascii="Times New Roman" w:hAnsi="Times New Roman" w:cs="Times New Roman"/>
                <w:sz w:val="24"/>
                <w:szCs w:val="24"/>
                <w:shd w:val="clear" w:color="auto" w:fill="FFFFFF"/>
              </w:rPr>
              <w:t>janvāra līdz 2023.</w:t>
            </w:r>
            <w:r w:rsidR="00C24554">
              <w:rPr>
                <w:rFonts w:ascii="Times New Roman" w:hAnsi="Times New Roman" w:cs="Times New Roman"/>
                <w:sz w:val="24"/>
                <w:szCs w:val="24"/>
                <w:shd w:val="clear" w:color="auto" w:fill="FFFFFF"/>
              </w:rPr>
              <w:t> </w:t>
            </w:r>
            <w:r w:rsidRPr="003A2909">
              <w:rPr>
                <w:rFonts w:ascii="Times New Roman" w:hAnsi="Times New Roman" w:cs="Times New Roman"/>
                <w:sz w:val="24"/>
                <w:szCs w:val="24"/>
                <w:shd w:val="clear" w:color="auto" w:fill="FFFFFF"/>
              </w:rPr>
              <w:t>gada 31.</w:t>
            </w:r>
            <w:r w:rsidR="00C24554">
              <w:rPr>
                <w:rFonts w:ascii="Times New Roman" w:hAnsi="Times New Roman" w:cs="Times New Roman"/>
                <w:sz w:val="24"/>
                <w:szCs w:val="24"/>
                <w:shd w:val="clear" w:color="auto" w:fill="FFFFFF"/>
              </w:rPr>
              <w:t> </w:t>
            </w:r>
            <w:r w:rsidRPr="003A2909">
              <w:rPr>
                <w:rFonts w:ascii="Times New Roman" w:hAnsi="Times New Roman" w:cs="Times New Roman"/>
                <w:sz w:val="24"/>
                <w:szCs w:val="24"/>
                <w:shd w:val="clear" w:color="auto" w:fill="FFFFFF"/>
              </w:rPr>
              <w:t>decembrim</w:t>
            </w:r>
            <w:r>
              <w:rPr>
                <w:rFonts w:ascii="Times New Roman" w:hAnsi="Times New Roman" w:cs="Times New Roman"/>
                <w:sz w:val="24"/>
                <w:szCs w:val="24"/>
                <w:shd w:val="clear" w:color="auto" w:fill="FFFFFF"/>
              </w:rPr>
              <w:t xml:space="preserve"> </w:t>
            </w:r>
            <w:r w:rsidRPr="003A2909">
              <w:rPr>
                <w:rFonts w:ascii="Times New Roman" w:hAnsi="Times New Roman" w:cs="Times New Roman"/>
                <w:sz w:val="24"/>
                <w:szCs w:val="24"/>
                <w:shd w:val="clear" w:color="auto" w:fill="FFFFFF"/>
              </w:rPr>
              <w:t xml:space="preserve">(Noguldījumu garantiju likuma </w:t>
            </w:r>
            <w:r w:rsidR="00212C42">
              <w:rPr>
                <w:rFonts w:ascii="Times New Roman" w:hAnsi="Times New Roman" w:cs="Times New Roman"/>
                <w:sz w:val="24"/>
                <w:szCs w:val="24"/>
                <w:shd w:val="clear" w:color="auto" w:fill="FFFFFF"/>
              </w:rPr>
              <w:t>p</w:t>
            </w:r>
            <w:r w:rsidRPr="003A2909">
              <w:rPr>
                <w:rFonts w:ascii="Times New Roman" w:hAnsi="Times New Roman" w:cs="Times New Roman"/>
                <w:sz w:val="24"/>
                <w:szCs w:val="24"/>
                <w:shd w:val="clear" w:color="auto" w:fill="FFFFFF"/>
              </w:rPr>
              <w:t>ārejas noteikumu 14.punkts);</w:t>
            </w:r>
          </w:p>
          <w:p w14:paraId="4847AC19" w14:textId="24B87B1F" w:rsidR="00E53DE9" w:rsidRPr="000D7719" w:rsidRDefault="005A5D32" w:rsidP="003A2909">
            <w:pPr>
              <w:pStyle w:val="ListParagraph"/>
              <w:numPr>
                <w:ilvl w:val="0"/>
                <w:numId w:val="2"/>
              </w:numPr>
              <w:spacing w:after="0" w:line="240" w:lineRule="auto"/>
              <w:ind w:left="0"/>
              <w:jc w:val="both"/>
              <w:rPr>
                <w:rFonts w:ascii="Times New Roman" w:eastAsia="Times New Roman" w:hAnsi="Times New Roman" w:cs="Times New Roman"/>
                <w:bCs/>
                <w:sz w:val="24"/>
                <w:szCs w:val="24"/>
                <w:lang w:eastAsia="lv-LV"/>
              </w:rPr>
            </w:pPr>
            <w:r w:rsidRPr="005A5D32">
              <w:rPr>
                <w:rFonts w:ascii="Times New Roman" w:eastAsia="Times New Roman" w:hAnsi="Times New Roman" w:cs="Times New Roman"/>
                <w:bCs/>
                <w:sz w:val="24"/>
                <w:szCs w:val="24"/>
                <w:lang w:eastAsia="lv-LV"/>
              </w:rPr>
              <w:t xml:space="preserve">3) </w:t>
            </w:r>
            <w:r>
              <w:rPr>
                <w:rFonts w:ascii="Times New Roman" w:eastAsia="Times New Roman" w:hAnsi="Times New Roman" w:cs="Times New Roman"/>
                <w:bCs/>
                <w:sz w:val="24"/>
                <w:szCs w:val="24"/>
                <w:lang w:eastAsia="lv-LV"/>
              </w:rPr>
              <w:t xml:space="preserve">uzsākot garantētās atlīdzības izmaksu iespējami ātrāk, tiks veicināta </w:t>
            </w:r>
            <w:r w:rsidR="00BA47D7">
              <w:rPr>
                <w:rFonts w:ascii="Times New Roman" w:eastAsia="Times New Roman" w:hAnsi="Times New Roman" w:cs="Times New Roman"/>
                <w:bCs/>
                <w:sz w:val="24"/>
                <w:szCs w:val="24"/>
                <w:lang w:eastAsia="lv-LV"/>
              </w:rPr>
              <w:t xml:space="preserve">arī </w:t>
            </w:r>
            <w:r w:rsidRPr="005A5D32">
              <w:rPr>
                <w:rFonts w:ascii="Times New Roman" w:eastAsia="Times New Roman" w:hAnsi="Times New Roman" w:cs="Times New Roman"/>
                <w:bCs/>
                <w:sz w:val="24"/>
                <w:szCs w:val="24"/>
                <w:lang w:eastAsia="lv-LV"/>
              </w:rPr>
              <w:t xml:space="preserve">sabiedrības </w:t>
            </w:r>
            <w:r w:rsidR="00BA47D7">
              <w:rPr>
                <w:rFonts w:ascii="Times New Roman" w:eastAsia="Times New Roman" w:hAnsi="Times New Roman" w:cs="Times New Roman"/>
                <w:bCs/>
                <w:sz w:val="24"/>
                <w:szCs w:val="24"/>
                <w:lang w:eastAsia="lv-LV"/>
              </w:rPr>
              <w:t xml:space="preserve">labklājība un </w:t>
            </w:r>
            <w:r w:rsidRPr="005A5D32">
              <w:rPr>
                <w:rFonts w:ascii="Times New Roman" w:eastAsia="Times New Roman" w:hAnsi="Times New Roman" w:cs="Times New Roman"/>
                <w:bCs/>
                <w:sz w:val="24"/>
                <w:szCs w:val="24"/>
                <w:lang w:eastAsia="lv-LV"/>
              </w:rPr>
              <w:t>uztic</w:t>
            </w:r>
            <w:r>
              <w:rPr>
                <w:rFonts w:ascii="Times New Roman" w:eastAsia="Times New Roman" w:hAnsi="Times New Roman" w:cs="Times New Roman"/>
                <w:bCs/>
                <w:sz w:val="24"/>
                <w:szCs w:val="24"/>
                <w:lang w:eastAsia="lv-LV"/>
              </w:rPr>
              <w:t>ēšanās garantētās atlīdzības izmaksas procesam un finanšu tirgus stabilitātei kopumā</w:t>
            </w:r>
            <w:r w:rsidR="00BA47D7">
              <w:rPr>
                <w:rFonts w:ascii="Times New Roman" w:eastAsia="Times New Roman" w:hAnsi="Times New Roman" w:cs="Times New Roman"/>
                <w:bCs/>
                <w:sz w:val="24"/>
                <w:szCs w:val="24"/>
                <w:lang w:eastAsia="lv-LV"/>
              </w:rPr>
              <w:t xml:space="preserve">, </w:t>
            </w:r>
            <w:r w:rsidR="00C24554">
              <w:rPr>
                <w:rFonts w:ascii="Times New Roman" w:eastAsia="Times New Roman" w:hAnsi="Times New Roman" w:cs="Times New Roman"/>
                <w:bCs/>
                <w:sz w:val="24"/>
                <w:szCs w:val="24"/>
                <w:lang w:eastAsia="lv-LV"/>
              </w:rPr>
              <w:t xml:space="preserve">vienlaikus </w:t>
            </w:r>
            <w:r w:rsidR="00BA47D7">
              <w:rPr>
                <w:rFonts w:ascii="Times New Roman" w:eastAsia="Times New Roman" w:hAnsi="Times New Roman" w:cs="Times New Roman"/>
                <w:bCs/>
                <w:sz w:val="24"/>
                <w:szCs w:val="24"/>
                <w:lang w:eastAsia="lv-LV"/>
              </w:rPr>
              <w:t>nodrošinot saņemt</w:t>
            </w:r>
            <w:r w:rsidR="00044E0F">
              <w:rPr>
                <w:rFonts w:ascii="Times New Roman" w:eastAsia="Times New Roman" w:hAnsi="Times New Roman" w:cs="Times New Roman"/>
                <w:bCs/>
                <w:sz w:val="24"/>
                <w:szCs w:val="24"/>
                <w:lang w:eastAsia="lv-LV"/>
              </w:rPr>
              <w:t>ās</w:t>
            </w:r>
            <w:r w:rsidR="00BA47D7">
              <w:rPr>
                <w:rFonts w:ascii="Times New Roman" w:eastAsia="Times New Roman" w:hAnsi="Times New Roman" w:cs="Times New Roman"/>
                <w:bCs/>
                <w:sz w:val="24"/>
                <w:szCs w:val="24"/>
                <w:lang w:eastAsia="lv-LV"/>
              </w:rPr>
              <w:t xml:space="preserve"> </w:t>
            </w:r>
            <w:r w:rsidR="00044E0F">
              <w:rPr>
                <w:rFonts w:ascii="Times New Roman" w:eastAsia="Times New Roman" w:hAnsi="Times New Roman" w:cs="Times New Roman"/>
                <w:bCs/>
                <w:sz w:val="24"/>
                <w:szCs w:val="24"/>
                <w:lang w:eastAsia="lv-LV"/>
              </w:rPr>
              <w:t xml:space="preserve">informācijas aizsardzību un </w:t>
            </w:r>
            <w:r w:rsidR="00BA47D7">
              <w:rPr>
                <w:rFonts w:ascii="Times New Roman" w:eastAsia="Times New Roman" w:hAnsi="Times New Roman" w:cs="Times New Roman"/>
                <w:bCs/>
                <w:sz w:val="24"/>
                <w:szCs w:val="24"/>
                <w:lang w:eastAsia="lv-LV"/>
              </w:rPr>
              <w:t xml:space="preserve">konfidencialitāti un </w:t>
            </w:r>
            <w:r w:rsidR="00044E0F">
              <w:rPr>
                <w:rFonts w:ascii="Times New Roman" w:eastAsia="Times New Roman" w:hAnsi="Times New Roman" w:cs="Times New Roman"/>
                <w:bCs/>
                <w:sz w:val="24"/>
                <w:szCs w:val="24"/>
                <w:lang w:eastAsia="lv-LV"/>
              </w:rPr>
              <w:t xml:space="preserve">informācijas </w:t>
            </w:r>
            <w:r w:rsidR="00BA47D7">
              <w:rPr>
                <w:rFonts w:ascii="Times New Roman" w:eastAsia="Times New Roman" w:hAnsi="Times New Roman" w:cs="Times New Roman"/>
                <w:bCs/>
                <w:sz w:val="24"/>
                <w:szCs w:val="24"/>
                <w:lang w:eastAsia="lv-LV"/>
              </w:rPr>
              <w:t>izmantošanu tikai garantētās atlīdzības izmaks</w:t>
            </w:r>
            <w:r w:rsidR="00C24554">
              <w:rPr>
                <w:rFonts w:ascii="Times New Roman" w:eastAsia="Times New Roman" w:hAnsi="Times New Roman" w:cs="Times New Roman"/>
                <w:bCs/>
                <w:sz w:val="24"/>
                <w:szCs w:val="24"/>
                <w:lang w:eastAsia="lv-LV"/>
              </w:rPr>
              <w:t>as</w:t>
            </w:r>
            <w:r w:rsidR="00BA47D7">
              <w:rPr>
                <w:rFonts w:ascii="Times New Roman" w:eastAsia="Times New Roman" w:hAnsi="Times New Roman" w:cs="Times New Roman"/>
                <w:bCs/>
                <w:sz w:val="24"/>
                <w:szCs w:val="24"/>
                <w:lang w:eastAsia="lv-LV"/>
              </w:rPr>
              <w:t xml:space="preserve"> nodrošināšan</w:t>
            </w:r>
            <w:r w:rsidR="00C24554">
              <w:rPr>
                <w:rFonts w:ascii="Times New Roman" w:eastAsia="Times New Roman" w:hAnsi="Times New Roman" w:cs="Times New Roman"/>
                <w:bCs/>
                <w:sz w:val="24"/>
                <w:szCs w:val="24"/>
                <w:lang w:eastAsia="lv-LV"/>
              </w:rPr>
              <w:t>ai</w:t>
            </w:r>
            <w:r w:rsidR="00EC3F53">
              <w:rPr>
                <w:rFonts w:ascii="Times New Roman" w:eastAsia="Times New Roman" w:hAnsi="Times New Roman" w:cs="Times New Roman"/>
                <w:bCs/>
                <w:sz w:val="24"/>
                <w:szCs w:val="24"/>
                <w:lang w:eastAsia="lv-LV"/>
              </w:rPr>
              <w:t>.</w:t>
            </w:r>
          </w:p>
          <w:p w14:paraId="410DE310" w14:textId="77777777" w:rsidR="000D7719" w:rsidRPr="000D7719" w:rsidRDefault="000D7719" w:rsidP="000D7719">
            <w:pPr>
              <w:spacing w:after="0" w:line="240" w:lineRule="auto"/>
              <w:jc w:val="both"/>
              <w:rPr>
                <w:rFonts w:ascii="Times New Roman" w:eastAsia="Times New Roman" w:hAnsi="Times New Roman" w:cs="Times New Roman"/>
                <w:bCs/>
                <w:sz w:val="24"/>
                <w:szCs w:val="24"/>
                <w:lang w:eastAsia="lv-LV"/>
              </w:rPr>
            </w:pPr>
          </w:p>
          <w:p w14:paraId="66AD4387" w14:textId="21411464" w:rsidR="000D7719" w:rsidRPr="008A52F4" w:rsidRDefault="00F36BF4" w:rsidP="000D7719">
            <w:pPr>
              <w:spacing w:after="0" w:line="240" w:lineRule="auto"/>
              <w:jc w:val="both"/>
            </w:pPr>
            <w:r>
              <w:rPr>
                <w:rFonts w:ascii="Times New Roman" w:eastAsia="Times New Roman" w:hAnsi="Times New Roman" w:cs="Times New Roman"/>
                <w:bCs/>
                <w:sz w:val="24"/>
                <w:szCs w:val="24"/>
                <w:lang w:eastAsia="lv-LV"/>
              </w:rPr>
              <w:t>Informācijas pieprasīšanas</w:t>
            </w:r>
            <w:r w:rsidR="000D7719" w:rsidRPr="00F36BF4">
              <w:rPr>
                <w:rFonts w:ascii="Times New Roman" w:eastAsia="Times New Roman" w:hAnsi="Times New Roman" w:cs="Times New Roman"/>
                <w:bCs/>
                <w:sz w:val="24"/>
                <w:szCs w:val="24"/>
                <w:lang w:eastAsia="lv-LV"/>
              </w:rPr>
              <w:t xml:space="preserve"> tiesiskais pamats ir </w:t>
            </w:r>
            <w:r w:rsidRPr="00F36BF4">
              <w:rPr>
                <w:rFonts w:ascii="Times New Roman" w:eastAsia="Times New Roman" w:hAnsi="Times New Roman" w:cs="Times New Roman"/>
                <w:bCs/>
                <w:sz w:val="24"/>
                <w:szCs w:val="24"/>
                <w:lang w:eastAsia="lv-LV"/>
              </w:rPr>
              <w:t xml:space="preserve">Latvijas Bankas likuma 5. panta </w:t>
            </w:r>
            <w:r w:rsidR="0015111A">
              <w:rPr>
                <w:rFonts w:ascii="Times New Roman" w:eastAsia="Times New Roman" w:hAnsi="Times New Roman" w:cs="Times New Roman"/>
                <w:bCs/>
                <w:sz w:val="24"/>
                <w:szCs w:val="24"/>
                <w:lang w:eastAsia="lv-LV"/>
              </w:rPr>
              <w:t xml:space="preserve">pirmās daļas </w:t>
            </w:r>
            <w:r w:rsidRPr="00F36BF4">
              <w:rPr>
                <w:rFonts w:ascii="Times New Roman" w:eastAsia="Times New Roman" w:hAnsi="Times New Roman" w:cs="Times New Roman"/>
                <w:bCs/>
                <w:sz w:val="24"/>
                <w:szCs w:val="24"/>
                <w:lang w:eastAsia="lv-LV"/>
              </w:rPr>
              <w:t>6. punkts.</w:t>
            </w:r>
          </w:p>
        </w:tc>
      </w:tr>
      <w:tr w:rsidR="000B4E0A" w:rsidRPr="000B4E0A" w14:paraId="039121D7" w14:textId="77777777" w:rsidTr="00E253DA">
        <w:trPr>
          <w:trHeight w:val="567"/>
        </w:trPr>
        <w:tc>
          <w:tcPr>
            <w:tcW w:w="1796" w:type="pct"/>
            <w:shd w:val="clear" w:color="auto" w:fill="auto"/>
            <w:hideMark/>
          </w:tcPr>
          <w:p w14:paraId="2EABB69F"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C44382" w14:textId="7868AB5C" w:rsidR="008A52F4" w:rsidRPr="0023637C" w:rsidRDefault="008A52F4" w:rsidP="00C64D76">
            <w:pPr>
              <w:spacing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Lai izvērtētu, vai pieņemtā tiesību norma atbilst samērīguma principam, jānoskaidro: pirmkārt, vai lietotie līdzekļi ir piemēroti leģitīma mērķa sasniegšanai; otrkārt, vai šāda rīcība ir nepieciešama, t.</w:t>
            </w:r>
            <w:r w:rsidR="00C142BF">
              <w:rPr>
                <w:rFonts w:ascii="Times New Roman" w:eastAsia="Times New Roman" w:hAnsi="Times New Roman" w:cs="Times New Roman"/>
                <w:bCs/>
                <w:sz w:val="24"/>
                <w:szCs w:val="24"/>
                <w:lang w:eastAsia="lv-LV"/>
              </w:rPr>
              <w:t> </w:t>
            </w:r>
            <w:r w:rsidRPr="0023637C">
              <w:rPr>
                <w:rFonts w:ascii="Times New Roman" w:eastAsia="Times New Roman" w:hAnsi="Times New Roman" w:cs="Times New Roman"/>
                <w:bCs/>
                <w:sz w:val="24"/>
                <w:szCs w:val="24"/>
                <w:lang w:eastAsia="lv-LV"/>
              </w:rPr>
              <w:t>i., vai mērķi nevar sasniegt ar citiem, indivīda tiesības un likumiskās intereses mazāk ierobežojošiem līdzekļiem; treškārt, vai likumdevēja darbība ir samērīga jeb atbilstoša, t.</w:t>
            </w:r>
            <w:r w:rsidR="00C142BF">
              <w:rPr>
                <w:rFonts w:ascii="Times New Roman" w:eastAsia="Times New Roman" w:hAnsi="Times New Roman" w:cs="Times New Roman"/>
                <w:bCs/>
                <w:sz w:val="24"/>
                <w:szCs w:val="24"/>
                <w:lang w:eastAsia="lv-LV"/>
              </w:rPr>
              <w:t> </w:t>
            </w:r>
            <w:r w:rsidRPr="0023637C">
              <w:rPr>
                <w:rFonts w:ascii="Times New Roman" w:eastAsia="Times New Roman" w:hAnsi="Times New Roman" w:cs="Times New Roman"/>
                <w:bCs/>
                <w:sz w:val="24"/>
                <w:szCs w:val="24"/>
                <w:lang w:eastAsia="lv-LV"/>
              </w:rPr>
              <w:t>i., vai labums, ko iegūs sabiedrība, ir lielāks par indivīda tiesībām un likumiskajām interesēm nodarīto zaudējumu.</w:t>
            </w:r>
          </w:p>
          <w:p w14:paraId="6C3B9988" w14:textId="58B7F3A7" w:rsidR="008A52F4" w:rsidRPr="0023637C" w:rsidRDefault="008A52F4" w:rsidP="00C64D76">
            <w:pPr>
              <w:spacing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lastRenderedPageBreak/>
              <w:t>Atbilstošākais veids, kā noteikt tirgus dalībniekiem vienotas un saistošas prasības, ir izdot tiem saistošus noteikumus. Citas alternatīvas jautājuma noregulēšanai un vienotu prasību noteikšanai nebūtu efektīvas un nesasniegtu izvirzīto mērķi, jo nenodrošinātu minēto prasību vienveidīgu piemērošanu.</w:t>
            </w:r>
          </w:p>
          <w:p w14:paraId="1BF07853" w14:textId="77777777" w:rsidR="00E53DE9" w:rsidRDefault="008A52F4" w:rsidP="00C64D76">
            <w:pPr>
              <w:spacing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Samērojot papildu slogu, kas uzlikts tirgus dalībniekiem, un resursus, kas tirgus dalībniekiem būs jāiegulda Latvijas Bankas noteikto prasību ievērošanā, ar sabiedrības ieguvumu, jāsecina, ka, nosakot noguldījumu piesaistītāju iesniedzamo informāciju par noguldītājiem un to noguldījumiem, tiks nodrošināta efektīvāka garantētās atlīdzības izmaksa noguldījumu nepieejamības iestāšanās gadījumā, kā arī</w:t>
            </w:r>
            <w:r w:rsidR="001A740C">
              <w:rPr>
                <w:rFonts w:ascii="Times New Roman" w:eastAsia="Times New Roman" w:hAnsi="Times New Roman" w:cs="Times New Roman"/>
                <w:bCs/>
                <w:sz w:val="24"/>
                <w:szCs w:val="24"/>
                <w:lang w:eastAsia="lv-LV"/>
              </w:rPr>
              <w:t>,</w:t>
            </w:r>
            <w:r w:rsidRPr="0023637C">
              <w:rPr>
                <w:rFonts w:ascii="Times New Roman" w:eastAsia="Times New Roman" w:hAnsi="Times New Roman" w:cs="Times New Roman"/>
                <w:bCs/>
                <w:sz w:val="24"/>
                <w:szCs w:val="24"/>
                <w:lang w:eastAsia="lv-LV"/>
              </w:rPr>
              <w:t xml:space="preserve"> ka sabiedrības interesēm piešķirama prioritāte un tās ieguvums būs lielāks par papildu resursu ieguldījumu, kas konkrētajam tirgus dalībniekam varētu rasties ar uzliktajiem pienākumiem, un tos atsver sagaidāmais stabilāka finanšu sektora efekts.</w:t>
            </w:r>
          </w:p>
          <w:p w14:paraId="783024E9" w14:textId="77777777" w:rsidR="000D7719" w:rsidRDefault="000D7719" w:rsidP="00C64D76">
            <w:pPr>
              <w:spacing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Pieprasītās informācijas apjoms atbilst Noguldījumu garantiju likuma prasību izpildei garantēto atlīdzību izmaksu nodrošināšanas procesā.</w:t>
            </w:r>
          </w:p>
          <w:p w14:paraId="5C725F6C" w14:textId="54582ACE" w:rsidR="000D7719" w:rsidRDefault="000D7719" w:rsidP="00C64D76">
            <w:pPr>
              <w:spacing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Informācija </w:t>
            </w:r>
            <w:r w:rsidR="00E97230">
              <w:rPr>
                <w:rFonts w:ascii="Times New Roman" w:eastAsia="Times New Roman" w:hAnsi="Times New Roman" w:cs="Times New Roman"/>
                <w:bCs/>
                <w:sz w:val="24"/>
                <w:szCs w:val="24"/>
                <w:lang w:eastAsia="lv-LV"/>
              </w:rPr>
              <w:t>p</w:t>
            </w:r>
            <w:r>
              <w:rPr>
                <w:rFonts w:ascii="Times New Roman" w:eastAsia="Times New Roman" w:hAnsi="Times New Roman" w:cs="Times New Roman"/>
                <w:bCs/>
                <w:sz w:val="24"/>
                <w:szCs w:val="24"/>
                <w:lang w:eastAsia="lv-LV"/>
              </w:rPr>
              <w:t>ar noguldītāja kontaktinformāciju tiek pieprasīta, ja tirgus dalībniekam šāda informācija ir pieejama un ja noguldītājs tirgus dalībniekam ir sniedzis šādu informāciju saziņai</w:t>
            </w:r>
            <w:r w:rsidR="00E97230">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un tā nepieciešama, lai </w:t>
            </w:r>
            <w:r w:rsidR="00C142BF">
              <w:rPr>
                <w:rFonts w:ascii="Times New Roman" w:eastAsia="Times New Roman" w:hAnsi="Times New Roman" w:cs="Times New Roman"/>
                <w:bCs/>
                <w:sz w:val="24"/>
                <w:szCs w:val="24"/>
                <w:lang w:eastAsia="lv-LV"/>
              </w:rPr>
              <w:t xml:space="preserve">noguldījumu nepieejamības iestāšanās gadījumā </w:t>
            </w:r>
            <w:r>
              <w:rPr>
                <w:rFonts w:ascii="Times New Roman" w:eastAsia="Times New Roman" w:hAnsi="Times New Roman" w:cs="Times New Roman"/>
                <w:bCs/>
                <w:sz w:val="24"/>
                <w:szCs w:val="24"/>
                <w:lang w:eastAsia="lv-LV"/>
              </w:rPr>
              <w:t>nodrošinātu efektīvu saziņu ar noguldītāju garantētās atlīdzības izmaksu procesā</w:t>
            </w:r>
            <w:r w:rsidR="00E97230">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xml:space="preserve"> ievērojot noguldītāja intereses.</w:t>
            </w:r>
          </w:p>
          <w:p w14:paraId="15358280" w14:textId="50DFF6C3" w:rsidR="000D7719" w:rsidRPr="0023637C" w:rsidRDefault="000D7719" w:rsidP="00C64D76">
            <w:pPr>
              <w:spacing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Informācija par noguldītāja dzimšanas datiem nepieciešama, lai </w:t>
            </w:r>
            <w:r w:rsidR="0075558A">
              <w:rPr>
                <w:rFonts w:ascii="Times New Roman" w:eastAsia="Times New Roman" w:hAnsi="Times New Roman" w:cs="Times New Roman"/>
                <w:bCs/>
                <w:sz w:val="24"/>
                <w:szCs w:val="24"/>
                <w:lang w:eastAsia="lv-LV"/>
              </w:rPr>
              <w:t>garantēt</w:t>
            </w:r>
            <w:r w:rsidR="00F548E6">
              <w:rPr>
                <w:rFonts w:ascii="Times New Roman" w:eastAsia="Times New Roman" w:hAnsi="Times New Roman" w:cs="Times New Roman"/>
                <w:bCs/>
                <w:sz w:val="24"/>
                <w:szCs w:val="24"/>
                <w:lang w:eastAsia="lv-LV"/>
              </w:rPr>
              <w:t>ās</w:t>
            </w:r>
            <w:r w:rsidR="0075558A">
              <w:rPr>
                <w:rFonts w:ascii="Times New Roman" w:eastAsia="Times New Roman" w:hAnsi="Times New Roman" w:cs="Times New Roman"/>
                <w:bCs/>
                <w:sz w:val="24"/>
                <w:szCs w:val="24"/>
                <w:lang w:eastAsia="lv-LV"/>
              </w:rPr>
              <w:t xml:space="preserve"> atlīdzīb</w:t>
            </w:r>
            <w:r w:rsidR="00F548E6">
              <w:rPr>
                <w:rFonts w:ascii="Times New Roman" w:eastAsia="Times New Roman" w:hAnsi="Times New Roman" w:cs="Times New Roman"/>
                <w:bCs/>
                <w:sz w:val="24"/>
                <w:szCs w:val="24"/>
                <w:lang w:eastAsia="lv-LV"/>
              </w:rPr>
              <w:t>as</w:t>
            </w:r>
            <w:r w:rsidR="0075558A">
              <w:rPr>
                <w:rFonts w:ascii="Times New Roman" w:eastAsia="Times New Roman" w:hAnsi="Times New Roman" w:cs="Times New Roman"/>
                <w:bCs/>
                <w:sz w:val="24"/>
                <w:szCs w:val="24"/>
                <w:lang w:eastAsia="lv-LV"/>
              </w:rPr>
              <w:t xml:space="preserve"> izmaks</w:t>
            </w:r>
            <w:r w:rsidR="00F548E6">
              <w:rPr>
                <w:rFonts w:ascii="Times New Roman" w:eastAsia="Times New Roman" w:hAnsi="Times New Roman" w:cs="Times New Roman"/>
                <w:bCs/>
                <w:sz w:val="24"/>
                <w:szCs w:val="24"/>
                <w:lang w:eastAsia="lv-LV"/>
              </w:rPr>
              <w:t>as</w:t>
            </w:r>
            <w:r w:rsidR="0075558A">
              <w:rPr>
                <w:rFonts w:ascii="Times New Roman" w:eastAsia="Times New Roman" w:hAnsi="Times New Roman" w:cs="Times New Roman"/>
                <w:bCs/>
                <w:sz w:val="24"/>
                <w:szCs w:val="24"/>
                <w:lang w:eastAsia="lv-LV"/>
              </w:rPr>
              <w:t xml:space="preserve"> procesā </w:t>
            </w:r>
            <w:r w:rsidR="001559BD">
              <w:rPr>
                <w:rFonts w:ascii="Times New Roman" w:eastAsia="Times New Roman" w:hAnsi="Times New Roman" w:cs="Times New Roman"/>
                <w:bCs/>
                <w:sz w:val="24"/>
                <w:szCs w:val="24"/>
                <w:lang w:eastAsia="lv-LV"/>
              </w:rPr>
              <w:t>būtu iespējams pārliecināties</w:t>
            </w:r>
            <w:r w:rsidR="00C142BF">
              <w:rPr>
                <w:rFonts w:ascii="Times New Roman" w:eastAsia="Times New Roman" w:hAnsi="Times New Roman" w:cs="Times New Roman"/>
                <w:bCs/>
                <w:sz w:val="24"/>
                <w:szCs w:val="24"/>
                <w:lang w:eastAsia="lv-LV"/>
              </w:rPr>
              <w:t>,</w:t>
            </w:r>
            <w:r w:rsidR="001559BD">
              <w:rPr>
                <w:rFonts w:ascii="Times New Roman" w:eastAsia="Times New Roman" w:hAnsi="Times New Roman" w:cs="Times New Roman"/>
                <w:bCs/>
                <w:sz w:val="24"/>
                <w:szCs w:val="24"/>
                <w:lang w:eastAsia="lv-LV"/>
              </w:rPr>
              <w:t xml:space="preserve"> vai</w:t>
            </w:r>
            <w:r>
              <w:rPr>
                <w:rFonts w:ascii="Times New Roman" w:eastAsia="Times New Roman" w:hAnsi="Times New Roman" w:cs="Times New Roman"/>
                <w:bCs/>
                <w:sz w:val="24"/>
                <w:szCs w:val="24"/>
                <w:lang w:eastAsia="lv-LV"/>
              </w:rPr>
              <w:t xml:space="preserve"> noguldītāj</w:t>
            </w:r>
            <w:r w:rsidR="001559BD">
              <w:rPr>
                <w:rFonts w:ascii="Times New Roman" w:eastAsia="Times New Roman" w:hAnsi="Times New Roman" w:cs="Times New Roman"/>
                <w:bCs/>
                <w:sz w:val="24"/>
                <w:szCs w:val="24"/>
                <w:lang w:eastAsia="lv-LV"/>
              </w:rPr>
              <w:t>s nav tāda persona, kas iekļauta</w:t>
            </w:r>
            <w:r>
              <w:rPr>
                <w:rFonts w:ascii="Times New Roman" w:eastAsia="Times New Roman" w:hAnsi="Times New Roman" w:cs="Times New Roman"/>
                <w:bCs/>
                <w:sz w:val="24"/>
                <w:szCs w:val="24"/>
                <w:lang w:eastAsia="lv-LV"/>
              </w:rPr>
              <w:t xml:space="preserve"> sankciju sarakstos.</w:t>
            </w:r>
          </w:p>
        </w:tc>
      </w:tr>
      <w:tr w:rsidR="000B4E0A" w:rsidRPr="000B4E0A" w14:paraId="457D6A2B" w14:textId="77777777" w:rsidTr="00E253DA">
        <w:trPr>
          <w:trHeight w:val="567"/>
        </w:trPr>
        <w:tc>
          <w:tcPr>
            <w:tcW w:w="1796" w:type="pct"/>
            <w:shd w:val="clear" w:color="auto" w:fill="auto"/>
            <w:hideMark/>
          </w:tcPr>
          <w:p w14:paraId="167B9358"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1997045E" w:rsidR="00CA28AB" w:rsidRPr="0023637C" w:rsidRDefault="00D93BA4"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2024. gada 1. janvāris</w:t>
            </w:r>
          </w:p>
        </w:tc>
      </w:tr>
      <w:tr w:rsidR="000B4E0A" w:rsidRPr="000B4E0A" w14:paraId="29A97663" w14:textId="77777777" w:rsidTr="00E253DA">
        <w:trPr>
          <w:trHeight w:val="567"/>
        </w:trPr>
        <w:tc>
          <w:tcPr>
            <w:tcW w:w="1796" w:type="pct"/>
            <w:shd w:val="clear" w:color="auto" w:fill="auto"/>
            <w:hideMark/>
          </w:tcPr>
          <w:p w14:paraId="5B9C5F6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1C0FAA80" w:rsidR="00E53DE9" w:rsidRPr="0023637C" w:rsidRDefault="0023637C" w:rsidP="00517943">
            <w:pPr>
              <w:spacing w:after="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izdošana neietekmēs Latvijas Bankas budžeta ieņēmumus un/vai izdevumus.</w:t>
            </w:r>
          </w:p>
        </w:tc>
      </w:tr>
      <w:tr w:rsidR="000B4E0A" w:rsidRPr="000B4E0A" w14:paraId="74F122AB" w14:textId="77777777" w:rsidTr="00E253DA">
        <w:trPr>
          <w:trHeight w:val="567"/>
        </w:trPr>
        <w:tc>
          <w:tcPr>
            <w:tcW w:w="1796" w:type="pct"/>
            <w:shd w:val="clear" w:color="auto" w:fill="auto"/>
            <w:hideMark/>
          </w:tcPr>
          <w:p w14:paraId="50B93F09"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652F8FE6" w14:textId="1904302F"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137963B1" w:rsidR="00A42788" w:rsidRPr="0023637C" w:rsidRDefault="00B8606D" w:rsidP="00517943">
            <w:pPr>
              <w:spacing w:after="0" w:line="240" w:lineRule="auto"/>
              <w:jc w:val="both"/>
              <w:rPr>
                <w:rFonts w:ascii="Times New Roman" w:eastAsia="Times New Roman" w:hAnsi="Times New Roman" w:cs="Times New Roman"/>
                <w:bCs/>
                <w:sz w:val="24"/>
                <w:szCs w:val="24"/>
                <w:lang w:eastAsia="lv-LV"/>
              </w:rPr>
            </w:pPr>
            <w:r w:rsidRPr="00B8606D">
              <w:rPr>
                <w:rFonts w:ascii="Times New Roman" w:eastAsia="Times New Roman" w:hAnsi="Times New Roman" w:cs="Times New Roman"/>
                <w:bCs/>
                <w:sz w:val="24"/>
                <w:szCs w:val="24"/>
                <w:lang w:eastAsia="lv-LV"/>
              </w:rPr>
              <w:t>Noteikum</w:t>
            </w:r>
            <w:r w:rsidR="009A0F78">
              <w:rPr>
                <w:rFonts w:ascii="Times New Roman" w:eastAsia="Times New Roman" w:hAnsi="Times New Roman" w:cs="Times New Roman"/>
                <w:bCs/>
                <w:sz w:val="24"/>
                <w:szCs w:val="24"/>
                <w:lang w:eastAsia="lv-LV"/>
              </w:rPr>
              <w:t>u projekt</w:t>
            </w:r>
            <w:r w:rsidR="00212C42">
              <w:rPr>
                <w:rFonts w:ascii="Times New Roman" w:eastAsia="Times New Roman" w:hAnsi="Times New Roman" w:cs="Times New Roman"/>
                <w:bCs/>
                <w:sz w:val="24"/>
                <w:szCs w:val="24"/>
                <w:lang w:eastAsia="lv-LV"/>
              </w:rPr>
              <w:t>ā paredzētās prasības</w:t>
            </w:r>
            <w:r w:rsidRPr="00B8606D">
              <w:rPr>
                <w:rFonts w:ascii="Times New Roman" w:eastAsia="Times New Roman" w:hAnsi="Times New Roman" w:cs="Times New Roman"/>
                <w:bCs/>
                <w:sz w:val="24"/>
                <w:szCs w:val="24"/>
                <w:lang w:eastAsia="lv-LV"/>
              </w:rPr>
              <w:t xml:space="preserve"> nerada būtisku papildu administratīvo slogu tirgus dalībniekiem</w:t>
            </w:r>
            <w:r w:rsidR="00DD3A99">
              <w:rPr>
                <w:rFonts w:ascii="Times New Roman" w:eastAsia="Times New Roman" w:hAnsi="Times New Roman" w:cs="Times New Roman"/>
                <w:bCs/>
                <w:sz w:val="24"/>
                <w:szCs w:val="24"/>
                <w:lang w:eastAsia="lv-LV"/>
              </w:rPr>
              <w:t>, jo jau šobrīd normatīvie noteikumi Nr.</w:t>
            </w:r>
            <w:r w:rsidR="00C142BF">
              <w:rPr>
                <w:rFonts w:ascii="Times New Roman" w:eastAsia="Times New Roman" w:hAnsi="Times New Roman" w:cs="Times New Roman"/>
                <w:bCs/>
                <w:sz w:val="24"/>
                <w:szCs w:val="24"/>
                <w:lang w:eastAsia="lv-LV"/>
              </w:rPr>
              <w:t> </w:t>
            </w:r>
            <w:r w:rsidR="00DD3A99">
              <w:rPr>
                <w:rFonts w:ascii="Times New Roman" w:eastAsia="Times New Roman" w:hAnsi="Times New Roman" w:cs="Times New Roman"/>
                <w:bCs/>
                <w:sz w:val="24"/>
                <w:szCs w:val="24"/>
                <w:lang w:eastAsia="lv-LV"/>
              </w:rPr>
              <w:t xml:space="preserve">1 nosaka </w:t>
            </w:r>
            <w:r w:rsidR="00C142BF">
              <w:rPr>
                <w:rFonts w:ascii="Times New Roman" w:eastAsia="Times New Roman" w:hAnsi="Times New Roman" w:cs="Times New Roman"/>
                <w:bCs/>
                <w:sz w:val="24"/>
                <w:szCs w:val="24"/>
                <w:lang w:eastAsia="lv-LV"/>
              </w:rPr>
              <w:t xml:space="preserve">par garantēto atlīdzību </w:t>
            </w:r>
            <w:r w:rsidR="00DD3A99">
              <w:rPr>
                <w:rFonts w:ascii="Times New Roman" w:eastAsia="Times New Roman" w:hAnsi="Times New Roman" w:cs="Times New Roman"/>
                <w:bCs/>
                <w:sz w:val="24"/>
                <w:szCs w:val="24"/>
                <w:lang w:eastAsia="lv-LV"/>
              </w:rPr>
              <w:t>apkopojamās un iesniedzamās informācijas  apjomu.</w:t>
            </w:r>
            <w:r w:rsidRPr="00B8606D">
              <w:rPr>
                <w:rFonts w:ascii="Times New Roman" w:eastAsia="Times New Roman" w:hAnsi="Times New Roman" w:cs="Times New Roman"/>
                <w:bCs/>
                <w:sz w:val="24"/>
                <w:szCs w:val="24"/>
                <w:lang w:eastAsia="lv-LV"/>
              </w:rPr>
              <w:t xml:space="preserve"> Noteikumi aizstāj </w:t>
            </w:r>
            <w:r w:rsidR="001A740C">
              <w:rPr>
                <w:rFonts w:ascii="Times New Roman" w:eastAsia="Times New Roman" w:hAnsi="Times New Roman" w:cs="Times New Roman"/>
                <w:bCs/>
                <w:sz w:val="24"/>
                <w:szCs w:val="24"/>
                <w:lang w:eastAsia="lv-LV"/>
              </w:rPr>
              <w:t>normatīvos</w:t>
            </w:r>
            <w:r w:rsidRPr="00B8606D">
              <w:rPr>
                <w:rFonts w:ascii="Times New Roman" w:eastAsia="Times New Roman" w:hAnsi="Times New Roman" w:cs="Times New Roman"/>
                <w:bCs/>
                <w:sz w:val="24"/>
                <w:szCs w:val="24"/>
                <w:lang w:eastAsia="lv-LV"/>
              </w:rPr>
              <w:t xml:space="preserve"> noteikumus Nr</w:t>
            </w:r>
            <w:r w:rsidR="00517943">
              <w:rPr>
                <w:rFonts w:ascii="Times New Roman" w:eastAsia="Times New Roman" w:hAnsi="Times New Roman" w:cs="Times New Roman"/>
                <w:bCs/>
                <w:sz w:val="24"/>
                <w:szCs w:val="24"/>
                <w:lang w:eastAsia="lv-LV"/>
              </w:rPr>
              <w:t>.</w:t>
            </w:r>
            <w:r w:rsidR="00C142BF">
              <w:rPr>
                <w:rFonts w:ascii="Times New Roman" w:eastAsia="Times New Roman" w:hAnsi="Times New Roman" w:cs="Times New Roman"/>
                <w:bCs/>
                <w:sz w:val="24"/>
                <w:szCs w:val="24"/>
                <w:lang w:eastAsia="lv-LV"/>
              </w:rPr>
              <w:t> </w:t>
            </w:r>
            <w:r w:rsidRPr="00B8606D">
              <w:rPr>
                <w:rFonts w:ascii="Times New Roman" w:eastAsia="Times New Roman" w:hAnsi="Times New Roman" w:cs="Times New Roman"/>
                <w:bCs/>
                <w:sz w:val="24"/>
                <w:szCs w:val="24"/>
                <w:lang w:eastAsia="lv-LV"/>
              </w:rPr>
              <w:t>1</w:t>
            </w:r>
            <w:r w:rsidR="001A740C">
              <w:rPr>
                <w:rFonts w:ascii="Times New Roman" w:eastAsia="Times New Roman" w:hAnsi="Times New Roman" w:cs="Times New Roman"/>
                <w:bCs/>
                <w:sz w:val="24"/>
                <w:szCs w:val="24"/>
                <w:lang w:eastAsia="lv-LV"/>
              </w:rPr>
              <w:t>.</w:t>
            </w:r>
            <w:r w:rsidRPr="00B8606D">
              <w:rPr>
                <w:rFonts w:ascii="Times New Roman" w:eastAsia="Times New Roman" w:hAnsi="Times New Roman" w:cs="Times New Roman"/>
                <w:bCs/>
                <w:sz w:val="24"/>
                <w:szCs w:val="24"/>
                <w:lang w:eastAsia="lv-LV"/>
              </w:rPr>
              <w:t xml:space="preserve"> </w:t>
            </w:r>
            <w:r w:rsidR="00FF2C62">
              <w:rPr>
                <w:rFonts w:ascii="Times New Roman" w:eastAsia="Times New Roman" w:hAnsi="Times New Roman" w:cs="Times New Roman"/>
                <w:bCs/>
                <w:sz w:val="24"/>
                <w:szCs w:val="24"/>
                <w:lang w:eastAsia="lv-LV"/>
              </w:rPr>
              <w:t>N</w:t>
            </w:r>
            <w:r w:rsidRPr="00B8606D">
              <w:rPr>
                <w:rFonts w:ascii="Times New Roman" w:eastAsia="Times New Roman" w:hAnsi="Times New Roman" w:cs="Times New Roman"/>
                <w:bCs/>
                <w:sz w:val="24"/>
                <w:szCs w:val="24"/>
                <w:lang w:eastAsia="lv-LV"/>
              </w:rPr>
              <w:t xml:space="preserve">oteikumu projekts ietver </w:t>
            </w:r>
            <w:r w:rsidR="00C142BF">
              <w:rPr>
                <w:rFonts w:ascii="Times New Roman" w:eastAsia="Times New Roman" w:hAnsi="Times New Roman" w:cs="Times New Roman"/>
                <w:bCs/>
                <w:sz w:val="24"/>
                <w:szCs w:val="24"/>
                <w:lang w:eastAsia="lv-LV"/>
              </w:rPr>
              <w:t xml:space="preserve">dažus </w:t>
            </w:r>
            <w:r w:rsidRPr="00B8606D">
              <w:rPr>
                <w:rFonts w:ascii="Times New Roman" w:eastAsia="Times New Roman" w:hAnsi="Times New Roman" w:cs="Times New Roman"/>
                <w:bCs/>
                <w:sz w:val="24"/>
                <w:szCs w:val="24"/>
                <w:lang w:eastAsia="lv-LV"/>
              </w:rPr>
              <w:t>precizēj</w:t>
            </w:r>
            <w:r w:rsidR="00C142BF">
              <w:rPr>
                <w:rFonts w:ascii="Times New Roman" w:eastAsia="Times New Roman" w:hAnsi="Times New Roman" w:cs="Times New Roman"/>
                <w:bCs/>
                <w:sz w:val="24"/>
                <w:szCs w:val="24"/>
                <w:lang w:eastAsia="lv-LV"/>
              </w:rPr>
              <w:t>umus</w:t>
            </w:r>
            <w:r w:rsidRPr="00B8606D">
              <w:rPr>
                <w:rFonts w:ascii="Times New Roman" w:eastAsia="Times New Roman" w:hAnsi="Times New Roman" w:cs="Times New Roman"/>
                <w:bCs/>
                <w:sz w:val="24"/>
                <w:szCs w:val="24"/>
                <w:lang w:eastAsia="lv-LV"/>
              </w:rPr>
              <w:t>.</w:t>
            </w:r>
            <w:r w:rsidR="00935FAB">
              <w:rPr>
                <w:rFonts w:ascii="Times New Roman" w:eastAsia="Times New Roman" w:hAnsi="Times New Roman" w:cs="Times New Roman"/>
                <w:bCs/>
                <w:sz w:val="24"/>
                <w:szCs w:val="24"/>
                <w:lang w:eastAsia="lv-LV"/>
              </w:rPr>
              <w:t xml:space="preserve"> </w:t>
            </w:r>
            <w:r w:rsidR="00935FAB" w:rsidRPr="00BB5CF1">
              <w:rPr>
                <w:rFonts w:ascii="Times New Roman" w:eastAsia="Times New Roman" w:hAnsi="Times New Roman" w:cs="Times New Roman"/>
                <w:bCs/>
                <w:sz w:val="24"/>
                <w:szCs w:val="24"/>
                <w:lang w:eastAsia="lv-LV"/>
              </w:rPr>
              <w:t>Ņemot vērā</w:t>
            </w:r>
            <w:r w:rsidR="00BB5CF1">
              <w:rPr>
                <w:rFonts w:ascii="Times New Roman" w:eastAsia="Times New Roman" w:hAnsi="Times New Roman" w:cs="Times New Roman"/>
                <w:bCs/>
                <w:sz w:val="24"/>
                <w:szCs w:val="24"/>
                <w:lang w:eastAsia="lv-LV"/>
              </w:rPr>
              <w:t xml:space="preserve"> to</w:t>
            </w:r>
            <w:r w:rsidR="00935FAB" w:rsidRPr="00BB5CF1">
              <w:rPr>
                <w:rFonts w:ascii="Times New Roman" w:eastAsia="Times New Roman" w:hAnsi="Times New Roman" w:cs="Times New Roman"/>
                <w:bCs/>
                <w:sz w:val="24"/>
                <w:szCs w:val="24"/>
                <w:lang w:eastAsia="lv-LV"/>
              </w:rPr>
              <w:t>, ka noteikumu projekts paredz samazināt</w:t>
            </w:r>
            <w:r w:rsidR="00BB5CF1" w:rsidRPr="001559BD">
              <w:rPr>
                <w:rFonts w:ascii="Times New Roman" w:eastAsia="Times New Roman" w:hAnsi="Times New Roman" w:cs="Times New Roman"/>
                <w:bCs/>
                <w:sz w:val="24"/>
                <w:szCs w:val="24"/>
                <w:lang w:eastAsia="lv-LV"/>
              </w:rPr>
              <w:t xml:space="preserve"> prasības</w:t>
            </w:r>
            <w:r w:rsidR="00935FAB" w:rsidRPr="00BB5CF1">
              <w:rPr>
                <w:rFonts w:ascii="Times New Roman" w:eastAsia="Times New Roman" w:hAnsi="Times New Roman" w:cs="Times New Roman"/>
                <w:bCs/>
                <w:sz w:val="24"/>
                <w:szCs w:val="24"/>
                <w:lang w:eastAsia="lv-LV"/>
              </w:rPr>
              <w:t xml:space="preserve"> informācijas apkopošan</w:t>
            </w:r>
            <w:r w:rsidR="00BB5CF1" w:rsidRPr="001559BD">
              <w:rPr>
                <w:rFonts w:ascii="Times New Roman" w:eastAsia="Times New Roman" w:hAnsi="Times New Roman" w:cs="Times New Roman"/>
                <w:bCs/>
                <w:sz w:val="24"/>
                <w:szCs w:val="24"/>
                <w:lang w:eastAsia="lv-LV"/>
              </w:rPr>
              <w:t xml:space="preserve">ai </w:t>
            </w:r>
            <w:r w:rsidR="00935FAB" w:rsidRPr="00BB5CF1">
              <w:rPr>
                <w:rFonts w:ascii="Times New Roman" w:eastAsia="Times New Roman" w:hAnsi="Times New Roman" w:cs="Times New Roman"/>
                <w:bCs/>
                <w:sz w:val="24"/>
                <w:szCs w:val="24"/>
                <w:lang w:eastAsia="lv-LV"/>
              </w:rPr>
              <w:t>un iesniegšan</w:t>
            </w:r>
            <w:r w:rsidR="00BB5CF1" w:rsidRPr="001559BD">
              <w:rPr>
                <w:rFonts w:ascii="Times New Roman" w:eastAsia="Times New Roman" w:hAnsi="Times New Roman" w:cs="Times New Roman"/>
                <w:bCs/>
                <w:sz w:val="24"/>
                <w:szCs w:val="24"/>
                <w:lang w:eastAsia="lv-LV"/>
              </w:rPr>
              <w:t>ai (</w:t>
            </w:r>
            <w:r w:rsidR="00BB5CF1">
              <w:rPr>
                <w:rFonts w:ascii="Times New Roman" w:eastAsia="Times New Roman" w:hAnsi="Times New Roman" w:cs="Times New Roman"/>
                <w:bCs/>
                <w:sz w:val="24"/>
                <w:szCs w:val="24"/>
                <w:lang w:eastAsia="lv-LV"/>
              </w:rPr>
              <w:t>šobrīd normatīvie noteikumi Nr.</w:t>
            </w:r>
            <w:r w:rsidR="00C142BF">
              <w:rPr>
                <w:rFonts w:ascii="Times New Roman" w:eastAsia="Times New Roman" w:hAnsi="Times New Roman" w:cs="Times New Roman"/>
                <w:bCs/>
                <w:sz w:val="24"/>
                <w:szCs w:val="24"/>
                <w:lang w:eastAsia="lv-LV"/>
              </w:rPr>
              <w:t> </w:t>
            </w:r>
            <w:r w:rsidR="00BB5CF1">
              <w:rPr>
                <w:rFonts w:ascii="Times New Roman" w:eastAsia="Times New Roman" w:hAnsi="Times New Roman" w:cs="Times New Roman"/>
                <w:bCs/>
                <w:sz w:val="24"/>
                <w:szCs w:val="24"/>
                <w:lang w:eastAsia="lv-LV"/>
              </w:rPr>
              <w:t>1 paredz, ka noguldījumu piesaistītājs informāciju apkopo un iesniedz vairākos atsevišķos sarakstos, bet ar noteikumu projektu šī prasība tiek mainīta</w:t>
            </w:r>
            <w:r w:rsidR="00BB5CF1" w:rsidRPr="001559BD">
              <w:rPr>
                <w:rFonts w:ascii="Times New Roman" w:eastAsia="Times New Roman" w:hAnsi="Times New Roman" w:cs="Times New Roman"/>
                <w:bCs/>
                <w:sz w:val="24"/>
                <w:szCs w:val="24"/>
                <w:lang w:eastAsia="lv-LV"/>
              </w:rPr>
              <w:t>)</w:t>
            </w:r>
            <w:r w:rsidR="00935FAB" w:rsidRPr="00BB5CF1">
              <w:rPr>
                <w:rFonts w:ascii="Times New Roman" w:eastAsia="Times New Roman" w:hAnsi="Times New Roman" w:cs="Times New Roman"/>
                <w:bCs/>
                <w:sz w:val="24"/>
                <w:szCs w:val="24"/>
                <w:lang w:eastAsia="lv-LV"/>
              </w:rPr>
              <w:t xml:space="preserve">, administratīvais slogs </w:t>
            </w:r>
            <w:r w:rsidR="00BB5CF1">
              <w:rPr>
                <w:rFonts w:ascii="Times New Roman" w:eastAsia="Times New Roman" w:hAnsi="Times New Roman" w:cs="Times New Roman"/>
                <w:bCs/>
                <w:sz w:val="24"/>
                <w:szCs w:val="24"/>
                <w:lang w:eastAsia="lv-LV"/>
              </w:rPr>
              <w:t>noguldījumu piesaistītājiem</w:t>
            </w:r>
            <w:r w:rsidR="00E2144D" w:rsidRPr="00BB5CF1">
              <w:rPr>
                <w:rFonts w:ascii="Times New Roman" w:eastAsia="Times New Roman" w:hAnsi="Times New Roman" w:cs="Times New Roman"/>
                <w:bCs/>
                <w:sz w:val="24"/>
                <w:szCs w:val="24"/>
                <w:lang w:eastAsia="lv-LV"/>
              </w:rPr>
              <w:t xml:space="preserve"> </w:t>
            </w:r>
            <w:r w:rsidR="00935FAB" w:rsidRPr="00BB5CF1">
              <w:rPr>
                <w:rFonts w:ascii="Times New Roman" w:eastAsia="Times New Roman" w:hAnsi="Times New Roman" w:cs="Times New Roman"/>
                <w:bCs/>
                <w:sz w:val="24"/>
                <w:szCs w:val="24"/>
                <w:lang w:eastAsia="lv-LV"/>
              </w:rPr>
              <w:t>tiek samazināts.</w:t>
            </w:r>
          </w:p>
        </w:tc>
      </w:tr>
      <w:tr w:rsidR="000B4E0A" w:rsidRPr="000B4E0A" w14:paraId="5E6D0405" w14:textId="77777777" w:rsidTr="00E253DA">
        <w:trPr>
          <w:trHeight w:val="567"/>
        </w:trPr>
        <w:tc>
          <w:tcPr>
            <w:tcW w:w="1796" w:type="pct"/>
            <w:shd w:val="clear" w:color="auto" w:fill="auto"/>
            <w:hideMark/>
          </w:tcPr>
          <w:p w14:paraId="2F4E3287"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Saistītie dokumenti</w:t>
            </w:r>
          </w:p>
          <w:p w14:paraId="378C981E" w14:textId="6DB40C71"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903D043" w14:textId="71602646" w:rsidR="00E53DE9" w:rsidRDefault="00690A23"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Grozījumi </w:t>
            </w:r>
            <w:r w:rsidR="00E076B1" w:rsidRPr="004C4784">
              <w:rPr>
                <w:rFonts w:ascii="Times New Roman" w:eastAsia="Times New Roman" w:hAnsi="Times New Roman" w:cs="Times New Roman"/>
                <w:bCs/>
                <w:sz w:val="24"/>
                <w:szCs w:val="24"/>
                <w:lang w:eastAsia="lv-LV"/>
              </w:rPr>
              <w:t>Latvijas Bankas noteikum</w:t>
            </w:r>
            <w:r>
              <w:rPr>
                <w:rFonts w:ascii="Times New Roman" w:eastAsia="Times New Roman" w:hAnsi="Times New Roman" w:cs="Times New Roman"/>
                <w:bCs/>
                <w:sz w:val="24"/>
                <w:szCs w:val="24"/>
                <w:lang w:eastAsia="lv-LV"/>
              </w:rPr>
              <w:t>os</w:t>
            </w:r>
            <w:r w:rsidR="00E076B1" w:rsidRPr="004C4784">
              <w:rPr>
                <w:rFonts w:ascii="Times New Roman" w:eastAsia="Times New Roman" w:hAnsi="Times New Roman" w:cs="Times New Roman"/>
                <w:bCs/>
                <w:sz w:val="24"/>
                <w:szCs w:val="24"/>
                <w:lang w:eastAsia="lv-LV"/>
              </w:rPr>
              <w:t xml:space="preserve"> Nr.</w:t>
            </w:r>
            <w:r w:rsidR="00C142BF">
              <w:rPr>
                <w:rFonts w:ascii="Times New Roman" w:eastAsia="Times New Roman" w:hAnsi="Times New Roman" w:cs="Times New Roman"/>
                <w:bCs/>
                <w:sz w:val="24"/>
                <w:szCs w:val="24"/>
                <w:lang w:eastAsia="lv-LV"/>
              </w:rPr>
              <w:t> </w:t>
            </w:r>
            <w:r w:rsidR="00E076B1" w:rsidRPr="004C4784">
              <w:rPr>
                <w:rFonts w:ascii="Times New Roman" w:eastAsia="Times New Roman" w:hAnsi="Times New Roman" w:cs="Times New Roman"/>
                <w:bCs/>
                <w:sz w:val="24"/>
                <w:szCs w:val="24"/>
                <w:lang w:eastAsia="lv-LV"/>
              </w:rPr>
              <w:t xml:space="preserve">226 </w:t>
            </w:r>
            <w:r w:rsidR="00E076B1">
              <w:rPr>
                <w:rFonts w:ascii="Times New Roman" w:eastAsia="Times New Roman" w:hAnsi="Times New Roman" w:cs="Times New Roman"/>
                <w:bCs/>
                <w:sz w:val="24"/>
                <w:szCs w:val="24"/>
                <w:lang w:eastAsia="lv-LV"/>
              </w:rPr>
              <w:t>"</w:t>
            </w:r>
            <w:r w:rsidR="00E076B1" w:rsidRPr="004C4784">
              <w:rPr>
                <w:rFonts w:ascii="Times New Roman" w:eastAsia="Times New Roman" w:hAnsi="Times New Roman" w:cs="Times New Roman"/>
                <w:bCs/>
                <w:sz w:val="24"/>
                <w:szCs w:val="24"/>
                <w:lang w:eastAsia="lv-LV"/>
              </w:rPr>
              <w:t>Noteikumi par elektronisko informācijas apmaiņu ar Latvijas Banku</w:t>
            </w:r>
            <w:r w:rsidR="004C4784">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 paredzot regulējumu informācijas par garantēto atlīdzību iesniegšanai paaugstinātas drošības sistēmā.</w:t>
            </w:r>
          </w:p>
          <w:p w14:paraId="27B485CD" w14:textId="3E27B137" w:rsidR="00690A23" w:rsidRPr="0023637C" w:rsidRDefault="00690A23" w:rsidP="00517943">
            <w:pPr>
              <w:spacing w:after="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Normatīvie noteikumi Nr.</w:t>
            </w:r>
            <w:r w:rsidR="00C142BF">
              <w:rPr>
                <w:rFonts w:ascii="Times New Roman" w:eastAsia="Times New Roman" w:hAnsi="Times New Roman" w:cs="Times New Roman"/>
                <w:bCs/>
                <w:sz w:val="24"/>
                <w:szCs w:val="24"/>
                <w:lang w:eastAsia="lv-LV"/>
              </w:rPr>
              <w:t> </w:t>
            </w:r>
            <w:r>
              <w:rPr>
                <w:rFonts w:ascii="Times New Roman" w:eastAsia="Times New Roman" w:hAnsi="Times New Roman" w:cs="Times New Roman"/>
                <w:bCs/>
                <w:sz w:val="24"/>
                <w:szCs w:val="24"/>
                <w:lang w:eastAsia="lv-LV"/>
              </w:rPr>
              <w:t>1, kur</w:t>
            </w:r>
            <w:r w:rsidR="00F67026">
              <w:rPr>
                <w:rFonts w:ascii="Times New Roman" w:eastAsia="Times New Roman" w:hAnsi="Times New Roman" w:cs="Times New Roman"/>
                <w:bCs/>
                <w:sz w:val="24"/>
                <w:szCs w:val="24"/>
                <w:lang w:eastAsia="lv-LV"/>
              </w:rPr>
              <w:t>i</w:t>
            </w:r>
            <w:r>
              <w:rPr>
                <w:rFonts w:ascii="Times New Roman" w:eastAsia="Times New Roman" w:hAnsi="Times New Roman" w:cs="Times New Roman"/>
                <w:bCs/>
                <w:sz w:val="24"/>
                <w:szCs w:val="24"/>
                <w:lang w:eastAsia="lv-LV"/>
              </w:rPr>
              <w:t xml:space="preserve"> ar noteikumu projektu </w:t>
            </w:r>
            <w:r w:rsidR="00F67026">
              <w:rPr>
                <w:rFonts w:ascii="Times New Roman" w:eastAsia="Times New Roman" w:hAnsi="Times New Roman" w:cs="Times New Roman"/>
                <w:bCs/>
                <w:sz w:val="24"/>
                <w:szCs w:val="24"/>
                <w:lang w:eastAsia="lv-LV"/>
              </w:rPr>
              <w:t xml:space="preserve">tiks </w:t>
            </w:r>
            <w:r>
              <w:rPr>
                <w:rFonts w:ascii="Times New Roman" w:eastAsia="Times New Roman" w:hAnsi="Times New Roman" w:cs="Times New Roman"/>
                <w:bCs/>
                <w:sz w:val="24"/>
                <w:szCs w:val="24"/>
                <w:lang w:eastAsia="lv-LV"/>
              </w:rPr>
              <w:t>atzīt</w:t>
            </w:r>
            <w:r w:rsidR="00F67026">
              <w:rPr>
                <w:rFonts w:ascii="Times New Roman" w:eastAsia="Times New Roman" w:hAnsi="Times New Roman" w:cs="Times New Roman"/>
                <w:bCs/>
                <w:sz w:val="24"/>
                <w:szCs w:val="24"/>
                <w:lang w:eastAsia="lv-LV"/>
              </w:rPr>
              <w:t>i</w:t>
            </w:r>
            <w:r>
              <w:rPr>
                <w:rFonts w:ascii="Times New Roman" w:eastAsia="Times New Roman" w:hAnsi="Times New Roman" w:cs="Times New Roman"/>
                <w:bCs/>
                <w:sz w:val="24"/>
                <w:szCs w:val="24"/>
                <w:lang w:eastAsia="lv-LV"/>
              </w:rPr>
              <w:t xml:space="preserve"> par spēku zaudējušiem.</w:t>
            </w:r>
          </w:p>
        </w:tc>
      </w:tr>
      <w:tr w:rsidR="000B4E0A" w:rsidRPr="000B4E0A" w14:paraId="7B39A4DD" w14:textId="77777777" w:rsidTr="00E253DA">
        <w:trPr>
          <w:trHeight w:val="567"/>
        </w:trPr>
        <w:tc>
          <w:tcPr>
            <w:tcW w:w="1796" w:type="pct"/>
            <w:shd w:val="clear" w:color="auto" w:fill="auto"/>
            <w:hideMark/>
          </w:tcPr>
          <w:p w14:paraId="0B99FFDD"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23637C" w:rsidRDefault="0023637C" w:rsidP="00517943">
            <w:pPr>
              <w:spacing w:after="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projektu nav nepieciešams saskaņot ar Eiropas Centrālo banku.</w:t>
            </w:r>
          </w:p>
        </w:tc>
      </w:tr>
      <w:tr w:rsidR="000B4E0A" w:rsidRPr="000B4E0A" w14:paraId="79622963" w14:textId="77777777" w:rsidTr="00E253DA">
        <w:trPr>
          <w:trHeight w:val="567"/>
        </w:trPr>
        <w:tc>
          <w:tcPr>
            <w:tcW w:w="1796" w:type="pct"/>
            <w:shd w:val="clear" w:color="auto" w:fill="auto"/>
            <w:hideMark/>
          </w:tcPr>
          <w:p w14:paraId="581D9633" w14:textId="77777777" w:rsidR="00A42788"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CA28AB" w:rsidRPr="00E253DA" w:rsidRDefault="00CA28AB" w:rsidP="0051794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128AB4D" w14:textId="2F4F6CEA" w:rsidR="0023637C" w:rsidRPr="0023637C" w:rsidRDefault="0023637C" w:rsidP="00517943">
            <w:pPr>
              <w:spacing w:after="0" w:line="240" w:lineRule="auto"/>
              <w:jc w:val="both"/>
              <w:rPr>
                <w:rFonts w:ascii="Times New Roman" w:hAnsi="Times New Roman" w:cs="Times New Roman"/>
                <w:sz w:val="24"/>
                <w:szCs w:val="24"/>
              </w:rPr>
            </w:pPr>
            <w:r w:rsidRPr="0023637C">
              <w:rPr>
                <w:rFonts w:ascii="Times New Roman" w:hAnsi="Times New Roman" w:cs="Times New Roman"/>
                <w:sz w:val="24"/>
                <w:szCs w:val="24"/>
              </w:rPr>
              <w:t>Noteikumu projekts tik</w:t>
            </w:r>
            <w:r w:rsidR="00FF6C33">
              <w:rPr>
                <w:rFonts w:ascii="Times New Roman" w:hAnsi="Times New Roman" w:cs="Times New Roman"/>
                <w:sz w:val="24"/>
                <w:szCs w:val="24"/>
              </w:rPr>
              <w:t>a</w:t>
            </w:r>
            <w:r w:rsidRPr="0023637C">
              <w:rPr>
                <w:rFonts w:ascii="Times New Roman" w:hAnsi="Times New Roman" w:cs="Times New Roman"/>
                <w:sz w:val="24"/>
                <w:szCs w:val="24"/>
              </w:rPr>
              <w:t xml:space="preserve"> </w:t>
            </w:r>
            <w:r w:rsidR="00FF6C33">
              <w:rPr>
                <w:rFonts w:ascii="Times New Roman" w:hAnsi="Times New Roman" w:cs="Times New Roman"/>
                <w:sz w:val="24"/>
                <w:szCs w:val="24"/>
              </w:rPr>
              <w:t>nosūtīts</w:t>
            </w:r>
            <w:r w:rsidRPr="0023637C">
              <w:rPr>
                <w:rFonts w:ascii="Times New Roman" w:hAnsi="Times New Roman" w:cs="Times New Roman"/>
                <w:sz w:val="24"/>
                <w:szCs w:val="24"/>
              </w:rPr>
              <w:t xml:space="preserve"> </w:t>
            </w:r>
            <w:r w:rsidRPr="00AB6130">
              <w:rPr>
                <w:rFonts w:ascii="Times New Roman" w:hAnsi="Times New Roman" w:cs="Times New Roman"/>
                <w:sz w:val="24"/>
                <w:szCs w:val="24"/>
              </w:rPr>
              <w:t>Krājaizdevu Apvienīb</w:t>
            </w:r>
            <w:r w:rsidR="00FF6C33">
              <w:rPr>
                <w:rFonts w:ascii="Times New Roman" w:hAnsi="Times New Roman" w:cs="Times New Roman"/>
                <w:sz w:val="24"/>
                <w:szCs w:val="24"/>
              </w:rPr>
              <w:t>ai</w:t>
            </w:r>
            <w:r w:rsidR="00AB6130" w:rsidRPr="00AB6130">
              <w:rPr>
                <w:rFonts w:ascii="Times New Roman" w:hAnsi="Times New Roman" w:cs="Times New Roman"/>
                <w:sz w:val="24"/>
                <w:szCs w:val="24"/>
              </w:rPr>
              <w:t xml:space="preserve">, </w:t>
            </w:r>
            <w:r w:rsidRPr="00AB6130">
              <w:rPr>
                <w:rFonts w:ascii="Times New Roman" w:hAnsi="Times New Roman" w:cs="Times New Roman"/>
                <w:sz w:val="24"/>
                <w:szCs w:val="24"/>
              </w:rPr>
              <w:t>Latvijas Finanšu nozares asociācij</w:t>
            </w:r>
            <w:r w:rsidR="00FF6C33">
              <w:rPr>
                <w:rFonts w:ascii="Times New Roman" w:hAnsi="Times New Roman" w:cs="Times New Roman"/>
                <w:sz w:val="24"/>
                <w:szCs w:val="24"/>
              </w:rPr>
              <w:t>ai</w:t>
            </w:r>
            <w:r w:rsidR="00AB6130" w:rsidRPr="00AB6130">
              <w:rPr>
                <w:rFonts w:ascii="Times New Roman" w:hAnsi="Times New Roman" w:cs="Times New Roman"/>
                <w:sz w:val="24"/>
                <w:szCs w:val="24"/>
              </w:rPr>
              <w:t xml:space="preserve"> un </w:t>
            </w:r>
            <w:r w:rsidRPr="00AB6130">
              <w:rPr>
                <w:rFonts w:ascii="Times New Roman" w:hAnsi="Times New Roman" w:cs="Times New Roman"/>
                <w:sz w:val="24"/>
                <w:szCs w:val="24"/>
              </w:rPr>
              <w:t>Latvijas Kooperatīvo krājaizdevu sabiedrību savienīb</w:t>
            </w:r>
            <w:r w:rsidR="00FF6C33">
              <w:rPr>
                <w:rFonts w:ascii="Times New Roman" w:hAnsi="Times New Roman" w:cs="Times New Roman"/>
                <w:sz w:val="24"/>
                <w:szCs w:val="24"/>
              </w:rPr>
              <w:t>ai komentāru sniegšanai</w:t>
            </w:r>
            <w:r w:rsidRPr="0023637C">
              <w:rPr>
                <w:rFonts w:ascii="Times New Roman" w:hAnsi="Times New Roman" w:cs="Times New Roman"/>
                <w:sz w:val="24"/>
                <w:szCs w:val="24"/>
              </w:rPr>
              <w:t xml:space="preserve">. </w:t>
            </w:r>
          </w:p>
          <w:p w14:paraId="7B1DB470" w14:textId="404A2E67" w:rsidR="00E53DE9" w:rsidRPr="0023637C" w:rsidRDefault="0023637C" w:rsidP="00517943">
            <w:pPr>
              <w:spacing w:after="0" w:line="240" w:lineRule="auto"/>
              <w:jc w:val="both"/>
              <w:rPr>
                <w:rFonts w:ascii="Times New Roman" w:eastAsia="Times New Roman" w:hAnsi="Times New Roman" w:cs="Times New Roman"/>
                <w:bCs/>
                <w:sz w:val="24"/>
                <w:szCs w:val="24"/>
                <w:lang w:eastAsia="lv-LV"/>
              </w:rPr>
            </w:pPr>
            <w:r w:rsidRPr="0023637C">
              <w:rPr>
                <w:rFonts w:ascii="Times New Roman" w:hAnsi="Times New Roman" w:cs="Times New Roman"/>
                <w:sz w:val="24"/>
                <w:szCs w:val="24"/>
              </w:rPr>
              <w:t>Noteikumu projekts tik</w:t>
            </w:r>
            <w:r w:rsidR="00FF6C33">
              <w:rPr>
                <w:rFonts w:ascii="Times New Roman" w:hAnsi="Times New Roman" w:cs="Times New Roman"/>
                <w:sz w:val="24"/>
                <w:szCs w:val="24"/>
              </w:rPr>
              <w:t>a</w:t>
            </w:r>
            <w:r w:rsidRPr="0023637C">
              <w:rPr>
                <w:rFonts w:ascii="Times New Roman" w:hAnsi="Times New Roman" w:cs="Times New Roman"/>
                <w:sz w:val="24"/>
                <w:szCs w:val="24"/>
              </w:rPr>
              <w:t xml:space="preserve"> publicēts Latvijas Bankas tīmekļvietnes www.bank.lv sadaļā "Sabiedrības līdzdalība", un </w:t>
            </w:r>
            <w:r w:rsidR="00FF6C33">
              <w:rPr>
                <w:rFonts w:ascii="Times New Roman" w:hAnsi="Times New Roman" w:cs="Times New Roman"/>
                <w:sz w:val="24"/>
                <w:szCs w:val="24"/>
              </w:rPr>
              <w:t>līdz 04.05.2023. tika</w:t>
            </w:r>
            <w:r w:rsidRPr="0023637C">
              <w:rPr>
                <w:rFonts w:ascii="Times New Roman" w:hAnsi="Times New Roman" w:cs="Times New Roman"/>
                <w:sz w:val="24"/>
                <w:szCs w:val="24"/>
              </w:rPr>
              <w:t xml:space="preserve"> </w:t>
            </w:r>
            <w:r w:rsidR="00FF6C33">
              <w:rPr>
                <w:rFonts w:ascii="Times New Roman" w:hAnsi="Times New Roman" w:cs="Times New Roman"/>
                <w:sz w:val="24"/>
                <w:szCs w:val="24"/>
              </w:rPr>
              <w:t>dota iespēja</w:t>
            </w:r>
            <w:r w:rsidRPr="0023637C">
              <w:rPr>
                <w:rFonts w:ascii="Times New Roman" w:hAnsi="Times New Roman" w:cs="Times New Roman"/>
                <w:sz w:val="24"/>
                <w:szCs w:val="24"/>
              </w:rPr>
              <w:t xml:space="preserve"> sniegt priekšlikumus vai iebildumus.</w:t>
            </w:r>
          </w:p>
        </w:tc>
      </w:tr>
      <w:tr w:rsidR="000B4E0A" w:rsidRPr="000B4E0A" w14:paraId="4A3E4A01" w14:textId="77777777" w:rsidTr="00E253DA">
        <w:trPr>
          <w:trHeight w:val="567"/>
        </w:trPr>
        <w:tc>
          <w:tcPr>
            <w:tcW w:w="1796" w:type="pct"/>
            <w:shd w:val="clear" w:color="auto" w:fill="auto"/>
            <w:hideMark/>
          </w:tcPr>
          <w:p w14:paraId="45DABBFE" w14:textId="00AA82F1" w:rsidR="00CA28AB" w:rsidRPr="00E253DA" w:rsidRDefault="00A42788" w:rsidP="0051794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36AD104" w14:textId="0F42112A" w:rsidR="00E53DE9" w:rsidRPr="00FF6C33" w:rsidRDefault="00FF6C33" w:rsidP="00517943">
            <w:pPr>
              <w:spacing w:after="0" w:line="240" w:lineRule="auto"/>
              <w:jc w:val="both"/>
              <w:rPr>
                <w:rFonts w:ascii="Times New Roman" w:eastAsia="Times New Roman" w:hAnsi="Times New Roman" w:cs="Times New Roman"/>
                <w:bCs/>
                <w:sz w:val="24"/>
                <w:szCs w:val="24"/>
                <w:lang w:eastAsia="lv-LV"/>
              </w:rPr>
            </w:pPr>
            <w:r w:rsidRPr="00FF6C33">
              <w:rPr>
                <w:rFonts w:ascii="Times New Roman" w:eastAsia="Times New Roman" w:hAnsi="Times New Roman" w:cs="Times New Roman"/>
                <w:bCs/>
                <w:sz w:val="24"/>
                <w:szCs w:val="24"/>
                <w:lang w:eastAsia="lv-LV"/>
              </w:rPr>
              <w:t xml:space="preserve">Sabiedrības līdzdalības laikā </w:t>
            </w:r>
            <w:r w:rsidR="00B661AE">
              <w:rPr>
                <w:rFonts w:ascii="Times New Roman" w:eastAsia="Times New Roman" w:hAnsi="Times New Roman" w:cs="Times New Roman"/>
                <w:bCs/>
                <w:sz w:val="24"/>
                <w:szCs w:val="24"/>
                <w:lang w:eastAsia="lv-LV"/>
              </w:rPr>
              <w:t xml:space="preserve">tika saņemti komentāri un jautājumi no </w:t>
            </w:r>
            <w:r w:rsidR="001967AB" w:rsidRPr="00AB6130">
              <w:rPr>
                <w:rFonts w:ascii="Times New Roman" w:hAnsi="Times New Roman" w:cs="Times New Roman"/>
                <w:sz w:val="24"/>
                <w:szCs w:val="24"/>
              </w:rPr>
              <w:t>Latvijas Finanšu nozares asociācij</w:t>
            </w:r>
            <w:r w:rsidR="001967AB">
              <w:rPr>
                <w:rFonts w:ascii="Times New Roman" w:hAnsi="Times New Roman" w:cs="Times New Roman"/>
                <w:sz w:val="24"/>
                <w:szCs w:val="24"/>
              </w:rPr>
              <w:t xml:space="preserve">as un </w:t>
            </w:r>
            <w:r w:rsidR="001967AB" w:rsidRPr="00AB6130">
              <w:rPr>
                <w:rFonts w:ascii="Times New Roman" w:hAnsi="Times New Roman" w:cs="Times New Roman"/>
                <w:sz w:val="24"/>
                <w:szCs w:val="24"/>
              </w:rPr>
              <w:t>Krājaizdevu Apvienīb</w:t>
            </w:r>
            <w:r w:rsidR="001967AB">
              <w:rPr>
                <w:rFonts w:ascii="Times New Roman" w:hAnsi="Times New Roman" w:cs="Times New Roman"/>
                <w:sz w:val="24"/>
                <w:szCs w:val="24"/>
              </w:rPr>
              <w:t>as</w:t>
            </w:r>
            <w:r w:rsidR="00B661AE">
              <w:rPr>
                <w:rFonts w:ascii="Times New Roman" w:eastAsia="Times New Roman" w:hAnsi="Times New Roman" w:cs="Times New Roman"/>
                <w:bCs/>
                <w:sz w:val="24"/>
                <w:szCs w:val="24"/>
                <w:lang w:eastAsia="lv-LV"/>
              </w:rPr>
              <w:t>. S</w:t>
            </w:r>
            <w:r w:rsidRPr="00FF6C33">
              <w:rPr>
                <w:rFonts w:ascii="Times New Roman" w:eastAsia="Times New Roman" w:hAnsi="Times New Roman" w:cs="Times New Roman"/>
                <w:bCs/>
                <w:sz w:val="24"/>
                <w:szCs w:val="24"/>
                <w:lang w:eastAsia="lv-LV"/>
              </w:rPr>
              <w:t xml:space="preserve">aņemtie komentāri </w:t>
            </w:r>
            <w:r w:rsidR="00B661AE">
              <w:rPr>
                <w:rFonts w:ascii="Times New Roman" w:eastAsia="Times New Roman" w:hAnsi="Times New Roman" w:cs="Times New Roman"/>
                <w:bCs/>
                <w:sz w:val="24"/>
                <w:szCs w:val="24"/>
                <w:lang w:eastAsia="lv-LV"/>
              </w:rPr>
              <w:t>tika</w:t>
            </w:r>
            <w:r w:rsidRPr="00FF6C33">
              <w:rPr>
                <w:rFonts w:ascii="Times New Roman" w:eastAsia="Times New Roman" w:hAnsi="Times New Roman" w:cs="Times New Roman"/>
                <w:bCs/>
                <w:sz w:val="24"/>
                <w:szCs w:val="24"/>
                <w:lang w:eastAsia="lv-LV"/>
              </w:rPr>
              <w:t xml:space="preserve"> izskatīti</w:t>
            </w:r>
            <w:r w:rsidR="00B661AE">
              <w:rPr>
                <w:rFonts w:ascii="Times New Roman" w:eastAsia="Times New Roman" w:hAnsi="Times New Roman" w:cs="Times New Roman"/>
                <w:bCs/>
                <w:sz w:val="24"/>
                <w:szCs w:val="24"/>
                <w:lang w:eastAsia="lv-LV"/>
              </w:rPr>
              <w:t>, ņemti vērā ierosinājumi un sniegti skaidrojumi par daļēji vērā ņemtajiem</w:t>
            </w:r>
            <w:r w:rsidR="001967AB">
              <w:rPr>
                <w:rFonts w:ascii="Times New Roman" w:eastAsia="Times New Roman" w:hAnsi="Times New Roman" w:cs="Times New Roman"/>
                <w:bCs/>
                <w:sz w:val="24"/>
                <w:szCs w:val="24"/>
                <w:lang w:eastAsia="lv-LV"/>
              </w:rPr>
              <w:t xml:space="preserve"> un</w:t>
            </w:r>
            <w:r w:rsidR="00B661AE">
              <w:rPr>
                <w:rFonts w:ascii="Times New Roman" w:eastAsia="Times New Roman" w:hAnsi="Times New Roman" w:cs="Times New Roman"/>
                <w:bCs/>
                <w:sz w:val="24"/>
                <w:szCs w:val="24"/>
                <w:lang w:eastAsia="lv-LV"/>
              </w:rPr>
              <w:t xml:space="preserve"> noraidītajiem ierosinājumiem</w:t>
            </w:r>
            <w:r w:rsidR="00EF706F">
              <w:rPr>
                <w:rFonts w:ascii="Times New Roman" w:eastAsia="Times New Roman" w:hAnsi="Times New Roman" w:cs="Times New Roman"/>
                <w:bCs/>
                <w:sz w:val="24"/>
                <w:szCs w:val="24"/>
                <w:lang w:eastAsia="lv-LV"/>
              </w:rPr>
              <w:t xml:space="preserve"> un</w:t>
            </w:r>
            <w:r w:rsidR="001967AB">
              <w:rPr>
                <w:rFonts w:ascii="Times New Roman" w:eastAsia="Times New Roman" w:hAnsi="Times New Roman" w:cs="Times New Roman"/>
                <w:bCs/>
                <w:sz w:val="24"/>
                <w:szCs w:val="24"/>
                <w:lang w:eastAsia="lv-LV"/>
              </w:rPr>
              <w:t xml:space="preserve"> </w:t>
            </w:r>
            <w:r w:rsidR="00B661AE">
              <w:rPr>
                <w:rFonts w:ascii="Times New Roman" w:eastAsia="Times New Roman" w:hAnsi="Times New Roman" w:cs="Times New Roman"/>
                <w:bCs/>
                <w:sz w:val="24"/>
                <w:szCs w:val="24"/>
                <w:lang w:eastAsia="lv-LV"/>
              </w:rPr>
              <w:t>jautājumiem.</w:t>
            </w:r>
          </w:p>
        </w:tc>
      </w:tr>
    </w:tbl>
    <w:p w14:paraId="0B016432" w14:textId="77777777" w:rsidR="00E53DE9" w:rsidRPr="000B4E0A" w:rsidRDefault="00E53DE9" w:rsidP="00F67026">
      <w:pPr>
        <w:spacing w:after="0" w:line="240" w:lineRule="auto"/>
        <w:rPr>
          <w:rFonts w:ascii="Times New Roman" w:hAnsi="Times New Roman" w:cs="Times New Roman"/>
          <w:sz w:val="24"/>
          <w:szCs w:val="24"/>
        </w:rPr>
      </w:pPr>
    </w:p>
    <w:sectPr w:rsidR="00E53DE9" w:rsidRPr="000B4E0A"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F51C9" w14:textId="77777777" w:rsidR="000F3E17" w:rsidRDefault="000F3E17" w:rsidP="009B27BE">
      <w:pPr>
        <w:spacing w:after="0" w:line="240" w:lineRule="auto"/>
      </w:pPr>
      <w:r>
        <w:separator/>
      </w:r>
    </w:p>
  </w:endnote>
  <w:endnote w:type="continuationSeparator" w:id="0">
    <w:p w14:paraId="11408A4E" w14:textId="77777777" w:rsidR="000F3E17" w:rsidRDefault="000F3E1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2AC5B" w14:textId="77777777" w:rsidR="000F3E17" w:rsidRDefault="000F3E17" w:rsidP="009B27BE">
      <w:pPr>
        <w:spacing w:after="0" w:line="240" w:lineRule="auto"/>
      </w:pPr>
      <w:r>
        <w:separator/>
      </w:r>
    </w:p>
  </w:footnote>
  <w:footnote w:type="continuationSeparator" w:id="0">
    <w:p w14:paraId="4E4F2F74" w14:textId="77777777" w:rsidR="000F3E17" w:rsidRDefault="000F3E17"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21071796">
    <w:abstractNumId w:val="0"/>
  </w:num>
  <w:num w:numId="2" w16cid:durableId="1416904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263F5"/>
    <w:rsid w:val="00041D77"/>
    <w:rsid w:val="00044E0F"/>
    <w:rsid w:val="0008510E"/>
    <w:rsid w:val="0009616F"/>
    <w:rsid w:val="000B4E0A"/>
    <w:rsid w:val="000C24BE"/>
    <w:rsid w:val="000D7719"/>
    <w:rsid w:val="000F0779"/>
    <w:rsid w:val="000F3E17"/>
    <w:rsid w:val="00121E2E"/>
    <w:rsid w:val="00132070"/>
    <w:rsid w:val="00133F6A"/>
    <w:rsid w:val="00143A48"/>
    <w:rsid w:val="0015111A"/>
    <w:rsid w:val="001559BD"/>
    <w:rsid w:val="001967AB"/>
    <w:rsid w:val="001A5171"/>
    <w:rsid w:val="001A740C"/>
    <w:rsid w:val="001E7AB4"/>
    <w:rsid w:val="001F32D6"/>
    <w:rsid w:val="00212C42"/>
    <w:rsid w:val="0023637C"/>
    <w:rsid w:val="00236BF1"/>
    <w:rsid w:val="002C576C"/>
    <w:rsid w:val="002D2FD4"/>
    <w:rsid w:val="003344C2"/>
    <w:rsid w:val="003A2909"/>
    <w:rsid w:val="003B481B"/>
    <w:rsid w:val="0049248A"/>
    <w:rsid w:val="004938E5"/>
    <w:rsid w:val="004B5D75"/>
    <w:rsid w:val="004C4784"/>
    <w:rsid w:val="00517943"/>
    <w:rsid w:val="00544268"/>
    <w:rsid w:val="00547AA6"/>
    <w:rsid w:val="00556358"/>
    <w:rsid w:val="00584A52"/>
    <w:rsid w:val="005A16D7"/>
    <w:rsid w:val="005A35D1"/>
    <w:rsid w:val="005A5D32"/>
    <w:rsid w:val="005B3E28"/>
    <w:rsid w:val="005C2723"/>
    <w:rsid w:val="005C2EBB"/>
    <w:rsid w:val="005D3C23"/>
    <w:rsid w:val="005D577B"/>
    <w:rsid w:val="0060016E"/>
    <w:rsid w:val="00621972"/>
    <w:rsid w:val="00642172"/>
    <w:rsid w:val="00660469"/>
    <w:rsid w:val="006608FF"/>
    <w:rsid w:val="00675978"/>
    <w:rsid w:val="00676C38"/>
    <w:rsid w:val="00690A23"/>
    <w:rsid w:val="00696F03"/>
    <w:rsid w:val="006E0753"/>
    <w:rsid w:val="00706333"/>
    <w:rsid w:val="00743CCB"/>
    <w:rsid w:val="0075558A"/>
    <w:rsid w:val="00756820"/>
    <w:rsid w:val="00762371"/>
    <w:rsid w:val="0078208F"/>
    <w:rsid w:val="00790CDB"/>
    <w:rsid w:val="007A5AE8"/>
    <w:rsid w:val="007E313B"/>
    <w:rsid w:val="007F09D6"/>
    <w:rsid w:val="008076A9"/>
    <w:rsid w:val="00832DDB"/>
    <w:rsid w:val="00842BEE"/>
    <w:rsid w:val="008A52F4"/>
    <w:rsid w:val="008C7E33"/>
    <w:rsid w:val="008D1B93"/>
    <w:rsid w:val="00920831"/>
    <w:rsid w:val="00935FAB"/>
    <w:rsid w:val="0096049E"/>
    <w:rsid w:val="00965388"/>
    <w:rsid w:val="00995752"/>
    <w:rsid w:val="009A0F78"/>
    <w:rsid w:val="009B27BE"/>
    <w:rsid w:val="009D04E6"/>
    <w:rsid w:val="009D69BC"/>
    <w:rsid w:val="00A0418B"/>
    <w:rsid w:val="00A34ECE"/>
    <w:rsid w:val="00A42788"/>
    <w:rsid w:val="00A852F2"/>
    <w:rsid w:val="00AA06AE"/>
    <w:rsid w:val="00AA4D8F"/>
    <w:rsid w:val="00AB6130"/>
    <w:rsid w:val="00AD13A2"/>
    <w:rsid w:val="00AF0F51"/>
    <w:rsid w:val="00AF22F1"/>
    <w:rsid w:val="00B037E3"/>
    <w:rsid w:val="00B239A5"/>
    <w:rsid w:val="00B62244"/>
    <w:rsid w:val="00B661AE"/>
    <w:rsid w:val="00B66623"/>
    <w:rsid w:val="00B8606D"/>
    <w:rsid w:val="00B95DAB"/>
    <w:rsid w:val="00BA47D7"/>
    <w:rsid w:val="00BA55A8"/>
    <w:rsid w:val="00BB5CF1"/>
    <w:rsid w:val="00C04BC1"/>
    <w:rsid w:val="00C142BF"/>
    <w:rsid w:val="00C24554"/>
    <w:rsid w:val="00C46DB6"/>
    <w:rsid w:val="00C548EC"/>
    <w:rsid w:val="00C64D76"/>
    <w:rsid w:val="00C85C34"/>
    <w:rsid w:val="00CA28AB"/>
    <w:rsid w:val="00CC5674"/>
    <w:rsid w:val="00CC5DF9"/>
    <w:rsid w:val="00D17D5D"/>
    <w:rsid w:val="00D712D3"/>
    <w:rsid w:val="00D93BA4"/>
    <w:rsid w:val="00DA3E47"/>
    <w:rsid w:val="00DB195D"/>
    <w:rsid w:val="00DD2D0C"/>
    <w:rsid w:val="00DD3A99"/>
    <w:rsid w:val="00DE0B6F"/>
    <w:rsid w:val="00DE10A1"/>
    <w:rsid w:val="00E04474"/>
    <w:rsid w:val="00E076B1"/>
    <w:rsid w:val="00E208A6"/>
    <w:rsid w:val="00E2144D"/>
    <w:rsid w:val="00E253DA"/>
    <w:rsid w:val="00E53DE9"/>
    <w:rsid w:val="00E60064"/>
    <w:rsid w:val="00E97230"/>
    <w:rsid w:val="00EB261C"/>
    <w:rsid w:val="00EC3F53"/>
    <w:rsid w:val="00EF330D"/>
    <w:rsid w:val="00EF706F"/>
    <w:rsid w:val="00F36AE8"/>
    <w:rsid w:val="00F36BF4"/>
    <w:rsid w:val="00F42D4B"/>
    <w:rsid w:val="00F548E6"/>
    <w:rsid w:val="00F67026"/>
    <w:rsid w:val="00F82CBF"/>
    <w:rsid w:val="00FA3626"/>
    <w:rsid w:val="00FA4B91"/>
    <w:rsid w:val="00FB4DCA"/>
    <w:rsid w:val="00FC3077"/>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B40CB"/>
    <w:rsid w:val="000C04C7"/>
    <w:rsid w:val="002B04C6"/>
    <w:rsid w:val="003F5B1A"/>
    <w:rsid w:val="004D1A75"/>
    <w:rsid w:val="0054660F"/>
    <w:rsid w:val="00732EF5"/>
    <w:rsid w:val="007355B0"/>
    <w:rsid w:val="00747F6A"/>
    <w:rsid w:val="00782342"/>
    <w:rsid w:val="00A54A76"/>
    <w:rsid w:val="00AB14DB"/>
    <w:rsid w:val="00AD345A"/>
    <w:rsid w:val="00BA6A12"/>
    <w:rsid w:val="00C53904"/>
    <w:rsid w:val="00CA7F73"/>
    <w:rsid w:val="00D2046E"/>
    <w:rsid w:val="00E12372"/>
    <w:rsid w:val="00F265C3"/>
    <w:rsid w:val="00F56513"/>
    <w:rsid w:val="00FB2698"/>
    <w:rsid w:val="00FB3F86"/>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04C6"/>
    <w:rPr>
      <w:color w:val="808080"/>
    </w:rPr>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Pages>
  <Words>6983</Words>
  <Characters>3981</Characters>
  <Application>Microsoft Office Word</Application>
  <DocSecurity>0</DocSecurity>
  <Lines>33</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14</cp:revision>
  <dcterms:created xsi:type="dcterms:W3CDTF">2023-03-20T07:03:00Z</dcterms:created>
  <dcterms:modified xsi:type="dcterms:W3CDTF">2023-05-31T14:35:00Z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