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3" w:rsidRPr="000B7CB3" w:rsidRDefault="000B7CB3" w:rsidP="000B7CB3">
      <w:pPr>
        <w:pStyle w:val="Title"/>
        <w:jc w:val="center"/>
        <w:rPr>
          <w:rFonts w:asciiTheme="minorHAnsi" w:hAnsiTheme="minorHAnsi"/>
          <w:sz w:val="36"/>
        </w:rPr>
      </w:pPr>
      <w:r w:rsidRPr="000B7CB3">
        <w:rPr>
          <w:rFonts w:asciiTheme="minorHAnsi" w:hAnsiTheme="minorHAnsi"/>
          <w:sz w:val="36"/>
        </w:rPr>
        <w:t>Datu šifrēšanas instrukcija</w:t>
      </w:r>
    </w:p>
    <w:p w:rsidR="000B7CB3" w:rsidRDefault="000B7CB3" w:rsidP="008F3CF9"/>
    <w:p w:rsidR="000B7CB3" w:rsidRPr="004B61A7" w:rsidRDefault="000B7CB3" w:rsidP="009B52B1">
      <w:r>
        <w:t>I</w:t>
      </w:r>
      <w:r w:rsidRPr="004B61A7">
        <w:t xml:space="preserve">nstrukcija satur </w:t>
      </w:r>
      <w:r>
        <w:t>norādes droša pārskata faila sagatavošanai</w:t>
      </w:r>
      <w:r w:rsidRPr="004B61A7">
        <w:t xml:space="preserve"> saskaņā ar </w:t>
      </w:r>
      <w:r>
        <w:t xml:space="preserve">noteikumiem </w:t>
      </w:r>
      <w:r w:rsidRPr="004B61A7">
        <w:t>"Informācijas par kredītiestādes klientiem un to veiktajiem darījumiem apkopošanas un sniegšanas Finanšu un kapitāla tirgus komisijai normatīvie noteikumi" (</w:t>
      </w:r>
      <w:hyperlink r:id="rId6" w:history="1">
        <w:r w:rsidRPr="008E7BE3">
          <w:rPr>
            <w:rStyle w:val="Hyperlink"/>
          </w:rPr>
          <w:t>https://www.vestnesis.lv/op/2016/236.18</w:t>
        </w:r>
      </w:hyperlink>
      <w:r w:rsidRPr="004B61A7">
        <w:t>)</w:t>
      </w:r>
      <w:r>
        <w:t xml:space="preserve">. </w:t>
      </w:r>
      <w:r w:rsidR="009306A5">
        <w:t>Darbību piemēros ir izmantota</w:t>
      </w:r>
      <w:r w:rsidR="009B52B1">
        <w:t xml:space="preserve"> </w:t>
      </w:r>
      <w:r w:rsidR="009306A5">
        <w:t>bezmaksas programmatūra</w:t>
      </w:r>
      <w:r w:rsidR="009B52B1">
        <w:t xml:space="preserve">, </w:t>
      </w:r>
      <w:r w:rsidR="009306A5">
        <w:t>bet tā</w:t>
      </w:r>
      <w:r w:rsidRPr="004B61A7">
        <w:t xml:space="preserve"> nav uzskatā</w:t>
      </w:r>
      <w:r w:rsidR="009306A5">
        <w:t>ma par vienīgo iespējamo</w:t>
      </w:r>
      <w:r w:rsidRPr="004B61A7">
        <w:t>.</w:t>
      </w:r>
      <w:r w:rsidR="009B52B1">
        <w:t xml:space="preserve"> Atļauts pielietot alternatīvas programmatūras, taču rezultātam (nosūtāmam failam) jābūt atbilstošam instrukcijā </w:t>
      </w:r>
      <w:r w:rsidR="00803085">
        <w:t>norādītam</w:t>
      </w:r>
      <w:r w:rsidR="009B52B1">
        <w:t>.</w:t>
      </w:r>
    </w:p>
    <w:p w:rsidR="00DB64C3" w:rsidRPr="004B61A7" w:rsidRDefault="009B52B1" w:rsidP="009B52B1">
      <w:r>
        <w:t>Paraugā izmantota šāda programmatūra</w:t>
      </w:r>
      <w:r w:rsidR="00DB64C3" w:rsidRPr="004B61A7">
        <w:t>:</w:t>
      </w:r>
    </w:p>
    <w:p w:rsidR="00DB64C3" w:rsidRPr="004B61A7" w:rsidRDefault="00DB64C3" w:rsidP="00DB64C3">
      <w:pPr>
        <w:pStyle w:val="ListParagraph"/>
        <w:numPr>
          <w:ilvl w:val="0"/>
          <w:numId w:val="2"/>
        </w:numPr>
      </w:pPr>
      <w:r w:rsidRPr="004B61A7">
        <w:t>7-ZIP (http://www.7-zip.org/download.html)</w:t>
      </w:r>
      <w:r w:rsidR="009B52B1">
        <w:t>;</w:t>
      </w:r>
    </w:p>
    <w:p w:rsidR="002A1E5D" w:rsidRPr="004B61A7" w:rsidRDefault="00DB64C3" w:rsidP="002A1E5D">
      <w:pPr>
        <w:pStyle w:val="ListParagraph"/>
        <w:numPr>
          <w:ilvl w:val="0"/>
          <w:numId w:val="2"/>
        </w:numPr>
      </w:pPr>
      <w:proofErr w:type="spellStart"/>
      <w:r w:rsidRPr="004B61A7">
        <w:t>GnuPG</w:t>
      </w:r>
      <w:proofErr w:type="spellEnd"/>
      <w:r w:rsidRPr="004B61A7">
        <w:t xml:space="preserve"> "GPG" (https:/</w:t>
      </w:r>
      <w:r w:rsidR="009B52B1">
        <w:t>/gnupg.org/download/index.html).</w:t>
      </w:r>
    </w:p>
    <w:p w:rsidR="002A1E5D" w:rsidRPr="004B61A7" w:rsidRDefault="002A1E5D" w:rsidP="009B52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4B61A7">
        <w:rPr>
          <w:rFonts w:cs="Helv"/>
          <w:color w:val="000000"/>
        </w:rPr>
        <w:t xml:space="preserve">Par korektu ZIP arhīvu tiek uzskatīts arhīvs, kas atbilst ISO/IEC 21320-1:2015 standartam par ZIP formāta konteineriem (arhīvs </w:t>
      </w:r>
      <w:proofErr w:type="spellStart"/>
      <w:r w:rsidRPr="004B61A7">
        <w:rPr>
          <w:rFonts w:cs="Helv"/>
          <w:color w:val="000000"/>
        </w:rPr>
        <w:t>kompresēts</w:t>
      </w:r>
      <w:proofErr w:type="spellEnd"/>
      <w:r w:rsidRPr="004B61A7">
        <w:rPr>
          <w:rFonts w:cs="Helv"/>
          <w:color w:val="000000"/>
        </w:rPr>
        <w:t xml:space="preserve"> ar DEFLATE kompresijas algoritmu, netiek lietota iebūvē</w:t>
      </w:r>
      <w:r w:rsidR="004B61A7" w:rsidRPr="004B61A7">
        <w:rPr>
          <w:rFonts w:cs="Helv"/>
          <w:color w:val="000000"/>
        </w:rPr>
        <w:t>tā</w:t>
      </w:r>
      <w:r w:rsidRPr="004B61A7">
        <w:rPr>
          <w:rFonts w:cs="Helv"/>
          <w:color w:val="000000"/>
        </w:rPr>
        <w:t xml:space="preserve"> ZIP šifrēšana, failu nosaukumi satur tikai ASCII</w:t>
      </w:r>
      <w:r w:rsidR="004B61A7" w:rsidRPr="004B61A7">
        <w:rPr>
          <w:rFonts w:cs="Helv"/>
          <w:color w:val="000000"/>
        </w:rPr>
        <w:t xml:space="preserve">, </w:t>
      </w:r>
      <w:r w:rsidRPr="004B61A7">
        <w:rPr>
          <w:rFonts w:cs="Helv"/>
          <w:color w:val="000000"/>
        </w:rPr>
        <w:t xml:space="preserve">nevis UTF-8 </w:t>
      </w:r>
      <w:r w:rsidR="004B61A7" w:rsidRPr="004B61A7">
        <w:rPr>
          <w:rFonts w:cs="Helv"/>
          <w:color w:val="000000"/>
        </w:rPr>
        <w:t xml:space="preserve">paplašinātos </w:t>
      </w:r>
      <w:r w:rsidRPr="004B61A7">
        <w:rPr>
          <w:rFonts w:cs="Helv"/>
          <w:color w:val="000000"/>
        </w:rPr>
        <w:t>simbolus).</w:t>
      </w:r>
      <w:r w:rsidRPr="004B61A7">
        <w:rPr>
          <w:rFonts w:cs="Helv"/>
          <w:color w:val="000000"/>
        </w:rPr>
        <w:br/>
      </w:r>
    </w:p>
    <w:p w:rsidR="00803085" w:rsidRDefault="002A1E5D" w:rsidP="009B52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4B61A7">
        <w:rPr>
          <w:rFonts w:cs="Helv"/>
          <w:color w:val="000000"/>
        </w:rPr>
        <w:t>Par korektu PGP ši</w:t>
      </w:r>
      <w:r w:rsidR="00803085">
        <w:rPr>
          <w:rFonts w:cs="Helv"/>
          <w:color w:val="000000"/>
        </w:rPr>
        <w:t>frētu failu tiek uzskatīts tāds</w:t>
      </w:r>
      <w:r w:rsidRPr="004B61A7">
        <w:rPr>
          <w:rFonts w:cs="Helv"/>
          <w:color w:val="000000"/>
        </w:rPr>
        <w:t xml:space="preserve">, kas atbilst </w:t>
      </w:r>
      <w:proofErr w:type="spellStart"/>
      <w:r w:rsidRPr="004B61A7">
        <w:rPr>
          <w:rFonts w:cs="Helv"/>
          <w:color w:val="000000"/>
        </w:rPr>
        <w:t>OpenPGP</w:t>
      </w:r>
      <w:proofErr w:type="spellEnd"/>
      <w:r w:rsidRPr="004B61A7">
        <w:rPr>
          <w:rFonts w:cs="Helv"/>
          <w:color w:val="000000"/>
        </w:rPr>
        <w:t xml:space="preserve"> standartam (IETF RFC 4880).</w:t>
      </w:r>
    </w:p>
    <w:p w:rsidR="00803085" w:rsidRDefault="00803085" w:rsidP="009B52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8F3CF9" w:rsidRPr="004B61A7" w:rsidRDefault="00803085" w:rsidP="009B52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  <w:r>
        <w:rPr>
          <w:rFonts w:cs="Helv"/>
          <w:color w:val="000000"/>
        </w:rPr>
        <w:t>Veicamie soļi:</w:t>
      </w:r>
      <w:r w:rsidR="002A1E5D" w:rsidRPr="004B61A7">
        <w:br/>
      </w:r>
    </w:p>
    <w:p w:rsidR="009306A5" w:rsidRDefault="009306A5" w:rsidP="008F3CF9">
      <w:pPr>
        <w:pStyle w:val="ListParagraph"/>
        <w:numPr>
          <w:ilvl w:val="0"/>
          <w:numId w:val="1"/>
        </w:numPr>
      </w:pPr>
      <w:r w:rsidRPr="004B61A7">
        <w:t>ZIP arhīva izveidošana</w:t>
      </w:r>
      <w:r w:rsidR="00803085">
        <w:t>.</w:t>
      </w:r>
    </w:p>
    <w:p w:rsidR="002A1E5D" w:rsidRPr="004B61A7" w:rsidRDefault="008F3CF9" w:rsidP="009306A5">
      <w:pPr>
        <w:pStyle w:val="ListParagraph"/>
      </w:pPr>
      <w:r w:rsidRPr="004B61A7">
        <w:t>ZIP arhīva izveidošana</w:t>
      </w:r>
      <w:r w:rsidR="004B61A7" w:rsidRPr="004B61A7">
        <w:t xml:space="preserve">i, </w:t>
      </w:r>
      <w:r w:rsidR="009306A5">
        <w:t>pielietojot</w:t>
      </w:r>
      <w:r w:rsidR="004B61A7" w:rsidRPr="004B61A7">
        <w:t xml:space="preserve"> </w:t>
      </w:r>
      <w:r w:rsidR="00803085">
        <w:t>7-Zip arhivēšanas</w:t>
      </w:r>
      <w:r w:rsidRPr="004B61A7">
        <w:t xml:space="preserve"> programmu komandrindā</w:t>
      </w:r>
      <w:r w:rsidR="009306A5">
        <w:t>,</w:t>
      </w:r>
      <w:r w:rsidRPr="004B61A7">
        <w:t xml:space="preserve"> izmantojama šāda komanda</w:t>
      </w:r>
      <w:r w:rsidR="009306A5" w:rsidRPr="004B61A7">
        <w:t xml:space="preserve">, lai iegūtu ZIP arhīvu, kas satur </w:t>
      </w:r>
      <w:proofErr w:type="spellStart"/>
      <w:r w:rsidR="009306A5" w:rsidRPr="004B61A7">
        <w:t>data.csv</w:t>
      </w:r>
      <w:proofErr w:type="spellEnd"/>
      <w:r w:rsidR="009306A5" w:rsidRPr="004B61A7">
        <w:t xml:space="preserve"> un </w:t>
      </w:r>
      <w:proofErr w:type="spellStart"/>
      <w:r w:rsidR="009306A5" w:rsidRPr="004B61A7">
        <w:t>info.xml</w:t>
      </w:r>
      <w:proofErr w:type="spellEnd"/>
      <w:r w:rsidR="009306A5" w:rsidRPr="004B61A7">
        <w:t xml:space="preserve"> failus</w:t>
      </w:r>
      <w:r w:rsidRPr="004B61A7">
        <w:t xml:space="preserve">: </w:t>
      </w:r>
      <w:r w:rsidR="002A1E5D" w:rsidRPr="004B61A7">
        <w:br/>
      </w:r>
      <w:r w:rsidR="002A1E5D" w:rsidRPr="004B61A7">
        <w:br/>
        <w:t>&gt;</w:t>
      </w:r>
      <w:r w:rsidRPr="004B61A7">
        <w:t xml:space="preserve">[Ceļš uz 7-zip direktoriju]&gt;7z.exe a [Ceļš kur novietot </w:t>
      </w:r>
      <w:proofErr w:type="spellStart"/>
      <w:r w:rsidRPr="004B61A7">
        <w:t>izvedojamo</w:t>
      </w:r>
      <w:proofErr w:type="spellEnd"/>
      <w:r w:rsidRPr="004B61A7">
        <w:t xml:space="preserve"> </w:t>
      </w:r>
      <w:proofErr w:type="spellStart"/>
      <w:r w:rsidRPr="004B61A7">
        <w:t>arhīvu]\</w:t>
      </w:r>
      <w:r w:rsidR="002A1E5D" w:rsidRPr="004B61A7">
        <w:t>AML</w:t>
      </w:r>
      <w:r w:rsidRPr="004B61A7">
        <w:t>.zip</w:t>
      </w:r>
      <w:proofErr w:type="spellEnd"/>
      <w:r w:rsidRPr="004B61A7">
        <w:t xml:space="preserve"> [Ceļš uz </w:t>
      </w:r>
      <w:proofErr w:type="spellStart"/>
      <w:r w:rsidR="002A1E5D" w:rsidRPr="004B61A7">
        <w:t>info</w:t>
      </w:r>
      <w:r w:rsidRPr="004B61A7">
        <w:t>.xml</w:t>
      </w:r>
      <w:proofErr w:type="spellEnd"/>
      <w:r w:rsidRPr="004B61A7">
        <w:t xml:space="preserve"> </w:t>
      </w:r>
      <w:proofErr w:type="spellStart"/>
      <w:r w:rsidRPr="004B61A7">
        <w:t>failu]\</w:t>
      </w:r>
      <w:r w:rsidR="002A1E5D" w:rsidRPr="004B61A7">
        <w:t>info</w:t>
      </w:r>
      <w:r w:rsidRPr="004B61A7">
        <w:t>.xml</w:t>
      </w:r>
      <w:proofErr w:type="spellEnd"/>
      <w:r w:rsidRPr="004B61A7">
        <w:t xml:space="preserve"> [Ceļš uz </w:t>
      </w:r>
      <w:proofErr w:type="spellStart"/>
      <w:r w:rsidR="002A1E5D" w:rsidRPr="004B61A7">
        <w:t>info</w:t>
      </w:r>
      <w:r w:rsidRPr="004B61A7">
        <w:t>.csv]\</w:t>
      </w:r>
      <w:r w:rsidR="002A1E5D" w:rsidRPr="004B61A7">
        <w:t>info</w:t>
      </w:r>
      <w:r w:rsidRPr="004B61A7">
        <w:t>.csv</w:t>
      </w:r>
      <w:proofErr w:type="spellEnd"/>
      <w:r w:rsidR="002A1E5D" w:rsidRPr="004B61A7">
        <w:br/>
      </w:r>
    </w:p>
    <w:p w:rsidR="002A1E5D" w:rsidRPr="004B61A7" w:rsidRDefault="006F5881" w:rsidP="002A1E5D">
      <w:pPr>
        <w:pStyle w:val="ListParagraph"/>
      </w:pPr>
      <w:r w:rsidRPr="004B61A7">
        <w:rPr>
          <w:noProof/>
          <w:lang w:eastAsia="lv-LV"/>
        </w:rPr>
        <w:drawing>
          <wp:inline distT="0" distB="0" distL="0" distR="0" wp14:anchorId="54AF44F6" wp14:editId="62F56B81">
            <wp:extent cx="4600000" cy="112381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5D" w:rsidRPr="004B61A7" w:rsidRDefault="002A1E5D" w:rsidP="002A1E5D">
      <w:pPr>
        <w:pStyle w:val="ListParagraph"/>
      </w:pPr>
    </w:p>
    <w:p w:rsidR="002A1E5D" w:rsidRPr="004B61A7" w:rsidRDefault="002A1E5D" w:rsidP="002A1E5D">
      <w:pPr>
        <w:pStyle w:val="ListParagraph"/>
        <w:numPr>
          <w:ilvl w:val="0"/>
          <w:numId w:val="1"/>
        </w:numPr>
      </w:pPr>
      <w:r w:rsidRPr="004B61A7">
        <w:t>GPG atslēgu pārvaldība</w:t>
      </w:r>
      <w:r w:rsidR="00803085">
        <w:t>.</w:t>
      </w:r>
      <w:r w:rsidRPr="004B61A7">
        <w:br/>
        <w:t>GPG atslēga atrodama FKTK Datu ziņošanas sistēmā (</w:t>
      </w:r>
      <w:hyperlink r:id="rId8" w:history="1">
        <w:r w:rsidRPr="004B61A7">
          <w:rPr>
            <w:rStyle w:val="Hyperlink"/>
          </w:rPr>
          <w:t>https://dati.fktk.lv</w:t>
        </w:r>
      </w:hyperlink>
      <w:r w:rsidRPr="004B61A7">
        <w:t>) dokumentā "Par Informācijas par kredītiestādes klientiem un to veiktajiem darījumiem apkopošanas un sniegšanas Finanšu un kapitāla tirgus k</w:t>
      </w:r>
      <w:r w:rsidR="009306A5">
        <w:t xml:space="preserve">omisijai normatīvie noteikumi" </w:t>
      </w:r>
      <w:r w:rsidRPr="004B61A7">
        <w:t xml:space="preserve">pielikumā - FKTK_NN_197_2016_public.gpg </w:t>
      </w:r>
      <w:r w:rsidRPr="004B61A7">
        <w:rPr>
          <w:rFonts w:cs="Helv"/>
          <w:color w:val="000000"/>
        </w:rPr>
        <w:t>(</w:t>
      </w:r>
      <w:proofErr w:type="spellStart"/>
      <w:r w:rsidRPr="004B61A7">
        <w:rPr>
          <w:rFonts w:cs="Helv"/>
          <w:color w:val="000000"/>
        </w:rPr>
        <w:t>Key</w:t>
      </w:r>
      <w:proofErr w:type="spellEnd"/>
      <w:r w:rsidRPr="004B61A7">
        <w:rPr>
          <w:rFonts w:cs="Helv"/>
          <w:color w:val="000000"/>
        </w:rPr>
        <w:t xml:space="preserve"> ID A46BE11E, </w:t>
      </w:r>
      <w:proofErr w:type="spellStart"/>
      <w:r w:rsidRPr="004B61A7">
        <w:rPr>
          <w:rFonts w:cs="Helv"/>
          <w:color w:val="000000"/>
        </w:rPr>
        <w:t>Fingerprint</w:t>
      </w:r>
      <w:proofErr w:type="spellEnd"/>
      <w:r w:rsidRPr="004B61A7">
        <w:rPr>
          <w:rFonts w:cs="Helv"/>
          <w:color w:val="000000"/>
        </w:rPr>
        <w:t>: 19B9 8E5D BE99 B80E E582  C5F1 C698 342A A46B E11E</w:t>
      </w:r>
      <w:r w:rsidRPr="004B61A7">
        <w:t>)</w:t>
      </w:r>
      <w:r w:rsidR="009306A5">
        <w:t>.</w:t>
      </w:r>
    </w:p>
    <w:p w:rsidR="002A1E5D" w:rsidRPr="004B61A7" w:rsidRDefault="002A1E5D" w:rsidP="002A1E5D">
      <w:pPr>
        <w:pStyle w:val="ListParagraph"/>
      </w:pPr>
      <w:r w:rsidRPr="004B61A7">
        <w:lastRenderedPageBreak/>
        <w:br/>
        <w:t>Pēc atsl</w:t>
      </w:r>
      <w:r w:rsidR="009306A5">
        <w:t>ēgas lejupielādes tā jāimportē J</w:t>
      </w:r>
      <w:r w:rsidRPr="004B61A7">
        <w:t xml:space="preserve">ūsu sistēmas </w:t>
      </w:r>
      <w:r w:rsidRPr="004B61A7">
        <w:rPr>
          <w:i/>
        </w:rPr>
        <w:t>atslēgu saišķī (</w:t>
      </w:r>
      <w:proofErr w:type="spellStart"/>
      <w:r w:rsidRPr="004B61A7">
        <w:rPr>
          <w:i/>
        </w:rPr>
        <w:t>keyring</w:t>
      </w:r>
      <w:proofErr w:type="spellEnd"/>
      <w:r w:rsidRPr="004B61A7">
        <w:rPr>
          <w:i/>
        </w:rPr>
        <w:t>)</w:t>
      </w:r>
      <w:r w:rsidR="009306A5">
        <w:t xml:space="preserve"> izmantojot šādu komandu: </w:t>
      </w:r>
    </w:p>
    <w:p w:rsidR="006F5881" w:rsidRPr="004B61A7" w:rsidRDefault="006F5881" w:rsidP="002A1E5D">
      <w:pPr>
        <w:pStyle w:val="ListParagraph"/>
      </w:pPr>
    </w:p>
    <w:p w:rsidR="002A1E5D" w:rsidRPr="004B61A7" w:rsidRDefault="002A1E5D" w:rsidP="002A1E5D">
      <w:pPr>
        <w:pStyle w:val="ListParagraph"/>
      </w:pPr>
      <w:r w:rsidRPr="004B61A7">
        <w:t xml:space="preserve">&gt; </w:t>
      </w:r>
      <w:proofErr w:type="spellStart"/>
      <w:r w:rsidRPr="004B61A7">
        <w:t>gpg</w:t>
      </w:r>
      <w:proofErr w:type="spellEnd"/>
      <w:r w:rsidRPr="004B61A7">
        <w:t xml:space="preserve"> –</w:t>
      </w:r>
      <w:proofErr w:type="spellStart"/>
      <w:r w:rsidRPr="004B61A7">
        <w:t>homedir</w:t>
      </w:r>
      <w:proofErr w:type="spellEnd"/>
      <w:r w:rsidRPr="004B61A7">
        <w:t xml:space="preserve"> [Ceļš uz </w:t>
      </w:r>
      <w:proofErr w:type="spellStart"/>
      <w:r w:rsidRPr="004B61A7">
        <w:t>atslēgusaišķa</w:t>
      </w:r>
      <w:proofErr w:type="spellEnd"/>
      <w:r w:rsidRPr="004B61A7">
        <w:t xml:space="preserve"> (</w:t>
      </w:r>
      <w:proofErr w:type="spellStart"/>
      <w:r w:rsidRPr="004B61A7">
        <w:t>keyring</w:t>
      </w:r>
      <w:proofErr w:type="spellEnd"/>
      <w:r w:rsidRPr="004B61A7">
        <w:t>) direktoriju] –</w:t>
      </w:r>
      <w:proofErr w:type="spellStart"/>
      <w:r w:rsidRPr="004B61A7">
        <w:t>import</w:t>
      </w:r>
      <w:proofErr w:type="spellEnd"/>
      <w:r w:rsidRPr="004B61A7">
        <w:t xml:space="preserve"> [Ceļš uz FKTK publiskās atslēgas failu]\ FKTK_NN_197_2016_public.gpg</w:t>
      </w:r>
    </w:p>
    <w:p w:rsidR="006F5881" w:rsidRPr="004B61A7" w:rsidRDefault="006F5881" w:rsidP="002A1E5D">
      <w:pPr>
        <w:pStyle w:val="ListParagraph"/>
      </w:pPr>
    </w:p>
    <w:p w:rsidR="00ED28B8" w:rsidRDefault="009306A5" w:rsidP="002A1E5D">
      <w:pPr>
        <w:pStyle w:val="ListParagraph"/>
      </w:pPr>
      <w:r>
        <w:t>P</w:t>
      </w:r>
      <w:r w:rsidR="002A1E5D" w:rsidRPr="004B61A7">
        <w:t>ēc</w:t>
      </w:r>
      <w:r w:rsidR="004B61A7" w:rsidRPr="004B61A7">
        <w:t xml:space="preserve"> atslēgas importa</w:t>
      </w:r>
      <w:r>
        <w:t>, lai</w:t>
      </w:r>
      <w:r w:rsidR="004B61A7" w:rsidRPr="004B61A7">
        <w:t xml:space="preserve"> pārliecinātos</w:t>
      </w:r>
      <w:r w:rsidR="002A1E5D" w:rsidRPr="004B61A7">
        <w:t xml:space="preserve"> par tās esamību Jūsu atslēgas saišķī (</w:t>
      </w:r>
      <w:proofErr w:type="spellStart"/>
      <w:r w:rsidR="002A1E5D" w:rsidRPr="004B61A7">
        <w:t>keyring</w:t>
      </w:r>
      <w:proofErr w:type="spellEnd"/>
      <w:r w:rsidR="002A1E5D" w:rsidRPr="004B61A7">
        <w:t>)</w:t>
      </w:r>
      <w:r w:rsidR="004B61A7" w:rsidRPr="004B61A7">
        <w:t>,</w:t>
      </w:r>
      <w:r w:rsidR="002A1E5D" w:rsidRPr="004B61A7">
        <w:t xml:space="preserve"> izmantojama šāda komanda: </w:t>
      </w:r>
    </w:p>
    <w:p w:rsidR="002A1E5D" w:rsidRPr="004B61A7" w:rsidRDefault="002A1E5D" w:rsidP="002A1E5D">
      <w:pPr>
        <w:pStyle w:val="ListParagraph"/>
      </w:pPr>
      <w:bookmarkStart w:id="0" w:name="_GoBack"/>
      <w:bookmarkEnd w:id="0"/>
      <w:r w:rsidRPr="004B61A7">
        <w:br/>
        <w:t xml:space="preserve">&gt; </w:t>
      </w:r>
      <w:proofErr w:type="spellStart"/>
      <w:r w:rsidRPr="004B61A7">
        <w:t>gpg</w:t>
      </w:r>
      <w:proofErr w:type="spellEnd"/>
      <w:r w:rsidRPr="004B61A7">
        <w:t xml:space="preserve"> –</w:t>
      </w:r>
      <w:proofErr w:type="spellStart"/>
      <w:r w:rsidRPr="004B61A7">
        <w:t>homedir</w:t>
      </w:r>
      <w:proofErr w:type="spellEnd"/>
      <w:r w:rsidRPr="004B61A7">
        <w:t xml:space="preserve"> [Ceļš uz </w:t>
      </w:r>
      <w:proofErr w:type="spellStart"/>
      <w:r w:rsidRPr="004B61A7">
        <w:t>atslēgusaišķa</w:t>
      </w:r>
      <w:proofErr w:type="spellEnd"/>
      <w:r w:rsidRPr="004B61A7">
        <w:t xml:space="preserve"> (</w:t>
      </w:r>
      <w:proofErr w:type="spellStart"/>
      <w:r w:rsidRPr="004B61A7">
        <w:t>keyring</w:t>
      </w:r>
      <w:proofErr w:type="spellEnd"/>
      <w:r w:rsidRPr="004B61A7">
        <w:t>) direktoriju] --</w:t>
      </w:r>
      <w:proofErr w:type="spellStart"/>
      <w:r w:rsidRPr="004B61A7">
        <w:t>list-keys</w:t>
      </w:r>
      <w:proofErr w:type="spellEnd"/>
      <w:r w:rsidRPr="004B61A7">
        <w:br/>
      </w:r>
      <w:r w:rsidRPr="004B61A7">
        <w:br/>
      </w:r>
      <w:r w:rsidRPr="004B61A7">
        <w:rPr>
          <w:noProof/>
          <w:lang w:eastAsia="lv-LV"/>
        </w:rPr>
        <w:drawing>
          <wp:inline distT="0" distB="0" distL="0" distR="0" wp14:anchorId="7C2A2168" wp14:editId="7750820C">
            <wp:extent cx="4047619" cy="314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F9" w:rsidRPr="004B61A7" w:rsidRDefault="008F3CF9" w:rsidP="002A1E5D">
      <w:pPr>
        <w:pStyle w:val="ListParagraph"/>
      </w:pPr>
    </w:p>
    <w:p w:rsidR="009306A5" w:rsidRDefault="00727CF6" w:rsidP="008F3CF9">
      <w:pPr>
        <w:pStyle w:val="ListParagraph"/>
        <w:numPr>
          <w:ilvl w:val="0"/>
          <w:numId w:val="1"/>
        </w:numPr>
      </w:pPr>
      <w:r>
        <w:t>Droša PGP</w:t>
      </w:r>
      <w:r w:rsidR="008F3CF9" w:rsidRPr="004B61A7">
        <w:t xml:space="preserve"> </w:t>
      </w:r>
      <w:r w:rsidR="009306A5" w:rsidRPr="004B61A7">
        <w:t>arhīva izveidošana</w:t>
      </w:r>
      <w:r w:rsidR="00803085">
        <w:t>.</w:t>
      </w:r>
    </w:p>
    <w:p w:rsidR="002A1E5D" w:rsidRPr="004B61A7" w:rsidRDefault="008F3CF9" w:rsidP="009306A5">
      <w:pPr>
        <w:pStyle w:val="ListParagraph"/>
      </w:pPr>
      <w:r w:rsidRPr="004B61A7">
        <w:t xml:space="preserve">FKTK </w:t>
      </w:r>
      <w:r w:rsidR="00727CF6">
        <w:t xml:space="preserve">nosūtāmais arhīva fails veidojams </w:t>
      </w:r>
      <w:r w:rsidRPr="004B61A7">
        <w:t>ar komandu:</w:t>
      </w:r>
    </w:p>
    <w:p w:rsidR="008F3CF9" w:rsidRPr="004B61A7" w:rsidRDefault="002A1E5D" w:rsidP="002A1E5D">
      <w:pPr>
        <w:pStyle w:val="ListParagraph"/>
      </w:pPr>
      <w:r w:rsidRPr="004B61A7">
        <w:br/>
      </w:r>
      <w:r w:rsidR="008F3CF9" w:rsidRPr="004B61A7">
        <w:t>&gt;</w:t>
      </w:r>
      <w:proofErr w:type="spellStart"/>
      <w:r w:rsidR="008F3CF9" w:rsidRPr="004B61A7">
        <w:t>gpg</w:t>
      </w:r>
      <w:proofErr w:type="spellEnd"/>
      <w:r w:rsidR="008F3CF9" w:rsidRPr="004B61A7">
        <w:t xml:space="preserve"> --</w:t>
      </w:r>
      <w:proofErr w:type="spellStart"/>
      <w:r w:rsidR="008F3CF9" w:rsidRPr="004B61A7">
        <w:t>output</w:t>
      </w:r>
      <w:proofErr w:type="spellEnd"/>
      <w:r w:rsidR="008F3CF9" w:rsidRPr="004B61A7">
        <w:t xml:space="preserve"> [Ceļš uz izejas </w:t>
      </w:r>
      <w:proofErr w:type="spellStart"/>
      <w:r w:rsidR="008F3CF9" w:rsidRPr="004B61A7">
        <w:t>failu]\</w:t>
      </w:r>
      <w:r w:rsidRPr="004B61A7">
        <w:t>AML</w:t>
      </w:r>
      <w:r w:rsidR="008F3CF9" w:rsidRPr="004B61A7">
        <w:t>.pgp</w:t>
      </w:r>
      <w:proofErr w:type="spellEnd"/>
      <w:r w:rsidR="008F3CF9" w:rsidRPr="004B61A7">
        <w:t xml:space="preserve"> --</w:t>
      </w:r>
      <w:proofErr w:type="spellStart"/>
      <w:r w:rsidR="008F3CF9" w:rsidRPr="004B61A7">
        <w:t>recipient</w:t>
      </w:r>
      <w:proofErr w:type="spellEnd"/>
      <w:r w:rsidR="008F3CF9" w:rsidRPr="004B61A7">
        <w:t xml:space="preserve"> FKTK_NN_197_2016  --</w:t>
      </w:r>
      <w:proofErr w:type="spellStart"/>
      <w:r w:rsidR="008F3CF9" w:rsidRPr="004B61A7">
        <w:t>encrypt</w:t>
      </w:r>
      <w:proofErr w:type="spellEnd"/>
      <w:r w:rsidR="008F3CF9" w:rsidRPr="004B61A7">
        <w:t xml:space="preserve"> [Ceļš uz ieejas </w:t>
      </w:r>
      <w:proofErr w:type="spellStart"/>
      <w:r w:rsidR="008F3CF9" w:rsidRPr="004B61A7">
        <w:t>failu]\</w:t>
      </w:r>
      <w:r w:rsidRPr="004B61A7">
        <w:t>AML</w:t>
      </w:r>
      <w:r w:rsidR="008F3CF9" w:rsidRPr="004B61A7">
        <w:t>.zip</w:t>
      </w:r>
      <w:proofErr w:type="spellEnd"/>
    </w:p>
    <w:p w:rsidR="002A1E5D" w:rsidRPr="004B61A7" w:rsidRDefault="002A1E5D" w:rsidP="002A1E5D">
      <w:pPr>
        <w:tabs>
          <w:tab w:val="left" w:pos="-720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</w:pPr>
      <w:r w:rsidRPr="004B61A7">
        <w:tab/>
      </w:r>
      <w:r w:rsidRPr="004B61A7">
        <w:rPr>
          <w:rFonts w:cs="Helv"/>
          <w:color w:val="000000"/>
        </w:rPr>
        <w:t>Situācijā</w:t>
      </w:r>
      <w:r w:rsidR="004B61A7" w:rsidRPr="004B61A7">
        <w:rPr>
          <w:rFonts w:cs="Helv"/>
          <w:color w:val="000000"/>
        </w:rPr>
        <w:t>,</w:t>
      </w:r>
      <w:r w:rsidRPr="004B61A7">
        <w:rPr>
          <w:rFonts w:cs="Helv"/>
          <w:color w:val="000000"/>
        </w:rPr>
        <w:t xml:space="preserve"> ja pēc šīs komandas izpildes Jūs </w:t>
      </w:r>
      <w:r w:rsidR="004B61A7" w:rsidRPr="004B61A7">
        <w:rPr>
          <w:rFonts w:cs="Helv"/>
          <w:color w:val="000000"/>
        </w:rPr>
        <w:t>saņemat šādu paziņojumu</w:t>
      </w:r>
      <w:r w:rsidRPr="004B61A7">
        <w:rPr>
          <w:rFonts w:cs="Helv"/>
          <w:color w:val="000000"/>
        </w:rPr>
        <w:t xml:space="preserve"> par to, ka atslēga nav marķēta kā uzticama</w:t>
      </w:r>
      <w:r w:rsidR="004B61A7" w:rsidRPr="004B61A7">
        <w:rPr>
          <w:rFonts w:cs="Helv"/>
          <w:color w:val="000000"/>
        </w:rPr>
        <w:t>,</w:t>
      </w:r>
      <w:r w:rsidRPr="004B61A7">
        <w:rPr>
          <w:rFonts w:cs="Helv"/>
          <w:color w:val="000000"/>
        </w:rPr>
        <w:t xml:space="preserve"> komandas izpildi apstipriniet ar taustiņu y:</w:t>
      </w:r>
    </w:p>
    <w:p w:rsidR="002A1E5D" w:rsidRPr="004B61A7" w:rsidRDefault="002A1E5D" w:rsidP="002A1E5D">
      <w:pPr>
        <w:pStyle w:val="ListParagraph"/>
      </w:pPr>
      <w:r w:rsidRPr="004B61A7">
        <w:t>&gt;y</w:t>
      </w:r>
    </w:p>
    <w:p w:rsidR="008F3CF9" w:rsidRPr="004B61A7" w:rsidRDefault="008F3CF9" w:rsidP="008F3CF9">
      <w:pPr>
        <w:pStyle w:val="ListParagraph"/>
      </w:pPr>
    </w:p>
    <w:p w:rsidR="002A1E5D" w:rsidRPr="004B61A7" w:rsidRDefault="002A1E5D" w:rsidP="008F3CF9">
      <w:pPr>
        <w:pStyle w:val="ListParagraph"/>
      </w:pPr>
      <w:r w:rsidRPr="004B61A7">
        <w:rPr>
          <w:noProof/>
          <w:lang w:eastAsia="lv-LV"/>
        </w:rPr>
        <w:drawing>
          <wp:inline distT="0" distB="0" distL="0" distR="0" wp14:anchorId="6699FC85" wp14:editId="3C796564">
            <wp:extent cx="5274310" cy="84486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5D" w:rsidRPr="004B61A7" w:rsidRDefault="002A1E5D" w:rsidP="008F3CF9">
      <w:pPr>
        <w:pStyle w:val="ListParagraph"/>
      </w:pPr>
    </w:p>
    <w:p w:rsidR="002A1E5D" w:rsidRPr="004B61A7" w:rsidRDefault="002A1E5D" w:rsidP="00803085">
      <w:r w:rsidRPr="004B61A7">
        <w:t>Gadījumā</w:t>
      </w:r>
      <w:r w:rsidR="004B61A7" w:rsidRPr="004B61A7">
        <w:t>,</w:t>
      </w:r>
      <w:r w:rsidRPr="004B61A7">
        <w:t xml:space="preserve"> ja neizmantojat piemērā minēto programmatūru un atbilstošas komandas, noteikti ievērot šādas prasības:</w:t>
      </w:r>
    </w:p>
    <w:p w:rsidR="002A1E5D" w:rsidRPr="004B61A7" w:rsidRDefault="002A1E5D" w:rsidP="002A1E5D">
      <w:pPr>
        <w:pStyle w:val="ListParagraph"/>
        <w:numPr>
          <w:ilvl w:val="0"/>
          <w:numId w:val="2"/>
        </w:numPr>
      </w:pPr>
      <w:r w:rsidRPr="004B61A7">
        <w:t>Šifrējot ZIP failu, pie šifrēšanas jānorāda tikai un vienīgi ar FKTK_NN_197_2016 publiskā atslēga (viens saņēmējs)</w:t>
      </w:r>
      <w:r w:rsidR="00727CF6">
        <w:t>;</w:t>
      </w:r>
    </w:p>
    <w:p w:rsidR="002A1E5D" w:rsidRPr="004B61A7" w:rsidRDefault="002A1E5D" w:rsidP="002A1E5D">
      <w:pPr>
        <w:pStyle w:val="ListParagraph"/>
        <w:numPr>
          <w:ilvl w:val="0"/>
          <w:numId w:val="2"/>
        </w:numPr>
      </w:pPr>
      <w:r w:rsidRPr="004B61A7">
        <w:t>Šifrētajam failam nav jāsatur digitālais paraksts no iesūtītāja puses</w:t>
      </w:r>
      <w:r w:rsidR="00727CF6">
        <w:t>;</w:t>
      </w:r>
    </w:p>
    <w:p w:rsidR="002A1E5D" w:rsidRPr="004B61A7" w:rsidRDefault="002A1E5D" w:rsidP="002A1E5D">
      <w:pPr>
        <w:pStyle w:val="ListParagraph"/>
        <w:numPr>
          <w:ilvl w:val="0"/>
          <w:numId w:val="2"/>
        </w:numPr>
      </w:pPr>
      <w:r w:rsidRPr="004B61A7">
        <w:t>ZIP arhīvs nedrīkst saturēt citus failus, kā tikai "</w:t>
      </w:r>
      <w:proofErr w:type="spellStart"/>
      <w:r w:rsidRPr="004B61A7">
        <w:t>data.csv</w:t>
      </w:r>
      <w:proofErr w:type="spellEnd"/>
      <w:r w:rsidRPr="004B61A7">
        <w:t>" un "</w:t>
      </w:r>
      <w:proofErr w:type="spellStart"/>
      <w:r w:rsidRPr="004B61A7">
        <w:t>info.xml</w:t>
      </w:r>
      <w:proofErr w:type="spellEnd"/>
      <w:r w:rsidRPr="004B61A7">
        <w:t>"</w:t>
      </w:r>
      <w:r w:rsidR="00727CF6">
        <w:t>.</w:t>
      </w:r>
    </w:p>
    <w:sectPr w:rsidR="002A1E5D" w:rsidRPr="004B6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4FA"/>
    <w:multiLevelType w:val="hybridMultilevel"/>
    <w:tmpl w:val="10C2334E"/>
    <w:lvl w:ilvl="0" w:tplc="7A581AE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0981"/>
    <w:multiLevelType w:val="hybridMultilevel"/>
    <w:tmpl w:val="31281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2EC5"/>
    <w:multiLevelType w:val="hybridMultilevel"/>
    <w:tmpl w:val="E766E72C"/>
    <w:lvl w:ilvl="0" w:tplc="1D103C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B1857"/>
    <w:multiLevelType w:val="hybridMultilevel"/>
    <w:tmpl w:val="2C447B8A"/>
    <w:lvl w:ilvl="0" w:tplc="AD8A250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3"/>
    <w:rsid w:val="000B7CB3"/>
    <w:rsid w:val="002A1E5D"/>
    <w:rsid w:val="004B61A7"/>
    <w:rsid w:val="006F5881"/>
    <w:rsid w:val="00727CF6"/>
    <w:rsid w:val="00803085"/>
    <w:rsid w:val="008F3CF9"/>
    <w:rsid w:val="009306A5"/>
    <w:rsid w:val="009B52B1"/>
    <w:rsid w:val="009D03B4"/>
    <w:rsid w:val="00B42E34"/>
    <w:rsid w:val="00DB64C3"/>
    <w:rsid w:val="00E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C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7C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C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C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7C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C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i.fktk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nesis.lv/op/2016/236.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 Nigals</dc:creator>
  <cp:lastModifiedBy>Alvis Nigals</cp:lastModifiedBy>
  <cp:revision>2</cp:revision>
  <dcterms:created xsi:type="dcterms:W3CDTF">2017-10-05T09:30:00Z</dcterms:created>
  <dcterms:modified xsi:type="dcterms:W3CDTF">2017-10-05T09:30:00Z</dcterms:modified>
</cp:coreProperties>
</file>